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4BF4" w:rsidRDefault="00B54BF4" w:rsidP="00991132">
      <w:pPr>
        <w:spacing w:after="200"/>
        <w:rPr>
          <w:rFonts w:ascii="Calibri" w:hAnsi="Calibri"/>
          <w:sz w:val="22"/>
          <w:szCs w:val="22"/>
        </w:rPr>
      </w:pPr>
      <w:bookmarkStart w:id="0" w:name="_GoBack"/>
      <w:bookmarkEnd w:id="0"/>
    </w:p>
    <w:p w:rsidR="00B54BF4" w:rsidRPr="00EA3ADC" w:rsidRDefault="00B54BF4" w:rsidP="00991132">
      <w:pPr>
        <w:spacing w:after="200"/>
        <w:rPr>
          <w:rFonts w:ascii="Calibri" w:hAnsi="Calibri"/>
          <w:sz w:val="22"/>
          <w:szCs w:val="22"/>
        </w:rPr>
      </w:pPr>
      <w:r w:rsidRPr="002D6E43">
        <w:rPr>
          <w:rFonts w:ascii="Calibri" w:hAnsi="Calibri"/>
          <w:noProof/>
          <w:sz w:val="22"/>
          <w:szCs w:val="22"/>
        </w:rPr>
        <w:t>Dyna Flex</w:t>
      </w:r>
      <w:r w:rsidRPr="00EA3ADC" w:rsidDel="00BB70AE">
        <w:rPr>
          <w:rFonts w:ascii="Calibri" w:hAnsi="Calibri"/>
          <w:sz w:val="22"/>
          <w:szCs w:val="22"/>
        </w:rPr>
        <w:t xml:space="preserve"> </w:t>
      </w:r>
      <w:r w:rsidRPr="00EA3ADC">
        <w:rPr>
          <w:rFonts w:ascii="Calibri" w:hAnsi="Calibri"/>
          <w:sz w:val="22"/>
          <w:szCs w:val="22"/>
        </w:rPr>
        <w:t>(</w:t>
      </w:r>
      <w:r w:rsidRPr="002D6E43">
        <w:rPr>
          <w:rFonts w:ascii="Calibri" w:hAnsi="Calibri"/>
          <w:noProof/>
          <w:sz w:val="22"/>
          <w:szCs w:val="22"/>
        </w:rPr>
        <w:t>8A0334</w:t>
      </w:r>
      <w:r w:rsidRPr="00EA3ADC">
        <w:rPr>
          <w:rFonts w:ascii="Calibri" w:hAnsi="Calibri"/>
          <w:sz w:val="22"/>
          <w:szCs w:val="22"/>
        </w:rPr>
        <w:t>)</w:t>
      </w:r>
    </w:p>
    <w:p w:rsidR="00B54BF4" w:rsidRPr="00EA3ADC" w:rsidRDefault="00B54BF4" w:rsidP="00991132">
      <w:pPr>
        <w:spacing w:after="200"/>
        <w:rPr>
          <w:rFonts w:ascii="Calibri" w:hAnsi="Calibri"/>
          <w:sz w:val="22"/>
          <w:szCs w:val="22"/>
        </w:rPr>
      </w:pPr>
      <w:r w:rsidRPr="002D6E43">
        <w:rPr>
          <w:rFonts w:ascii="Calibri" w:hAnsi="Calibri"/>
          <w:noProof/>
          <w:sz w:val="22"/>
          <w:szCs w:val="22"/>
        </w:rPr>
        <w:t>10403 International Plaza Dr</w:t>
      </w:r>
    </w:p>
    <w:p w:rsidR="00B54BF4" w:rsidRPr="007121E3" w:rsidRDefault="00B54BF4" w:rsidP="00991132">
      <w:pPr>
        <w:spacing w:after="200"/>
        <w:rPr>
          <w:rFonts w:ascii="Calibri" w:hAnsi="Calibri"/>
          <w:sz w:val="22"/>
          <w:szCs w:val="22"/>
        </w:rPr>
      </w:pPr>
      <w:r w:rsidRPr="002D6E43">
        <w:rPr>
          <w:rFonts w:ascii="Calibri" w:hAnsi="Calibri"/>
          <w:noProof/>
          <w:sz w:val="22"/>
          <w:szCs w:val="22"/>
        </w:rPr>
        <w:t>Saint Ann</w:t>
      </w:r>
      <w:r w:rsidRPr="007121E3">
        <w:rPr>
          <w:rFonts w:ascii="Calibri" w:hAnsi="Calibri"/>
          <w:sz w:val="22"/>
          <w:szCs w:val="22"/>
        </w:rPr>
        <w:t xml:space="preserve">, </w:t>
      </w:r>
      <w:r w:rsidRPr="002D6E43">
        <w:rPr>
          <w:rFonts w:ascii="Calibri" w:hAnsi="Calibri"/>
          <w:noProof/>
          <w:sz w:val="22"/>
          <w:szCs w:val="22"/>
        </w:rPr>
        <w:t>MO</w:t>
      </w:r>
      <w:r w:rsidRPr="007121E3">
        <w:rPr>
          <w:rFonts w:ascii="Calibri" w:hAnsi="Calibri"/>
          <w:sz w:val="22"/>
          <w:szCs w:val="22"/>
        </w:rPr>
        <w:t xml:space="preserve"> </w:t>
      </w:r>
      <w:r w:rsidRPr="002D6E43">
        <w:rPr>
          <w:rFonts w:ascii="Calibri" w:hAnsi="Calibri"/>
          <w:noProof/>
          <w:sz w:val="22"/>
          <w:szCs w:val="22"/>
        </w:rPr>
        <w:t>63074</w:t>
      </w:r>
    </w:p>
    <w:p w:rsidR="00B54BF4" w:rsidRPr="00713FD3" w:rsidRDefault="00B54BF4" w:rsidP="00991132">
      <w:pPr>
        <w:spacing w:after="200"/>
        <w:rPr>
          <w:rFonts w:ascii="Calibri" w:hAnsi="Calibri"/>
          <w:sz w:val="22"/>
          <w:szCs w:val="22"/>
        </w:rPr>
      </w:pPr>
      <w:r w:rsidRPr="00713FD3">
        <w:rPr>
          <w:rFonts w:ascii="Calibri" w:hAnsi="Calibri"/>
          <w:sz w:val="22"/>
          <w:szCs w:val="22"/>
        </w:rPr>
        <w:t xml:space="preserve">Dear </w:t>
      </w:r>
      <w:r>
        <w:rPr>
          <w:rFonts w:ascii="Calibri" w:hAnsi="Calibri"/>
          <w:sz w:val="22"/>
          <w:szCs w:val="22"/>
        </w:rPr>
        <w:t>ERISA Wrap Plan</w:t>
      </w:r>
      <w:r w:rsidRPr="00713FD3">
        <w:rPr>
          <w:rFonts w:ascii="Calibri" w:hAnsi="Calibri"/>
          <w:sz w:val="22"/>
          <w:szCs w:val="22"/>
        </w:rPr>
        <w:t xml:space="preserve"> Client:</w:t>
      </w:r>
    </w:p>
    <w:p w:rsidR="00B54BF4" w:rsidRDefault="00B54BF4" w:rsidP="00991132">
      <w:pPr>
        <w:spacing w:after="200"/>
        <w:rPr>
          <w:rFonts w:ascii="Calibri" w:hAnsi="Calibri"/>
          <w:sz w:val="22"/>
          <w:szCs w:val="22"/>
        </w:rPr>
      </w:pPr>
      <w:r w:rsidRPr="00713FD3">
        <w:rPr>
          <w:rFonts w:ascii="Calibri" w:hAnsi="Calibri"/>
          <w:sz w:val="22"/>
          <w:szCs w:val="22"/>
        </w:rPr>
        <w:t xml:space="preserve">Infinisource, Inc. is pleased to provide you with your </w:t>
      </w:r>
      <w:r>
        <w:rPr>
          <w:rFonts w:ascii="Calibri" w:hAnsi="Calibri"/>
          <w:sz w:val="22"/>
          <w:szCs w:val="22"/>
        </w:rPr>
        <w:t xml:space="preserve">ERISA </w:t>
      </w:r>
      <w:r w:rsidRPr="00713FD3">
        <w:rPr>
          <w:rFonts w:ascii="Calibri" w:hAnsi="Calibri"/>
          <w:sz w:val="22"/>
          <w:szCs w:val="22"/>
        </w:rPr>
        <w:t>Welfare Benefit Plan</w:t>
      </w:r>
      <w:r>
        <w:rPr>
          <w:rFonts w:ascii="Calibri" w:hAnsi="Calibri"/>
          <w:sz w:val="22"/>
          <w:szCs w:val="22"/>
        </w:rPr>
        <w:t xml:space="preserve"> </w:t>
      </w:r>
      <w:r w:rsidRPr="00713FD3">
        <w:rPr>
          <w:rFonts w:ascii="Calibri" w:hAnsi="Calibri"/>
          <w:sz w:val="22"/>
          <w:szCs w:val="22"/>
        </w:rPr>
        <w:t>Wrap Plan Document</w:t>
      </w:r>
      <w:r>
        <w:rPr>
          <w:rFonts w:ascii="Calibri" w:hAnsi="Calibri"/>
          <w:sz w:val="22"/>
          <w:szCs w:val="22"/>
        </w:rPr>
        <w:t xml:space="preserve">, Summary Plan Description (SPD) and Board Resolution.  </w:t>
      </w:r>
      <w:r w:rsidRPr="00713FD3">
        <w:rPr>
          <w:rFonts w:ascii="Calibri" w:hAnsi="Calibri"/>
          <w:sz w:val="22"/>
          <w:szCs w:val="22"/>
        </w:rPr>
        <w:t>These documents are legal instruments intended to keep your company in compliance with federal regulations.</w:t>
      </w:r>
      <w:r>
        <w:rPr>
          <w:rFonts w:ascii="Calibri" w:hAnsi="Calibri"/>
          <w:sz w:val="22"/>
          <w:szCs w:val="22"/>
        </w:rPr>
        <w:t xml:space="preserve"> </w:t>
      </w:r>
      <w:r w:rsidRPr="00713FD3">
        <w:rPr>
          <w:rFonts w:ascii="Calibri" w:hAnsi="Calibri"/>
          <w:sz w:val="22"/>
          <w:szCs w:val="22"/>
        </w:rPr>
        <w:t>Please be aware that Infinisource does not provide tax or legal advice.</w:t>
      </w:r>
      <w:r>
        <w:rPr>
          <w:rFonts w:ascii="Calibri" w:hAnsi="Calibri"/>
          <w:sz w:val="22"/>
          <w:szCs w:val="22"/>
        </w:rPr>
        <w:t xml:space="preserve"> </w:t>
      </w:r>
      <w:r w:rsidRPr="00713FD3">
        <w:rPr>
          <w:rFonts w:ascii="Calibri" w:hAnsi="Calibri"/>
          <w:sz w:val="22"/>
          <w:szCs w:val="22"/>
        </w:rPr>
        <w:t>The employer shall be solely responsible for determining legal and tax status of the program as outlined in these documents and as such we recommend that you seek the advice of your company’s legal counsel.</w:t>
      </w:r>
      <w:r>
        <w:rPr>
          <w:rFonts w:ascii="Calibri" w:hAnsi="Calibri"/>
          <w:sz w:val="22"/>
          <w:szCs w:val="22"/>
        </w:rPr>
        <w:t xml:space="preserve"> </w:t>
      </w:r>
      <w:r w:rsidRPr="00713FD3">
        <w:rPr>
          <w:rFonts w:ascii="Calibri" w:hAnsi="Calibri"/>
          <w:sz w:val="22"/>
          <w:szCs w:val="22"/>
        </w:rPr>
        <w:t>If for any reason the Plan changes, you must notify Infinisource of those changes at least thirty (30) days before the effective date of such changes.</w:t>
      </w:r>
    </w:p>
    <w:p w:rsidR="00B54BF4" w:rsidRPr="00713FD3" w:rsidRDefault="00B54BF4" w:rsidP="00991132">
      <w:pPr>
        <w:spacing w:after="200"/>
        <w:rPr>
          <w:rFonts w:ascii="Calibri" w:hAnsi="Calibri"/>
          <w:sz w:val="22"/>
          <w:szCs w:val="22"/>
        </w:rPr>
      </w:pPr>
      <w:r>
        <w:rPr>
          <w:rFonts w:ascii="Calibri" w:hAnsi="Calibri"/>
          <w:sz w:val="22"/>
          <w:szCs w:val="22"/>
        </w:rPr>
        <w:t>There are several things that you must do to complete the process:</w:t>
      </w:r>
    </w:p>
    <w:p w:rsidR="00B54BF4" w:rsidRDefault="00B54BF4" w:rsidP="008260ED">
      <w:pPr>
        <w:numPr>
          <w:ilvl w:val="0"/>
          <w:numId w:val="24"/>
        </w:numPr>
        <w:spacing w:after="200"/>
        <w:rPr>
          <w:rFonts w:ascii="Calibri" w:hAnsi="Calibri"/>
          <w:sz w:val="22"/>
          <w:szCs w:val="22"/>
        </w:rPr>
      </w:pPr>
      <w:r w:rsidRPr="008260ED">
        <w:rPr>
          <w:rFonts w:ascii="Calibri" w:hAnsi="Calibri"/>
          <w:b/>
          <w:sz w:val="22"/>
          <w:szCs w:val="22"/>
        </w:rPr>
        <w:t>Your Board of Directors must formally adopt the Plan.</w:t>
      </w:r>
      <w:r>
        <w:rPr>
          <w:rFonts w:ascii="Calibri" w:hAnsi="Calibri"/>
          <w:sz w:val="22"/>
          <w:szCs w:val="22"/>
        </w:rPr>
        <w:t xml:space="preserve"> Do not return the completed and signed Board resolution to Infinisource; it is a record that you must retain</w:t>
      </w:r>
      <w:r w:rsidRPr="00713FD3">
        <w:rPr>
          <w:rFonts w:ascii="Calibri" w:hAnsi="Calibri"/>
          <w:sz w:val="22"/>
          <w:szCs w:val="22"/>
        </w:rPr>
        <w:t>.</w:t>
      </w:r>
      <w:r>
        <w:rPr>
          <w:rFonts w:ascii="Calibri" w:hAnsi="Calibri"/>
          <w:sz w:val="22"/>
          <w:szCs w:val="22"/>
        </w:rPr>
        <w:t xml:space="preserve"> </w:t>
      </w:r>
    </w:p>
    <w:p w:rsidR="00B54BF4" w:rsidRPr="003C2F86" w:rsidRDefault="00B54BF4" w:rsidP="003C2F86">
      <w:pPr>
        <w:numPr>
          <w:ilvl w:val="0"/>
          <w:numId w:val="24"/>
        </w:numPr>
        <w:spacing w:after="200"/>
        <w:rPr>
          <w:rFonts w:ascii="Calibri" w:hAnsi="Calibri"/>
          <w:sz w:val="22"/>
          <w:szCs w:val="22"/>
        </w:rPr>
      </w:pPr>
      <w:r w:rsidRPr="008260ED">
        <w:rPr>
          <w:rFonts w:ascii="Calibri" w:hAnsi="Calibri"/>
          <w:b/>
          <w:sz w:val="22"/>
          <w:szCs w:val="22"/>
        </w:rPr>
        <w:t>You must include in the SPD certain supporting documents</w:t>
      </w:r>
      <w:r>
        <w:rPr>
          <w:rFonts w:ascii="Calibri" w:hAnsi="Calibri"/>
          <w:sz w:val="22"/>
          <w:szCs w:val="22"/>
        </w:rPr>
        <w:t xml:space="preserve"> related to each Available Benefit offered under the Wrap Plan. Examples include insurance certificates, plan summaries and benefits-at-a-glance documents. These supporting documents must be included as Attachments with the SPD to ensure full ERISA compliance.</w:t>
      </w:r>
    </w:p>
    <w:p w:rsidR="00B54BF4" w:rsidRDefault="00B54BF4" w:rsidP="008260ED">
      <w:pPr>
        <w:numPr>
          <w:ilvl w:val="0"/>
          <w:numId w:val="24"/>
        </w:numPr>
        <w:spacing w:after="200"/>
        <w:rPr>
          <w:rFonts w:ascii="Calibri" w:hAnsi="Calibri"/>
          <w:sz w:val="22"/>
          <w:szCs w:val="22"/>
        </w:rPr>
      </w:pPr>
      <w:r>
        <w:rPr>
          <w:rFonts w:ascii="Calibri" w:hAnsi="Calibri"/>
          <w:b/>
          <w:sz w:val="22"/>
          <w:szCs w:val="22"/>
        </w:rPr>
        <w:t xml:space="preserve">You must send the </w:t>
      </w:r>
      <w:r w:rsidRPr="003C2F86">
        <w:rPr>
          <w:rFonts w:ascii="Calibri" w:hAnsi="Calibri"/>
          <w:b/>
          <w:sz w:val="22"/>
          <w:szCs w:val="22"/>
        </w:rPr>
        <w:t>SPD to your Plan participants.</w:t>
      </w:r>
      <w:r>
        <w:rPr>
          <w:rFonts w:ascii="Calibri" w:hAnsi="Calibri"/>
          <w:sz w:val="22"/>
          <w:szCs w:val="22"/>
        </w:rPr>
        <w:t xml:space="preserve"> </w:t>
      </w:r>
      <w:r w:rsidRPr="00713FD3">
        <w:rPr>
          <w:rFonts w:ascii="Calibri" w:hAnsi="Calibri"/>
          <w:sz w:val="22"/>
          <w:szCs w:val="22"/>
        </w:rPr>
        <w:t>Federal regulatio</w:t>
      </w:r>
      <w:r>
        <w:rPr>
          <w:rFonts w:ascii="Calibri" w:hAnsi="Calibri"/>
          <w:sz w:val="22"/>
          <w:szCs w:val="22"/>
        </w:rPr>
        <w:t>ns require SPD distribution to P</w:t>
      </w:r>
      <w:r w:rsidRPr="00713FD3">
        <w:rPr>
          <w:rFonts w:ascii="Calibri" w:hAnsi="Calibri"/>
          <w:sz w:val="22"/>
          <w:szCs w:val="22"/>
        </w:rPr>
        <w:t xml:space="preserve">lan </w:t>
      </w:r>
      <w:r>
        <w:rPr>
          <w:rFonts w:ascii="Calibri" w:hAnsi="Calibri"/>
          <w:sz w:val="22"/>
          <w:szCs w:val="22"/>
        </w:rPr>
        <w:t>p</w:t>
      </w:r>
      <w:r w:rsidRPr="00713FD3">
        <w:rPr>
          <w:rFonts w:ascii="Calibri" w:hAnsi="Calibri"/>
          <w:sz w:val="22"/>
          <w:szCs w:val="22"/>
        </w:rPr>
        <w:t>articipants within 90 days after they become participants on the Plan.</w:t>
      </w:r>
    </w:p>
    <w:p w:rsidR="00B54BF4" w:rsidRDefault="00B54BF4" w:rsidP="008260ED">
      <w:pPr>
        <w:numPr>
          <w:ilvl w:val="0"/>
          <w:numId w:val="24"/>
        </w:numPr>
        <w:spacing w:after="200"/>
        <w:rPr>
          <w:rFonts w:ascii="Calibri" w:hAnsi="Calibri"/>
          <w:sz w:val="22"/>
          <w:szCs w:val="22"/>
        </w:rPr>
      </w:pPr>
      <w:r w:rsidRPr="008260ED">
        <w:rPr>
          <w:rFonts w:ascii="Calibri" w:hAnsi="Calibri"/>
          <w:b/>
          <w:sz w:val="22"/>
          <w:szCs w:val="22"/>
        </w:rPr>
        <w:t>You must perform any required nondiscrimination testing.</w:t>
      </w:r>
      <w:r>
        <w:rPr>
          <w:rFonts w:ascii="Calibri" w:hAnsi="Calibri"/>
          <w:sz w:val="22"/>
          <w:szCs w:val="22"/>
        </w:rPr>
        <w:t xml:space="preserve"> </w:t>
      </w:r>
      <w:r w:rsidRPr="00713FD3">
        <w:rPr>
          <w:rFonts w:ascii="Calibri" w:hAnsi="Calibri"/>
          <w:sz w:val="22"/>
          <w:szCs w:val="22"/>
        </w:rPr>
        <w:t xml:space="preserve"> </w:t>
      </w:r>
      <w:r w:rsidRPr="009A4941">
        <w:rPr>
          <w:rFonts w:ascii="Calibri" w:hAnsi="Calibri"/>
          <w:sz w:val="22"/>
          <w:szCs w:val="22"/>
        </w:rPr>
        <w:t>Infinisource recommends that two nondiscrimination tests be performed in your plan year on those Available Benefits that require nondiscrimination testing, one at the start of your plan year and one about 90 days prior to the end of your plan year.</w:t>
      </w:r>
      <w:r>
        <w:rPr>
          <w:rFonts w:ascii="Calibri" w:hAnsi="Calibri"/>
          <w:sz w:val="22"/>
          <w:szCs w:val="22"/>
        </w:rPr>
        <w:t xml:space="preserve"> </w:t>
      </w:r>
      <w:r w:rsidRPr="00713FD3">
        <w:rPr>
          <w:rFonts w:ascii="Calibri" w:hAnsi="Calibri"/>
          <w:sz w:val="22"/>
          <w:szCs w:val="22"/>
        </w:rPr>
        <w:t xml:space="preserve">You should perform your first test no later than 30 days </w:t>
      </w:r>
      <w:proofErr w:type="gramStart"/>
      <w:r w:rsidRPr="00713FD3">
        <w:rPr>
          <w:rFonts w:ascii="Calibri" w:hAnsi="Calibri"/>
          <w:sz w:val="22"/>
          <w:szCs w:val="22"/>
        </w:rPr>
        <w:t>from</w:t>
      </w:r>
      <w:proofErr w:type="gramEnd"/>
      <w:r w:rsidRPr="00713FD3">
        <w:rPr>
          <w:rFonts w:ascii="Calibri" w:hAnsi="Calibri"/>
          <w:sz w:val="22"/>
          <w:szCs w:val="22"/>
        </w:rPr>
        <w:t xml:space="preserve"> the start of you</w:t>
      </w:r>
      <w:r>
        <w:rPr>
          <w:rFonts w:ascii="Calibri" w:hAnsi="Calibri"/>
          <w:sz w:val="22"/>
          <w:szCs w:val="22"/>
        </w:rPr>
        <w:t>r</w:t>
      </w:r>
      <w:r w:rsidRPr="00713FD3">
        <w:rPr>
          <w:rFonts w:ascii="Calibri" w:hAnsi="Calibri"/>
          <w:sz w:val="22"/>
          <w:szCs w:val="22"/>
        </w:rPr>
        <w:t xml:space="preserve"> plan</w:t>
      </w:r>
      <w:r>
        <w:rPr>
          <w:rFonts w:ascii="Calibri" w:hAnsi="Calibri"/>
          <w:sz w:val="22"/>
          <w:szCs w:val="22"/>
        </w:rPr>
        <w:t xml:space="preserve"> year</w:t>
      </w:r>
      <w:r w:rsidRPr="00713FD3">
        <w:rPr>
          <w:rFonts w:ascii="Calibri" w:hAnsi="Calibri"/>
          <w:sz w:val="22"/>
          <w:szCs w:val="22"/>
        </w:rPr>
        <w:t>.</w:t>
      </w:r>
    </w:p>
    <w:p w:rsidR="00B54BF4" w:rsidRPr="00FF63D0" w:rsidRDefault="00B54BF4" w:rsidP="008260ED">
      <w:pPr>
        <w:numPr>
          <w:ilvl w:val="0"/>
          <w:numId w:val="24"/>
        </w:numPr>
        <w:spacing w:after="200"/>
        <w:rPr>
          <w:rFonts w:ascii="Calibri" w:hAnsi="Calibri" w:cs="Arial"/>
          <w:b/>
          <w:color w:val="252525"/>
          <w:sz w:val="22"/>
          <w:szCs w:val="22"/>
        </w:rPr>
      </w:pPr>
      <w:r>
        <w:rPr>
          <w:rFonts w:ascii="Calibri" w:hAnsi="Calibri" w:cs="Arial"/>
          <w:b/>
          <w:color w:val="252525"/>
          <w:sz w:val="22"/>
          <w:szCs w:val="22"/>
        </w:rPr>
        <w:t>You should understand t</w:t>
      </w:r>
      <w:r w:rsidRPr="00FF63D0">
        <w:rPr>
          <w:rFonts w:ascii="Calibri" w:hAnsi="Calibri" w:cs="Arial"/>
          <w:b/>
          <w:color w:val="252525"/>
          <w:sz w:val="22"/>
          <w:szCs w:val="22"/>
        </w:rPr>
        <w:t xml:space="preserve">he following assumptions </w:t>
      </w:r>
      <w:r>
        <w:rPr>
          <w:rFonts w:ascii="Calibri" w:hAnsi="Calibri" w:cs="Arial"/>
          <w:b/>
          <w:color w:val="252525"/>
          <w:sz w:val="22"/>
          <w:szCs w:val="22"/>
        </w:rPr>
        <w:t xml:space="preserve">that </w:t>
      </w:r>
      <w:r w:rsidRPr="00FF63D0">
        <w:rPr>
          <w:rFonts w:ascii="Calibri" w:hAnsi="Calibri" w:cs="Arial"/>
          <w:b/>
          <w:color w:val="252525"/>
          <w:sz w:val="22"/>
          <w:szCs w:val="22"/>
        </w:rPr>
        <w:t xml:space="preserve">were made in creating the </w:t>
      </w:r>
      <w:r>
        <w:rPr>
          <w:rFonts w:ascii="Calibri" w:hAnsi="Calibri" w:cs="Arial"/>
          <w:b/>
          <w:color w:val="252525"/>
          <w:sz w:val="22"/>
          <w:szCs w:val="22"/>
        </w:rPr>
        <w:t xml:space="preserve">Plan </w:t>
      </w:r>
      <w:r w:rsidRPr="00FF63D0">
        <w:rPr>
          <w:rFonts w:ascii="Calibri" w:hAnsi="Calibri" w:cs="Arial"/>
          <w:b/>
          <w:color w:val="252525"/>
          <w:sz w:val="22"/>
          <w:szCs w:val="22"/>
        </w:rPr>
        <w:t>document</w:t>
      </w:r>
      <w:r>
        <w:rPr>
          <w:rFonts w:ascii="Calibri" w:hAnsi="Calibri" w:cs="Arial"/>
          <w:b/>
          <w:color w:val="252525"/>
          <w:sz w:val="22"/>
          <w:szCs w:val="22"/>
        </w:rPr>
        <w:t xml:space="preserve"> and SPD</w:t>
      </w:r>
      <w:r w:rsidRPr="00FF63D0">
        <w:rPr>
          <w:rFonts w:ascii="Calibri" w:hAnsi="Calibri" w:cs="Arial"/>
          <w:b/>
          <w:color w:val="252525"/>
          <w:sz w:val="22"/>
          <w:szCs w:val="22"/>
        </w:rPr>
        <w:t>:</w:t>
      </w:r>
    </w:p>
    <w:p w:rsidR="00B54BF4" w:rsidRDefault="00B54BF4" w:rsidP="00FF63D0">
      <w:pPr>
        <w:numPr>
          <w:ilvl w:val="0"/>
          <w:numId w:val="2"/>
        </w:numPr>
        <w:spacing w:after="200"/>
        <w:rPr>
          <w:rFonts w:ascii="Calibri" w:hAnsi="Calibri" w:cs="Arial"/>
          <w:color w:val="252525"/>
          <w:sz w:val="22"/>
          <w:szCs w:val="22"/>
        </w:rPr>
      </w:pPr>
      <w:r>
        <w:rPr>
          <w:rFonts w:ascii="Calibri" w:hAnsi="Calibri" w:cs="Arial"/>
          <w:color w:val="252525"/>
          <w:sz w:val="22"/>
          <w:szCs w:val="22"/>
        </w:rPr>
        <w:t>The employer</w:t>
      </w:r>
      <w:r w:rsidRPr="00B03E62">
        <w:rPr>
          <w:rFonts w:ascii="Calibri" w:hAnsi="Calibri" w:cs="Arial"/>
          <w:color w:val="252525"/>
          <w:sz w:val="22"/>
          <w:szCs w:val="22"/>
        </w:rPr>
        <w:t xml:space="preserve"> </w:t>
      </w:r>
      <w:r>
        <w:rPr>
          <w:rFonts w:ascii="Calibri" w:hAnsi="Calibri" w:cs="Arial"/>
          <w:color w:val="252525"/>
          <w:sz w:val="22"/>
          <w:szCs w:val="22"/>
        </w:rPr>
        <w:t xml:space="preserve">is subject to </w:t>
      </w:r>
      <w:r w:rsidRPr="00B03E62">
        <w:rPr>
          <w:rFonts w:ascii="Calibri" w:hAnsi="Calibri" w:cs="Arial"/>
          <w:color w:val="252525"/>
          <w:sz w:val="22"/>
          <w:szCs w:val="22"/>
        </w:rPr>
        <w:t xml:space="preserve">COBRA. </w:t>
      </w:r>
      <w:r>
        <w:rPr>
          <w:rFonts w:ascii="Calibri" w:hAnsi="Calibri" w:cs="Arial"/>
          <w:color w:val="252525"/>
          <w:sz w:val="22"/>
          <w:szCs w:val="22"/>
        </w:rPr>
        <w:t>E</w:t>
      </w:r>
      <w:r w:rsidRPr="00B03E62">
        <w:rPr>
          <w:rFonts w:ascii="Calibri" w:hAnsi="Calibri" w:cs="Arial"/>
          <w:color w:val="252525"/>
          <w:sz w:val="22"/>
          <w:szCs w:val="22"/>
        </w:rPr>
        <w:t>xception</w:t>
      </w:r>
      <w:r>
        <w:rPr>
          <w:rFonts w:ascii="Calibri" w:hAnsi="Calibri" w:cs="Arial"/>
          <w:color w:val="252525"/>
          <w:sz w:val="22"/>
          <w:szCs w:val="22"/>
        </w:rPr>
        <w:t xml:space="preserve">s apply to </w:t>
      </w:r>
      <w:r w:rsidRPr="00B03E62">
        <w:rPr>
          <w:rFonts w:ascii="Calibri" w:hAnsi="Calibri" w:cs="Arial"/>
          <w:color w:val="252525"/>
          <w:sz w:val="22"/>
          <w:szCs w:val="22"/>
        </w:rPr>
        <w:t>church plans and small employer plans (</w:t>
      </w:r>
      <w:r>
        <w:rPr>
          <w:rFonts w:ascii="Calibri" w:hAnsi="Calibri" w:cs="Arial"/>
          <w:color w:val="252525"/>
          <w:sz w:val="22"/>
          <w:szCs w:val="22"/>
        </w:rPr>
        <w:t xml:space="preserve">i.e., </w:t>
      </w:r>
      <w:r w:rsidRPr="00B03E62">
        <w:rPr>
          <w:rFonts w:ascii="Calibri" w:hAnsi="Calibri" w:cs="Arial"/>
          <w:color w:val="252525"/>
          <w:sz w:val="22"/>
          <w:szCs w:val="22"/>
        </w:rPr>
        <w:t xml:space="preserve">fewer than 20 employees on a typical business day during the preceding calendar year). </w:t>
      </w:r>
    </w:p>
    <w:p w:rsidR="00B54BF4" w:rsidRDefault="00B54BF4" w:rsidP="00FF63D0">
      <w:pPr>
        <w:numPr>
          <w:ilvl w:val="0"/>
          <w:numId w:val="2"/>
        </w:numPr>
        <w:spacing w:after="200"/>
        <w:rPr>
          <w:rFonts w:ascii="Calibri" w:hAnsi="Calibri" w:cs="Arial"/>
          <w:color w:val="252525"/>
          <w:sz w:val="22"/>
          <w:szCs w:val="22"/>
        </w:rPr>
      </w:pPr>
      <w:r>
        <w:rPr>
          <w:rFonts w:ascii="Calibri" w:hAnsi="Calibri" w:cs="Arial"/>
          <w:color w:val="252525"/>
          <w:sz w:val="22"/>
          <w:szCs w:val="22"/>
        </w:rPr>
        <w:t xml:space="preserve">A COBRA General Notice has otherwise been provided to all participants, in accordance with 29 CFR </w:t>
      </w:r>
      <w:r w:rsidRPr="00B03E62">
        <w:rPr>
          <w:rFonts w:ascii="Calibri" w:hAnsi="Calibri" w:cs="Arial"/>
          <w:color w:val="252525"/>
          <w:sz w:val="22"/>
          <w:szCs w:val="22"/>
        </w:rPr>
        <w:t>§2590.606-1.</w:t>
      </w:r>
    </w:p>
    <w:p w:rsidR="00B54BF4" w:rsidRDefault="00B54BF4" w:rsidP="00FF63D0">
      <w:pPr>
        <w:numPr>
          <w:ilvl w:val="0"/>
          <w:numId w:val="2"/>
        </w:numPr>
        <w:spacing w:after="200"/>
        <w:rPr>
          <w:rFonts w:ascii="Calibri" w:hAnsi="Calibri" w:cs="Arial"/>
          <w:color w:val="252525"/>
          <w:sz w:val="22"/>
          <w:szCs w:val="22"/>
        </w:rPr>
      </w:pPr>
      <w:r>
        <w:rPr>
          <w:rFonts w:ascii="Calibri" w:hAnsi="Calibri" w:cs="Arial"/>
          <w:color w:val="252525"/>
          <w:sz w:val="22"/>
          <w:szCs w:val="22"/>
        </w:rPr>
        <w:lastRenderedPageBreak/>
        <w:t>The employer retains the right to bundle or unbundle any Available Benefits described in the Plan document.</w:t>
      </w:r>
    </w:p>
    <w:p w:rsidR="00B54BF4" w:rsidRDefault="00B54BF4" w:rsidP="00FF63D0">
      <w:pPr>
        <w:numPr>
          <w:ilvl w:val="0"/>
          <w:numId w:val="2"/>
        </w:numPr>
        <w:spacing w:after="200"/>
        <w:rPr>
          <w:rFonts w:ascii="Calibri" w:hAnsi="Calibri" w:cs="Arial"/>
          <w:color w:val="252525"/>
          <w:sz w:val="22"/>
          <w:szCs w:val="22"/>
        </w:rPr>
      </w:pPr>
      <w:r>
        <w:rPr>
          <w:rFonts w:ascii="Calibri" w:hAnsi="Calibri" w:cs="Arial"/>
          <w:color w:val="252525"/>
          <w:sz w:val="22"/>
          <w:szCs w:val="22"/>
        </w:rPr>
        <w:t>The employer and insurance carriers are responsible for complying with claims procedures, in accordance with 29 CFR</w:t>
      </w:r>
      <w:r w:rsidRPr="00B03E62">
        <w:rPr>
          <w:rFonts w:ascii="Calibri" w:hAnsi="Calibri" w:cs="Arial"/>
          <w:color w:val="252525"/>
          <w:sz w:val="22"/>
          <w:szCs w:val="22"/>
        </w:rPr>
        <w:t xml:space="preserve"> §2560.503-1</w:t>
      </w:r>
      <w:r>
        <w:rPr>
          <w:rFonts w:ascii="Calibri" w:hAnsi="Calibri" w:cs="Arial"/>
          <w:color w:val="252525"/>
          <w:sz w:val="22"/>
          <w:szCs w:val="22"/>
        </w:rPr>
        <w:t>.</w:t>
      </w:r>
    </w:p>
    <w:p w:rsidR="00B54BF4" w:rsidRDefault="00B54BF4" w:rsidP="00FF63D0">
      <w:pPr>
        <w:numPr>
          <w:ilvl w:val="0"/>
          <w:numId w:val="2"/>
        </w:numPr>
        <w:spacing w:after="200"/>
        <w:rPr>
          <w:rFonts w:ascii="Calibri" w:hAnsi="Calibri" w:cs="Arial"/>
          <w:color w:val="252525"/>
          <w:sz w:val="22"/>
          <w:szCs w:val="22"/>
        </w:rPr>
      </w:pPr>
      <w:r>
        <w:rPr>
          <w:rFonts w:ascii="Calibri" w:hAnsi="Calibri" w:cs="Arial"/>
          <w:color w:val="252525"/>
          <w:sz w:val="22"/>
          <w:szCs w:val="22"/>
        </w:rPr>
        <w:t xml:space="preserve">Insurance carriers are responsible for complying with any internal claims, appeals and external review requirements, in accordance with the Affordable Care Act (ACA). </w:t>
      </w:r>
    </w:p>
    <w:p w:rsidR="00B54BF4" w:rsidRDefault="00B54BF4" w:rsidP="00FF63D0">
      <w:pPr>
        <w:numPr>
          <w:ilvl w:val="0"/>
          <w:numId w:val="2"/>
        </w:numPr>
        <w:spacing w:after="200"/>
        <w:rPr>
          <w:rFonts w:ascii="Calibri" w:hAnsi="Calibri" w:cs="Arial"/>
          <w:color w:val="252525"/>
          <w:sz w:val="22"/>
          <w:szCs w:val="22"/>
        </w:rPr>
      </w:pPr>
      <w:r>
        <w:rPr>
          <w:rFonts w:ascii="Calibri" w:hAnsi="Calibri" w:cs="Arial"/>
          <w:color w:val="252525"/>
          <w:sz w:val="22"/>
          <w:szCs w:val="22"/>
        </w:rPr>
        <w:t>These documents do not satisfy the separate ACA requirement for a Summary of Benefits and Coverage.</w:t>
      </w:r>
    </w:p>
    <w:p w:rsidR="00B54BF4" w:rsidRDefault="00B54BF4" w:rsidP="00FF63D0">
      <w:pPr>
        <w:numPr>
          <w:ilvl w:val="0"/>
          <w:numId w:val="2"/>
        </w:numPr>
        <w:spacing w:after="200"/>
        <w:rPr>
          <w:rFonts w:ascii="Calibri" w:hAnsi="Calibri" w:cs="Arial"/>
          <w:color w:val="252525"/>
          <w:sz w:val="22"/>
          <w:szCs w:val="22"/>
        </w:rPr>
      </w:pPr>
      <w:r>
        <w:rPr>
          <w:rFonts w:ascii="Calibri" w:hAnsi="Calibri" w:cs="Arial"/>
          <w:color w:val="252525"/>
          <w:sz w:val="22"/>
          <w:szCs w:val="22"/>
        </w:rPr>
        <w:t>This Plan document does not satisfy the plan document requirements for a cafeteria plan, including pre-tax Health Savings Account (HSA) contributions.</w:t>
      </w:r>
    </w:p>
    <w:p w:rsidR="00B54BF4" w:rsidRDefault="00B54BF4" w:rsidP="00FF63D0">
      <w:pPr>
        <w:numPr>
          <w:ilvl w:val="0"/>
          <w:numId w:val="2"/>
        </w:numPr>
        <w:spacing w:after="200"/>
        <w:rPr>
          <w:rFonts w:ascii="Calibri" w:hAnsi="Calibri" w:cs="Arial"/>
          <w:color w:val="252525"/>
          <w:sz w:val="22"/>
          <w:szCs w:val="22"/>
        </w:rPr>
      </w:pPr>
      <w:r>
        <w:rPr>
          <w:rFonts w:ascii="Calibri" w:hAnsi="Calibri" w:cs="Arial"/>
          <w:color w:val="252525"/>
          <w:sz w:val="22"/>
          <w:szCs w:val="22"/>
        </w:rPr>
        <w:t>Pension plan and 401(k) benefits are NOT included in this Plan.</w:t>
      </w:r>
    </w:p>
    <w:p w:rsidR="00B54BF4" w:rsidRDefault="00B54BF4" w:rsidP="00FF63D0">
      <w:pPr>
        <w:numPr>
          <w:ilvl w:val="0"/>
          <w:numId w:val="2"/>
        </w:numPr>
        <w:spacing w:after="200"/>
        <w:rPr>
          <w:rFonts w:ascii="Calibri" w:hAnsi="Calibri" w:cs="Arial"/>
          <w:color w:val="252525"/>
          <w:sz w:val="22"/>
          <w:szCs w:val="22"/>
        </w:rPr>
      </w:pPr>
      <w:r>
        <w:rPr>
          <w:rFonts w:ascii="Calibri" w:hAnsi="Calibri" w:cs="Arial"/>
          <w:color w:val="252525"/>
          <w:sz w:val="22"/>
          <w:szCs w:val="22"/>
        </w:rPr>
        <w:t>The Plan is NOT subject to a collective bargaining agreement.</w:t>
      </w:r>
    </w:p>
    <w:p w:rsidR="00B54BF4" w:rsidRDefault="00B54BF4" w:rsidP="0033397E">
      <w:pPr>
        <w:numPr>
          <w:ilvl w:val="0"/>
          <w:numId w:val="24"/>
        </w:numPr>
        <w:spacing w:after="200"/>
        <w:rPr>
          <w:rFonts w:ascii="Calibri" w:hAnsi="Calibri" w:cs="Arial"/>
          <w:color w:val="252525"/>
          <w:sz w:val="22"/>
          <w:szCs w:val="22"/>
        </w:rPr>
      </w:pPr>
      <w:r w:rsidRPr="0033397E">
        <w:rPr>
          <w:rFonts w:ascii="Calibri" w:hAnsi="Calibri" w:cs="Arial"/>
          <w:b/>
          <w:color w:val="252525"/>
          <w:sz w:val="22"/>
          <w:szCs w:val="22"/>
        </w:rPr>
        <w:t>You are responsible for any reporting requirements related to the Plan</w:t>
      </w:r>
      <w:r>
        <w:rPr>
          <w:rFonts w:ascii="Calibri" w:hAnsi="Calibri" w:cs="Arial"/>
          <w:color w:val="252525"/>
          <w:sz w:val="22"/>
          <w:szCs w:val="22"/>
        </w:rPr>
        <w:t>, including but not limited to Form 5500 reporting, Medicare Secondary Payer reporting and Medicare Part D reporting, unless you otherwise contract for these services with Infinisource or another third party administrator. Infinisource does not currently provide Form 5500 administrative support.</w:t>
      </w:r>
    </w:p>
    <w:p w:rsidR="00B54BF4" w:rsidRDefault="00B54BF4" w:rsidP="0033397E">
      <w:pPr>
        <w:numPr>
          <w:ilvl w:val="0"/>
          <w:numId w:val="24"/>
        </w:numPr>
        <w:spacing w:after="200"/>
        <w:rPr>
          <w:rFonts w:ascii="Calibri" w:hAnsi="Calibri" w:cs="Arial"/>
          <w:color w:val="252525"/>
          <w:sz w:val="22"/>
          <w:szCs w:val="22"/>
        </w:rPr>
      </w:pPr>
      <w:r>
        <w:rPr>
          <w:rFonts w:ascii="Calibri" w:hAnsi="Calibri" w:cs="Arial"/>
          <w:b/>
          <w:color w:val="252525"/>
          <w:sz w:val="22"/>
          <w:szCs w:val="22"/>
        </w:rPr>
        <w:t xml:space="preserve">You must retain the Plan document, SPD and Board resolution for your records. </w:t>
      </w:r>
      <w:r>
        <w:rPr>
          <w:rFonts w:ascii="Calibri" w:hAnsi="Calibri" w:cs="Arial"/>
          <w:color w:val="252525"/>
          <w:sz w:val="22"/>
          <w:szCs w:val="22"/>
        </w:rPr>
        <w:t>Do not send any of these documents to Infinisource.</w:t>
      </w:r>
    </w:p>
    <w:p w:rsidR="00B54BF4" w:rsidRPr="00FD0E8E" w:rsidRDefault="00B54BF4" w:rsidP="00991132">
      <w:pPr>
        <w:spacing w:after="200"/>
        <w:rPr>
          <w:rFonts w:ascii="Calibri" w:hAnsi="Calibri"/>
          <w:sz w:val="22"/>
          <w:szCs w:val="22"/>
        </w:rPr>
      </w:pPr>
      <w:r w:rsidRPr="00713FD3">
        <w:rPr>
          <w:rFonts w:ascii="Calibri" w:hAnsi="Calibri"/>
          <w:sz w:val="22"/>
          <w:szCs w:val="22"/>
        </w:rPr>
        <w:t xml:space="preserve">If you have any questions regarding this information, please contact a Customer Service Representative at 800-796-7910, or by e-mail at </w:t>
      </w:r>
      <w:hyperlink r:id="rId9" w:history="1">
        <w:r w:rsidRPr="00FD0E8E">
          <w:rPr>
            <w:rStyle w:val="Hyperlink"/>
            <w:rFonts w:ascii="Calibri" w:hAnsi="Calibri"/>
            <w:b w:val="0"/>
            <w:spacing w:val="0"/>
            <w:sz w:val="22"/>
            <w:szCs w:val="22"/>
            <w:u w:val="single"/>
          </w:rPr>
          <w:t>fsa@infinisource.com</w:t>
        </w:r>
      </w:hyperlink>
      <w:r>
        <w:rPr>
          <w:rFonts w:ascii="Calibri" w:hAnsi="Calibri"/>
          <w:b/>
          <w:bCs/>
          <w:sz w:val="22"/>
          <w:szCs w:val="22"/>
        </w:rPr>
        <w:t>.</w:t>
      </w:r>
    </w:p>
    <w:p w:rsidR="00B54BF4" w:rsidRPr="00713FD3" w:rsidRDefault="00B54BF4" w:rsidP="00991132">
      <w:pPr>
        <w:spacing w:after="200"/>
        <w:rPr>
          <w:rFonts w:ascii="Calibri" w:hAnsi="Calibri"/>
          <w:sz w:val="22"/>
          <w:szCs w:val="22"/>
        </w:rPr>
      </w:pPr>
      <w:r w:rsidRPr="00713FD3">
        <w:rPr>
          <w:rFonts w:ascii="Calibri" w:hAnsi="Calibri"/>
          <w:sz w:val="22"/>
          <w:szCs w:val="22"/>
        </w:rPr>
        <w:t>Sincerely,</w:t>
      </w:r>
    </w:p>
    <w:p w:rsidR="00B54BF4" w:rsidRPr="00713FD3" w:rsidRDefault="00B54BF4" w:rsidP="00991132">
      <w:pPr>
        <w:spacing w:after="200"/>
        <w:rPr>
          <w:rFonts w:ascii="Calibri" w:hAnsi="Calibri"/>
          <w:sz w:val="22"/>
          <w:szCs w:val="22"/>
        </w:rPr>
      </w:pPr>
    </w:p>
    <w:p w:rsidR="00B54BF4" w:rsidRDefault="00B54BF4" w:rsidP="00991132">
      <w:pPr>
        <w:spacing w:after="200"/>
        <w:rPr>
          <w:rFonts w:ascii="Calibri" w:hAnsi="Calibri"/>
          <w:sz w:val="22"/>
          <w:szCs w:val="22"/>
        </w:rPr>
      </w:pPr>
      <w:r w:rsidRPr="00713FD3">
        <w:rPr>
          <w:rFonts w:ascii="Calibri" w:hAnsi="Calibri"/>
          <w:sz w:val="22"/>
          <w:szCs w:val="22"/>
        </w:rPr>
        <w:t>Infinisource, Inc.</w:t>
      </w:r>
    </w:p>
    <w:p w:rsidR="00B54BF4" w:rsidRDefault="00B54BF4" w:rsidP="00991132">
      <w:pPr>
        <w:spacing w:after="200"/>
        <w:rPr>
          <w:rFonts w:ascii="Calibri" w:hAnsi="Calibri"/>
          <w:sz w:val="22"/>
          <w:szCs w:val="22"/>
        </w:rPr>
        <w:sectPr w:rsidR="00B54BF4" w:rsidSect="00B54BF4">
          <w:headerReference w:type="first" r:id="rId10"/>
          <w:pgSz w:w="12240" w:h="15840"/>
          <w:pgMar w:top="1440" w:right="1800" w:bottom="1800" w:left="1800" w:header="720" w:footer="720" w:gutter="0"/>
          <w:pgNumType w:start="1"/>
          <w:cols w:space="720"/>
          <w:titlePg/>
          <w:docGrid w:linePitch="360"/>
        </w:sectPr>
      </w:pPr>
    </w:p>
    <w:p w:rsidR="00B54BF4" w:rsidRPr="006A5C4B" w:rsidRDefault="00B54BF4" w:rsidP="00991132">
      <w:pPr>
        <w:spacing w:after="200"/>
        <w:rPr>
          <w:rFonts w:ascii="Calibri" w:hAnsi="Calibri"/>
          <w:sz w:val="22"/>
          <w:szCs w:val="22"/>
        </w:rPr>
      </w:pPr>
      <w:r w:rsidRPr="006A5C4B">
        <w:rPr>
          <w:rFonts w:ascii="Calibri" w:hAnsi="Calibri"/>
          <w:sz w:val="22"/>
          <w:szCs w:val="22"/>
        </w:rPr>
        <w:lastRenderedPageBreak/>
        <w:br w:type="page"/>
      </w:r>
    </w:p>
    <w:p w:rsidR="00B54BF4" w:rsidRDefault="00B54BF4" w:rsidP="00991132">
      <w:pPr>
        <w:spacing w:after="200"/>
        <w:jc w:val="center"/>
        <w:rPr>
          <w:rFonts w:ascii="Calibri" w:hAnsi="Calibri"/>
          <w:b/>
          <w:szCs w:val="20"/>
        </w:rPr>
      </w:pPr>
      <w:r w:rsidRPr="002D6E43">
        <w:rPr>
          <w:rFonts w:ascii="Calibri" w:hAnsi="Calibri"/>
          <w:b/>
          <w:noProof/>
          <w:szCs w:val="20"/>
        </w:rPr>
        <w:lastRenderedPageBreak/>
        <w:t>Dyna Flex</w:t>
      </w:r>
      <w:r>
        <w:rPr>
          <w:rFonts w:ascii="Calibri" w:hAnsi="Calibri"/>
          <w:b/>
          <w:szCs w:val="20"/>
        </w:rPr>
        <w:t xml:space="preserve"> </w:t>
      </w:r>
    </w:p>
    <w:p w:rsidR="00B54BF4" w:rsidRPr="00B03E62" w:rsidRDefault="00B54BF4" w:rsidP="00991132">
      <w:pPr>
        <w:spacing w:after="200"/>
        <w:jc w:val="center"/>
        <w:rPr>
          <w:rFonts w:ascii="Calibri" w:hAnsi="Calibri" w:cs="Arial"/>
          <w:color w:val="252525"/>
          <w:sz w:val="22"/>
          <w:szCs w:val="22"/>
        </w:rPr>
      </w:pPr>
    </w:p>
    <w:p w:rsidR="00B54BF4" w:rsidRPr="00B03E62" w:rsidRDefault="00B54BF4" w:rsidP="00991132">
      <w:pPr>
        <w:spacing w:after="200"/>
        <w:jc w:val="center"/>
        <w:rPr>
          <w:rFonts w:ascii="Calibri" w:hAnsi="Calibri" w:cs="Arial"/>
          <w:color w:val="252525"/>
          <w:sz w:val="22"/>
          <w:szCs w:val="22"/>
        </w:rPr>
      </w:pPr>
      <w:r w:rsidRPr="00B03E62">
        <w:rPr>
          <w:rStyle w:val="Strong"/>
          <w:rFonts w:ascii="Calibri" w:hAnsi="Calibri" w:cs="Arial"/>
          <w:color w:val="252525"/>
          <w:sz w:val="22"/>
          <w:szCs w:val="22"/>
        </w:rPr>
        <w:t>Welfare Benefit Plan</w:t>
      </w:r>
    </w:p>
    <w:p w:rsidR="00B54BF4" w:rsidRPr="00B03E62" w:rsidRDefault="00B54BF4" w:rsidP="00991132">
      <w:pPr>
        <w:pStyle w:val="NormalWeb"/>
        <w:spacing w:before="0" w:after="200"/>
        <w:jc w:val="center"/>
        <w:rPr>
          <w:rFonts w:ascii="Calibri" w:hAnsi="Calibri" w:cs="Arial"/>
          <w:color w:val="252525"/>
          <w:sz w:val="22"/>
          <w:szCs w:val="22"/>
        </w:rPr>
      </w:pPr>
      <w:r w:rsidRPr="00B03E62">
        <w:rPr>
          <w:rStyle w:val="Strong"/>
          <w:rFonts w:ascii="Calibri" w:hAnsi="Calibri" w:cs="Arial"/>
          <w:color w:val="252525"/>
          <w:sz w:val="22"/>
          <w:szCs w:val="22"/>
        </w:rPr>
        <w:t xml:space="preserve">Wrap Plan Document </w:t>
      </w:r>
    </w:p>
    <w:p w:rsidR="00B54BF4" w:rsidRPr="00B03E62" w:rsidRDefault="00B54BF4" w:rsidP="00991132">
      <w:pPr>
        <w:pStyle w:val="NormalWeb"/>
        <w:spacing w:before="0" w:after="200"/>
        <w:jc w:val="center"/>
        <w:rPr>
          <w:rFonts w:ascii="Calibri" w:hAnsi="Calibri" w:cs="Arial"/>
          <w:color w:val="252525"/>
          <w:sz w:val="22"/>
          <w:szCs w:val="22"/>
        </w:rPr>
      </w:pPr>
      <w:r>
        <w:rPr>
          <w:rStyle w:val="Strong"/>
          <w:rFonts w:ascii="Calibri" w:hAnsi="Calibri" w:cs="Arial"/>
          <w:color w:val="252525"/>
          <w:sz w:val="22"/>
          <w:szCs w:val="22"/>
        </w:rPr>
        <w:t xml:space="preserve">(The effective date of this document is </w:t>
      </w:r>
      <w:r w:rsidRPr="002D6E43">
        <w:rPr>
          <w:rFonts w:ascii="Calibri" w:hAnsi="Calibri"/>
          <w:b/>
          <w:noProof/>
          <w:sz w:val="22"/>
          <w:szCs w:val="22"/>
        </w:rPr>
        <w:t>June 1, 2014</w:t>
      </w:r>
      <w:r w:rsidRPr="00BA6FD3">
        <w:rPr>
          <w:rStyle w:val="Strong"/>
          <w:rFonts w:ascii="Calibri" w:hAnsi="Calibri" w:cs="Arial"/>
          <w:color w:val="252525"/>
          <w:sz w:val="22"/>
          <w:szCs w:val="22"/>
        </w:rPr>
        <w:t>)</w:t>
      </w:r>
    </w:p>
    <w:p w:rsidR="00B54BF4" w:rsidRPr="002A5A9C" w:rsidRDefault="00B54BF4" w:rsidP="00991132">
      <w:pPr>
        <w:spacing w:after="200"/>
        <w:jc w:val="center"/>
        <w:rPr>
          <w:rFonts w:ascii="Calibri" w:hAnsi="Calibri" w:cs="Arial"/>
          <w:b/>
          <w:color w:val="252525"/>
        </w:rPr>
      </w:pPr>
      <w:r>
        <w:rPr>
          <w:rFonts w:ascii="Calibri" w:hAnsi="Calibri" w:cs="Arial"/>
          <w:color w:val="252525"/>
          <w:sz w:val="22"/>
          <w:szCs w:val="22"/>
        </w:rPr>
        <w:br w:type="page"/>
      </w:r>
      <w:r w:rsidRPr="002A5A9C">
        <w:rPr>
          <w:rFonts w:ascii="Calibri" w:hAnsi="Calibri" w:cs="Arial"/>
          <w:b/>
          <w:color w:val="252525"/>
        </w:rPr>
        <w:lastRenderedPageBreak/>
        <w:t>PREAMBLE</w:t>
      </w:r>
    </w:p>
    <w:p w:rsidR="00B54BF4" w:rsidRDefault="00B54BF4" w:rsidP="00991132">
      <w:pPr>
        <w:spacing w:after="200"/>
        <w:jc w:val="center"/>
        <w:rPr>
          <w:rFonts w:ascii="Calibri" w:hAnsi="Calibri" w:cs="Arial"/>
          <w:b/>
          <w:color w:val="252525"/>
          <w:sz w:val="22"/>
          <w:szCs w:val="22"/>
        </w:rPr>
      </w:pPr>
    </w:p>
    <w:p w:rsidR="00B54BF4" w:rsidRDefault="00B54BF4" w:rsidP="00991132">
      <w:pPr>
        <w:spacing w:after="200"/>
        <w:rPr>
          <w:rFonts w:ascii="Calibri" w:hAnsi="Calibri" w:cs="Arial"/>
          <w:color w:val="252525"/>
          <w:sz w:val="22"/>
          <w:szCs w:val="22"/>
        </w:rPr>
      </w:pPr>
      <w:r w:rsidRPr="00B03E62">
        <w:rPr>
          <w:rFonts w:ascii="Calibri" w:hAnsi="Calibri"/>
          <w:b/>
          <w:szCs w:val="20"/>
        </w:rPr>
        <w:t>Effective</w:t>
      </w:r>
      <w:r>
        <w:rPr>
          <w:rFonts w:ascii="Calibri" w:hAnsi="Calibri"/>
          <w:b/>
          <w:szCs w:val="20"/>
        </w:rPr>
        <w:t xml:space="preserve"> </w:t>
      </w:r>
      <w:r w:rsidRPr="002D6E43">
        <w:rPr>
          <w:rFonts w:ascii="Calibri" w:hAnsi="Calibri"/>
          <w:b/>
          <w:noProof/>
          <w:szCs w:val="20"/>
        </w:rPr>
        <w:t>June 1, 2014</w:t>
      </w:r>
      <w:r w:rsidRPr="00B03E62">
        <w:rPr>
          <w:rFonts w:ascii="Calibri" w:hAnsi="Calibri"/>
          <w:b/>
          <w:szCs w:val="20"/>
        </w:rPr>
        <w:t>,</w:t>
      </w:r>
      <w:r>
        <w:rPr>
          <w:rFonts w:ascii="Calibri" w:hAnsi="Calibri"/>
          <w:b/>
          <w:szCs w:val="20"/>
        </w:rPr>
        <w:t xml:space="preserve"> </w:t>
      </w:r>
      <w:r w:rsidRPr="002D6E43">
        <w:rPr>
          <w:rFonts w:ascii="Calibri" w:hAnsi="Calibri"/>
          <w:b/>
          <w:noProof/>
          <w:szCs w:val="20"/>
        </w:rPr>
        <w:t>Dyna Flex</w:t>
      </w:r>
      <w:r>
        <w:rPr>
          <w:rFonts w:ascii="Calibri" w:hAnsi="Calibri"/>
          <w:b/>
          <w:szCs w:val="20"/>
        </w:rPr>
        <w:t xml:space="preserve">, the Plan Sponsor, </w:t>
      </w:r>
      <w:r w:rsidRPr="00B03E62">
        <w:rPr>
          <w:rFonts w:ascii="Calibri" w:hAnsi="Calibri"/>
          <w:b/>
          <w:szCs w:val="20"/>
        </w:rPr>
        <w:t xml:space="preserve">established </w:t>
      </w:r>
      <w:r>
        <w:rPr>
          <w:rFonts w:ascii="Calibri" w:hAnsi="Calibri"/>
          <w:b/>
          <w:szCs w:val="20"/>
        </w:rPr>
        <w:t>this plan</w:t>
      </w:r>
      <w:r w:rsidRPr="00B03E62">
        <w:rPr>
          <w:rFonts w:ascii="Calibri" w:hAnsi="Calibri"/>
          <w:b/>
          <w:szCs w:val="20"/>
        </w:rPr>
        <w:t xml:space="preserve"> (the “</w:t>
      </w:r>
      <w:r>
        <w:rPr>
          <w:rFonts w:ascii="Calibri" w:hAnsi="Calibri"/>
          <w:b/>
          <w:szCs w:val="20"/>
        </w:rPr>
        <w:t>Plan</w:t>
      </w:r>
      <w:r w:rsidRPr="00B03E62">
        <w:rPr>
          <w:rFonts w:ascii="Calibri" w:hAnsi="Calibri"/>
          <w:b/>
          <w:szCs w:val="20"/>
        </w:rPr>
        <w:t xml:space="preserve">”) for purposes of providing </w:t>
      </w:r>
      <w:r>
        <w:rPr>
          <w:rFonts w:ascii="Calibri" w:hAnsi="Calibri"/>
          <w:b/>
          <w:szCs w:val="20"/>
        </w:rPr>
        <w:t>benefit coverage as permitted by ERISA for eligible employees</w:t>
      </w:r>
      <w:r w:rsidRPr="00B03E62">
        <w:rPr>
          <w:rFonts w:ascii="Calibri" w:hAnsi="Calibri"/>
          <w:b/>
          <w:szCs w:val="20"/>
        </w:rPr>
        <w:t xml:space="preserve"> and/or covered </w:t>
      </w:r>
      <w:r>
        <w:rPr>
          <w:rFonts w:ascii="Calibri" w:hAnsi="Calibri"/>
          <w:b/>
          <w:szCs w:val="20"/>
        </w:rPr>
        <w:t xml:space="preserve">spouses and/or covered </w:t>
      </w:r>
      <w:r w:rsidRPr="00B03E62">
        <w:rPr>
          <w:rFonts w:ascii="Calibri" w:hAnsi="Calibri"/>
          <w:b/>
          <w:szCs w:val="20"/>
        </w:rPr>
        <w:t xml:space="preserve">dependents in accordance with the terms of this </w:t>
      </w:r>
      <w:r>
        <w:rPr>
          <w:rFonts w:ascii="Calibri" w:hAnsi="Calibri"/>
          <w:b/>
          <w:szCs w:val="20"/>
        </w:rPr>
        <w:t>d</w:t>
      </w:r>
      <w:r w:rsidRPr="00B03E62">
        <w:rPr>
          <w:rFonts w:ascii="Calibri" w:hAnsi="Calibri"/>
          <w:b/>
          <w:szCs w:val="20"/>
        </w:rPr>
        <w:t xml:space="preserve">ocument and the Summary </w:t>
      </w:r>
      <w:r w:rsidRPr="008D2EB3">
        <w:rPr>
          <w:rFonts w:ascii="Calibri" w:hAnsi="Calibri"/>
          <w:b/>
        </w:rPr>
        <w:t>Plan Description (SPD), which has been incorporated into and made a part of this document.</w:t>
      </w:r>
      <w:r>
        <w:rPr>
          <w:rFonts w:ascii="Calibri" w:hAnsi="Calibri"/>
          <w:b/>
        </w:rPr>
        <w:t xml:space="preserve"> </w:t>
      </w:r>
      <w:r w:rsidRPr="008D2EB3">
        <w:rPr>
          <w:rFonts w:ascii="Calibri" w:hAnsi="Calibri"/>
          <w:b/>
        </w:rPr>
        <w:t xml:space="preserve">The Plan is intended to qualify as an ERISA welfare benefit plan, in accordance with applicable ERISA law and regulations. </w:t>
      </w:r>
      <w:r w:rsidRPr="008D2EB3">
        <w:rPr>
          <w:rFonts w:ascii="Calibri" w:hAnsi="Calibri" w:cs="Arial"/>
          <w:b/>
          <w:color w:val="252525"/>
        </w:rPr>
        <w:t>This document</w:t>
      </w:r>
      <w:r>
        <w:rPr>
          <w:rFonts w:ascii="Calibri" w:hAnsi="Calibri" w:cs="Arial"/>
          <w:b/>
          <w:color w:val="252525"/>
        </w:rPr>
        <w:t>,</w:t>
      </w:r>
      <w:r w:rsidRPr="008D2EB3">
        <w:rPr>
          <w:rFonts w:ascii="Calibri" w:hAnsi="Calibri" w:cs="Arial"/>
          <w:b/>
          <w:color w:val="252525"/>
        </w:rPr>
        <w:t xml:space="preserve"> </w:t>
      </w:r>
      <w:r>
        <w:rPr>
          <w:rFonts w:ascii="Calibri" w:hAnsi="Calibri" w:cs="Arial"/>
          <w:b/>
          <w:color w:val="252525"/>
        </w:rPr>
        <w:t xml:space="preserve">as well as </w:t>
      </w:r>
      <w:r w:rsidRPr="008D2EB3">
        <w:rPr>
          <w:rFonts w:ascii="Calibri" w:hAnsi="Calibri" w:cs="Arial"/>
          <w:b/>
          <w:color w:val="252525"/>
        </w:rPr>
        <w:t xml:space="preserve">all other documents described </w:t>
      </w:r>
      <w:r>
        <w:rPr>
          <w:rFonts w:ascii="Calibri" w:hAnsi="Calibri" w:cs="Arial"/>
          <w:b/>
          <w:color w:val="252525"/>
        </w:rPr>
        <w:t>in Article II</w:t>
      </w:r>
      <w:r w:rsidRPr="008D2EB3">
        <w:rPr>
          <w:rFonts w:ascii="Calibri" w:hAnsi="Calibri" w:cs="Arial"/>
          <w:b/>
          <w:color w:val="252525"/>
        </w:rPr>
        <w:t>, constitutes the written plan document required by 29 USC §1102 and the wrap document described in the Form 5500 instructions</w:t>
      </w:r>
      <w:r>
        <w:rPr>
          <w:rFonts w:ascii="Calibri" w:hAnsi="Calibri" w:cs="Arial"/>
          <w:b/>
          <w:color w:val="252525"/>
        </w:rPr>
        <w:t xml:space="preserve"> at </w:t>
      </w:r>
      <w:hyperlink r:id="rId11" w:history="1">
        <w:r>
          <w:rPr>
            <w:rStyle w:val="Hyperlink"/>
          </w:rPr>
          <w:t>http://www.dol.gov/ebsa/5500main.html</w:t>
        </w:r>
      </w:hyperlink>
      <w:r>
        <w:rPr>
          <w:rFonts w:ascii="Calibri" w:hAnsi="Calibri" w:cs="Arial"/>
          <w:b/>
          <w:color w:val="252525"/>
        </w:rPr>
        <w:t xml:space="preserve">. </w:t>
      </w:r>
    </w:p>
    <w:p w:rsidR="00B54BF4" w:rsidRPr="00B03E62" w:rsidRDefault="00B54BF4" w:rsidP="00991132">
      <w:pPr>
        <w:spacing w:after="200"/>
        <w:jc w:val="both"/>
        <w:rPr>
          <w:rFonts w:ascii="Calibri" w:hAnsi="Calibri" w:cs="Arial"/>
          <w:vanish/>
          <w:color w:val="252525"/>
          <w:sz w:val="22"/>
          <w:szCs w:val="22"/>
        </w:rPr>
      </w:pPr>
      <w:r>
        <w:rPr>
          <w:rFonts w:ascii="Calibri" w:hAnsi="Calibri"/>
          <w:b/>
          <w:szCs w:val="20"/>
        </w:rPr>
        <w:t xml:space="preserve"> </w:t>
      </w:r>
    </w:p>
    <w:p w:rsidR="00B54BF4" w:rsidRPr="00B63E72" w:rsidRDefault="00B54BF4" w:rsidP="00991132">
      <w:pPr>
        <w:spacing w:after="200"/>
        <w:rPr>
          <w:rFonts w:ascii="Calibri" w:hAnsi="Calibri"/>
          <w:b/>
        </w:rPr>
      </w:pPr>
      <w:r>
        <w:rPr>
          <w:rFonts w:ascii="Calibri" w:hAnsi="Calibri"/>
          <w:sz w:val="22"/>
          <w:szCs w:val="22"/>
        </w:rPr>
        <w:br w:type="page"/>
      </w:r>
    </w:p>
    <w:sdt>
      <w:sdtPr>
        <w:rPr>
          <w:rFonts w:ascii="Times New Roman" w:hAnsi="Times New Roman"/>
          <w:b w:val="0"/>
          <w:bCs w:val="0"/>
          <w:color w:val="auto"/>
          <w:sz w:val="24"/>
          <w:szCs w:val="24"/>
        </w:rPr>
        <w:id w:val="5826295"/>
        <w:docPartObj>
          <w:docPartGallery w:val="Table of Contents"/>
          <w:docPartUnique/>
        </w:docPartObj>
      </w:sdtPr>
      <w:sdtContent>
        <w:p w:rsidR="00B54BF4" w:rsidRDefault="00B54BF4">
          <w:pPr>
            <w:pStyle w:val="TOCHeading"/>
          </w:pPr>
          <w:r>
            <w:t>Contents</w:t>
          </w:r>
        </w:p>
        <w:p w:rsidR="00B54BF4" w:rsidRDefault="00B54BF4">
          <w:pPr>
            <w:pStyle w:val="TOC1"/>
            <w:tabs>
              <w:tab w:val="right" w:leader="dot" w:pos="8630"/>
            </w:tabs>
            <w:rPr>
              <w:rFonts w:asciiTheme="minorHAnsi" w:eastAsiaTheme="minorEastAsia" w:hAnsiTheme="minorHAnsi" w:cstheme="minorBidi"/>
              <w:noProof/>
              <w:sz w:val="22"/>
              <w:szCs w:val="22"/>
            </w:rPr>
          </w:pPr>
          <w:hyperlink w:anchor="_Toc369593048" w:history="1">
            <w:r w:rsidRPr="00420513">
              <w:rPr>
                <w:rStyle w:val="Hyperlink"/>
                <w:rFonts w:cs="Arial"/>
                <w:noProof/>
              </w:rPr>
              <w:t>ARTICLE I –  DEFINITIONS</w:t>
            </w:r>
            <w:r>
              <w:rPr>
                <w:noProof/>
                <w:webHidden/>
              </w:rPr>
              <w:tab/>
            </w:r>
            <w:r>
              <w:rPr>
                <w:noProof/>
                <w:webHidden/>
              </w:rPr>
              <w:fldChar w:fldCharType="begin"/>
            </w:r>
            <w:r>
              <w:rPr>
                <w:noProof/>
                <w:webHidden/>
              </w:rPr>
              <w:instrText xml:space="preserve"> PAGEREF _Toc369593048 \h </w:instrText>
            </w:r>
            <w:r>
              <w:rPr>
                <w:noProof/>
                <w:webHidden/>
              </w:rPr>
            </w:r>
            <w:r>
              <w:rPr>
                <w:noProof/>
                <w:webHidden/>
              </w:rPr>
              <w:fldChar w:fldCharType="separate"/>
            </w:r>
            <w:r>
              <w:rPr>
                <w:noProof/>
                <w:webHidden/>
              </w:rPr>
              <w:t>1</w:t>
            </w:r>
            <w:r>
              <w:rPr>
                <w:noProof/>
                <w:webHidden/>
              </w:rPr>
              <w:fldChar w:fldCharType="end"/>
            </w:r>
          </w:hyperlink>
        </w:p>
        <w:p w:rsidR="00B54BF4" w:rsidRDefault="00B54BF4">
          <w:pPr>
            <w:pStyle w:val="TOC1"/>
            <w:tabs>
              <w:tab w:val="right" w:leader="dot" w:pos="8630"/>
            </w:tabs>
            <w:rPr>
              <w:rFonts w:asciiTheme="minorHAnsi" w:eastAsiaTheme="minorEastAsia" w:hAnsiTheme="minorHAnsi" w:cstheme="minorBidi"/>
              <w:noProof/>
              <w:sz w:val="22"/>
              <w:szCs w:val="22"/>
            </w:rPr>
          </w:pPr>
          <w:hyperlink w:anchor="_Toc369593049" w:history="1">
            <w:r w:rsidRPr="00420513">
              <w:rPr>
                <w:rStyle w:val="Hyperlink"/>
                <w:rFonts w:cs="Arial"/>
                <w:noProof/>
              </w:rPr>
              <w:t>ARTICLE II – OVERVIEW OF AVAILABLE BENEFITS</w:t>
            </w:r>
            <w:r>
              <w:rPr>
                <w:noProof/>
                <w:webHidden/>
              </w:rPr>
              <w:tab/>
            </w:r>
            <w:r>
              <w:rPr>
                <w:noProof/>
                <w:webHidden/>
              </w:rPr>
              <w:fldChar w:fldCharType="begin"/>
            </w:r>
            <w:r>
              <w:rPr>
                <w:noProof/>
                <w:webHidden/>
              </w:rPr>
              <w:instrText xml:space="preserve"> PAGEREF _Toc369593049 \h </w:instrText>
            </w:r>
            <w:r>
              <w:rPr>
                <w:noProof/>
                <w:webHidden/>
              </w:rPr>
            </w:r>
            <w:r>
              <w:rPr>
                <w:noProof/>
                <w:webHidden/>
              </w:rPr>
              <w:fldChar w:fldCharType="separate"/>
            </w:r>
            <w:r>
              <w:rPr>
                <w:noProof/>
                <w:webHidden/>
              </w:rPr>
              <w:t>3</w:t>
            </w:r>
            <w:r>
              <w:rPr>
                <w:noProof/>
                <w:webHidden/>
              </w:rPr>
              <w:fldChar w:fldCharType="end"/>
            </w:r>
          </w:hyperlink>
        </w:p>
        <w:p w:rsidR="00B54BF4" w:rsidRDefault="00B54BF4">
          <w:pPr>
            <w:pStyle w:val="TOC1"/>
            <w:tabs>
              <w:tab w:val="right" w:leader="dot" w:pos="8630"/>
            </w:tabs>
            <w:rPr>
              <w:rFonts w:asciiTheme="minorHAnsi" w:eastAsiaTheme="minorEastAsia" w:hAnsiTheme="minorHAnsi" w:cstheme="minorBidi"/>
              <w:noProof/>
              <w:sz w:val="22"/>
              <w:szCs w:val="22"/>
            </w:rPr>
          </w:pPr>
          <w:hyperlink w:anchor="_Toc369593050" w:history="1">
            <w:r w:rsidRPr="00420513">
              <w:rPr>
                <w:rStyle w:val="Hyperlink"/>
                <w:rFonts w:cs="Arial"/>
                <w:noProof/>
              </w:rPr>
              <w:t>ARTICLE III –  ELIGIBILITY AND PARTICIPATION</w:t>
            </w:r>
            <w:r>
              <w:rPr>
                <w:noProof/>
                <w:webHidden/>
              </w:rPr>
              <w:tab/>
            </w:r>
            <w:r>
              <w:rPr>
                <w:noProof/>
                <w:webHidden/>
              </w:rPr>
              <w:fldChar w:fldCharType="begin"/>
            </w:r>
            <w:r>
              <w:rPr>
                <w:noProof/>
                <w:webHidden/>
              </w:rPr>
              <w:instrText xml:space="preserve"> PAGEREF _Toc369593050 \h </w:instrText>
            </w:r>
            <w:r>
              <w:rPr>
                <w:noProof/>
                <w:webHidden/>
              </w:rPr>
            </w:r>
            <w:r>
              <w:rPr>
                <w:noProof/>
                <w:webHidden/>
              </w:rPr>
              <w:fldChar w:fldCharType="separate"/>
            </w:r>
            <w:r>
              <w:rPr>
                <w:noProof/>
                <w:webHidden/>
              </w:rPr>
              <w:t>4</w:t>
            </w:r>
            <w:r>
              <w:rPr>
                <w:noProof/>
                <w:webHidden/>
              </w:rPr>
              <w:fldChar w:fldCharType="end"/>
            </w:r>
          </w:hyperlink>
        </w:p>
        <w:p w:rsidR="00B54BF4" w:rsidRDefault="00B54BF4">
          <w:pPr>
            <w:pStyle w:val="TOC1"/>
            <w:tabs>
              <w:tab w:val="right" w:leader="dot" w:pos="8630"/>
            </w:tabs>
            <w:rPr>
              <w:rFonts w:asciiTheme="minorHAnsi" w:eastAsiaTheme="minorEastAsia" w:hAnsiTheme="minorHAnsi" w:cstheme="minorBidi"/>
              <w:noProof/>
              <w:sz w:val="22"/>
              <w:szCs w:val="22"/>
            </w:rPr>
          </w:pPr>
          <w:hyperlink w:anchor="_Toc369593051" w:history="1">
            <w:r w:rsidRPr="00420513">
              <w:rPr>
                <w:rStyle w:val="Hyperlink"/>
                <w:rFonts w:cs="Arial"/>
                <w:noProof/>
              </w:rPr>
              <w:t>ARTICLE IV – BENEFITS</w:t>
            </w:r>
            <w:r>
              <w:rPr>
                <w:noProof/>
                <w:webHidden/>
              </w:rPr>
              <w:tab/>
            </w:r>
            <w:r>
              <w:rPr>
                <w:noProof/>
                <w:webHidden/>
              </w:rPr>
              <w:fldChar w:fldCharType="begin"/>
            </w:r>
            <w:r>
              <w:rPr>
                <w:noProof/>
                <w:webHidden/>
              </w:rPr>
              <w:instrText xml:space="preserve"> PAGEREF _Toc369593051 \h </w:instrText>
            </w:r>
            <w:r>
              <w:rPr>
                <w:noProof/>
                <w:webHidden/>
              </w:rPr>
            </w:r>
            <w:r>
              <w:rPr>
                <w:noProof/>
                <w:webHidden/>
              </w:rPr>
              <w:fldChar w:fldCharType="separate"/>
            </w:r>
            <w:r>
              <w:rPr>
                <w:noProof/>
                <w:webHidden/>
              </w:rPr>
              <w:t>5</w:t>
            </w:r>
            <w:r>
              <w:rPr>
                <w:noProof/>
                <w:webHidden/>
              </w:rPr>
              <w:fldChar w:fldCharType="end"/>
            </w:r>
          </w:hyperlink>
        </w:p>
        <w:p w:rsidR="00B54BF4" w:rsidRDefault="00B54BF4">
          <w:pPr>
            <w:pStyle w:val="TOC1"/>
            <w:tabs>
              <w:tab w:val="right" w:leader="dot" w:pos="8630"/>
            </w:tabs>
            <w:rPr>
              <w:rFonts w:asciiTheme="minorHAnsi" w:eastAsiaTheme="minorEastAsia" w:hAnsiTheme="minorHAnsi" w:cstheme="minorBidi"/>
              <w:noProof/>
              <w:sz w:val="22"/>
              <w:szCs w:val="22"/>
            </w:rPr>
          </w:pPr>
          <w:hyperlink w:anchor="_Toc369593052" w:history="1">
            <w:r w:rsidRPr="00420513">
              <w:rPr>
                <w:rStyle w:val="Hyperlink"/>
                <w:rFonts w:cs="Arial"/>
                <w:noProof/>
              </w:rPr>
              <w:t>ARTICLE V – PLAN ADMINISTRATION</w:t>
            </w:r>
            <w:r>
              <w:rPr>
                <w:noProof/>
                <w:webHidden/>
              </w:rPr>
              <w:tab/>
            </w:r>
            <w:r>
              <w:rPr>
                <w:noProof/>
                <w:webHidden/>
              </w:rPr>
              <w:fldChar w:fldCharType="begin"/>
            </w:r>
            <w:r>
              <w:rPr>
                <w:noProof/>
                <w:webHidden/>
              </w:rPr>
              <w:instrText xml:space="preserve"> PAGEREF _Toc369593052 \h </w:instrText>
            </w:r>
            <w:r>
              <w:rPr>
                <w:noProof/>
                <w:webHidden/>
              </w:rPr>
            </w:r>
            <w:r>
              <w:rPr>
                <w:noProof/>
                <w:webHidden/>
              </w:rPr>
              <w:fldChar w:fldCharType="separate"/>
            </w:r>
            <w:r>
              <w:rPr>
                <w:noProof/>
                <w:webHidden/>
              </w:rPr>
              <w:t>7</w:t>
            </w:r>
            <w:r>
              <w:rPr>
                <w:noProof/>
                <w:webHidden/>
              </w:rPr>
              <w:fldChar w:fldCharType="end"/>
            </w:r>
          </w:hyperlink>
        </w:p>
        <w:p w:rsidR="00B54BF4" w:rsidRDefault="00B54BF4">
          <w:pPr>
            <w:pStyle w:val="TOC1"/>
            <w:tabs>
              <w:tab w:val="right" w:leader="dot" w:pos="8630"/>
            </w:tabs>
            <w:rPr>
              <w:rFonts w:asciiTheme="minorHAnsi" w:eastAsiaTheme="minorEastAsia" w:hAnsiTheme="minorHAnsi" w:cstheme="minorBidi"/>
              <w:noProof/>
              <w:sz w:val="22"/>
              <w:szCs w:val="22"/>
            </w:rPr>
          </w:pPr>
          <w:hyperlink w:anchor="_Toc369593053" w:history="1">
            <w:r w:rsidRPr="00420513">
              <w:rPr>
                <w:rStyle w:val="Hyperlink"/>
                <w:rFonts w:cs="Arial"/>
                <w:noProof/>
              </w:rPr>
              <w:t>ARTICLE VI – CIRCUMSTANCES AFFECTING BENEFITS</w:t>
            </w:r>
            <w:r>
              <w:rPr>
                <w:noProof/>
                <w:webHidden/>
              </w:rPr>
              <w:tab/>
            </w:r>
            <w:r>
              <w:rPr>
                <w:noProof/>
                <w:webHidden/>
              </w:rPr>
              <w:fldChar w:fldCharType="begin"/>
            </w:r>
            <w:r>
              <w:rPr>
                <w:noProof/>
                <w:webHidden/>
              </w:rPr>
              <w:instrText xml:space="preserve"> PAGEREF _Toc369593053 \h </w:instrText>
            </w:r>
            <w:r>
              <w:rPr>
                <w:noProof/>
                <w:webHidden/>
              </w:rPr>
            </w:r>
            <w:r>
              <w:rPr>
                <w:noProof/>
                <w:webHidden/>
              </w:rPr>
              <w:fldChar w:fldCharType="separate"/>
            </w:r>
            <w:r>
              <w:rPr>
                <w:noProof/>
                <w:webHidden/>
              </w:rPr>
              <w:t>9</w:t>
            </w:r>
            <w:r>
              <w:rPr>
                <w:noProof/>
                <w:webHidden/>
              </w:rPr>
              <w:fldChar w:fldCharType="end"/>
            </w:r>
          </w:hyperlink>
        </w:p>
        <w:p w:rsidR="00B54BF4" w:rsidRDefault="00B54BF4">
          <w:pPr>
            <w:pStyle w:val="TOC1"/>
            <w:tabs>
              <w:tab w:val="right" w:leader="dot" w:pos="8630"/>
            </w:tabs>
            <w:rPr>
              <w:rFonts w:asciiTheme="minorHAnsi" w:eastAsiaTheme="minorEastAsia" w:hAnsiTheme="minorHAnsi" w:cstheme="minorBidi"/>
              <w:noProof/>
              <w:sz w:val="22"/>
              <w:szCs w:val="22"/>
            </w:rPr>
          </w:pPr>
          <w:hyperlink w:anchor="_Toc369593054" w:history="1">
            <w:r w:rsidRPr="00420513">
              <w:rPr>
                <w:rStyle w:val="Hyperlink"/>
                <w:rFonts w:cs="Arial"/>
                <w:noProof/>
              </w:rPr>
              <w:t>ARTICLE VII – AMENDMENT OR TERMINATION OF PLAN</w:t>
            </w:r>
            <w:r>
              <w:rPr>
                <w:noProof/>
                <w:webHidden/>
              </w:rPr>
              <w:tab/>
            </w:r>
            <w:r>
              <w:rPr>
                <w:noProof/>
                <w:webHidden/>
              </w:rPr>
              <w:fldChar w:fldCharType="begin"/>
            </w:r>
            <w:r>
              <w:rPr>
                <w:noProof/>
                <w:webHidden/>
              </w:rPr>
              <w:instrText xml:space="preserve"> PAGEREF _Toc369593054 \h </w:instrText>
            </w:r>
            <w:r>
              <w:rPr>
                <w:noProof/>
                <w:webHidden/>
              </w:rPr>
            </w:r>
            <w:r>
              <w:rPr>
                <w:noProof/>
                <w:webHidden/>
              </w:rPr>
              <w:fldChar w:fldCharType="separate"/>
            </w:r>
            <w:r>
              <w:rPr>
                <w:noProof/>
                <w:webHidden/>
              </w:rPr>
              <w:t>10</w:t>
            </w:r>
            <w:r>
              <w:rPr>
                <w:noProof/>
                <w:webHidden/>
              </w:rPr>
              <w:fldChar w:fldCharType="end"/>
            </w:r>
          </w:hyperlink>
        </w:p>
        <w:p w:rsidR="00B54BF4" w:rsidRDefault="00B54BF4">
          <w:pPr>
            <w:pStyle w:val="TOC1"/>
            <w:tabs>
              <w:tab w:val="right" w:leader="dot" w:pos="8630"/>
            </w:tabs>
            <w:rPr>
              <w:rFonts w:asciiTheme="minorHAnsi" w:eastAsiaTheme="minorEastAsia" w:hAnsiTheme="minorHAnsi" w:cstheme="minorBidi"/>
              <w:noProof/>
              <w:sz w:val="22"/>
              <w:szCs w:val="22"/>
            </w:rPr>
          </w:pPr>
          <w:hyperlink w:anchor="_Toc369593055" w:history="1">
            <w:r w:rsidRPr="00420513">
              <w:rPr>
                <w:rStyle w:val="Hyperlink"/>
                <w:rFonts w:cs="Arial"/>
                <w:noProof/>
              </w:rPr>
              <w:t>ARTICLE VIII – CLAIMS PROCEDURES</w:t>
            </w:r>
            <w:r>
              <w:rPr>
                <w:noProof/>
                <w:webHidden/>
              </w:rPr>
              <w:tab/>
            </w:r>
            <w:r>
              <w:rPr>
                <w:noProof/>
                <w:webHidden/>
              </w:rPr>
              <w:fldChar w:fldCharType="begin"/>
            </w:r>
            <w:r>
              <w:rPr>
                <w:noProof/>
                <w:webHidden/>
              </w:rPr>
              <w:instrText xml:space="preserve"> PAGEREF _Toc369593055 \h </w:instrText>
            </w:r>
            <w:r>
              <w:rPr>
                <w:noProof/>
                <w:webHidden/>
              </w:rPr>
            </w:r>
            <w:r>
              <w:rPr>
                <w:noProof/>
                <w:webHidden/>
              </w:rPr>
              <w:fldChar w:fldCharType="separate"/>
            </w:r>
            <w:r>
              <w:rPr>
                <w:noProof/>
                <w:webHidden/>
              </w:rPr>
              <w:t>11</w:t>
            </w:r>
            <w:r>
              <w:rPr>
                <w:noProof/>
                <w:webHidden/>
              </w:rPr>
              <w:fldChar w:fldCharType="end"/>
            </w:r>
          </w:hyperlink>
        </w:p>
        <w:p w:rsidR="00B54BF4" w:rsidRDefault="00B54BF4">
          <w:pPr>
            <w:pStyle w:val="TOC1"/>
            <w:tabs>
              <w:tab w:val="right" w:leader="dot" w:pos="8630"/>
            </w:tabs>
            <w:rPr>
              <w:rFonts w:asciiTheme="minorHAnsi" w:eastAsiaTheme="minorEastAsia" w:hAnsiTheme="minorHAnsi" w:cstheme="minorBidi"/>
              <w:noProof/>
              <w:sz w:val="22"/>
              <w:szCs w:val="22"/>
            </w:rPr>
          </w:pPr>
          <w:hyperlink w:anchor="_Toc369593056" w:history="1">
            <w:r w:rsidRPr="00420513">
              <w:rPr>
                <w:rStyle w:val="Hyperlink"/>
                <w:rFonts w:cs="Arial"/>
                <w:noProof/>
              </w:rPr>
              <w:t>ARTICLE IX – HIPAA PRIVACY</w:t>
            </w:r>
            <w:r>
              <w:rPr>
                <w:noProof/>
                <w:webHidden/>
              </w:rPr>
              <w:tab/>
            </w:r>
            <w:r>
              <w:rPr>
                <w:noProof/>
                <w:webHidden/>
              </w:rPr>
              <w:fldChar w:fldCharType="begin"/>
            </w:r>
            <w:r>
              <w:rPr>
                <w:noProof/>
                <w:webHidden/>
              </w:rPr>
              <w:instrText xml:space="preserve"> PAGEREF _Toc369593056 \h </w:instrText>
            </w:r>
            <w:r>
              <w:rPr>
                <w:noProof/>
                <w:webHidden/>
              </w:rPr>
            </w:r>
            <w:r>
              <w:rPr>
                <w:noProof/>
                <w:webHidden/>
              </w:rPr>
              <w:fldChar w:fldCharType="separate"/>
            </w:r>
            <w:r>
              <w:rPr>
                <w:noProof/>
                <w:webHidden/>
              </w:rPr>
              <w:t>12</w:t>
            </w:r>
            <w:r>
              <w:rPr>
                <w:noProof/>
                <w:webHidden/>
              </w:rPr>
              <w:fldChar w:fldCharType="end"/>
            </w:r>
          </w:hyperlink>
        </w:p>
        <w:p w:rsidR="00B54BF4" w:rsidRDefault="00B54BF4">
          <w:pPr>
            <w:pStyle w:val="TOC1"/>
            <w:tabs>
              <w:tab w:val="right" w:leader="dot" w:pos="8630"/>
            </w:tabs>
            <w:rPr>
              <w:rFonts w:asciiTheme="minorHAnsi" w:eastAsiaTheme="minorEastAsia" w:hAnsiTheme="minorHAnsi" w:cstheme="minorBidi"/>
              <w:noProof/>
              <w:sz w:val="22"/>
              <w:szCs w:val="22"/>
            </w:rPr>
          </w:pPr>
          <w:hyperlink w:anchor="_Toc369593057" w:history="1">
            <w:r w:rsidRPr="00420513">
              <w:rPr>
                <w:rStyle w:val="Hyperlink"/>
                <w:rFonts w:cs="Arial"/>
                <w:noProof/>
              </w:rPr>
              <w:t>ARTICLE X – GENERAL PROVISIONS</w:t>
            </w:r>
            <w:r>
              <w:rPr>
                <w:noProof/>
                <w:webHidden/>
              </w:rPr>
              <w:tab/>
            </w:r>
            <w:r>
              <w:rPr>
                <w:noProof/>
                <w:webHidden/>
              </w:rPr>
              <w:fldChar w:fldCharType="begin"/>
            </w:r>
            <w:r>
              <w:rPr>
                <w:noProof/>
                <w:webHidden/>
              </w:rPr>
              <w:instrText xml:space="preserve"> PAGEREF _Toc369593057 \h </w:instrText>
            </w:r>
            <w:r>
              <w:rPr>
                <w:noProof/>
                <w:webHidden/>
              </w:rPr>
            </w:r>
            <w:r>
              <w:rPr>
                <w:noProof/>
                <w:webHidden/>
              </w:rPr>
              <w:fldChar w:fldCharType="separate"/>
            </w:r>
            <w:r>
              <w:rPr>
                <w:noProof/>
                <w:webHidden/>
              </w:rPr>
              <w:t>15</w:t>
            </w:r>
            <w:r>
              <w:rPr>
                <w:noProof/>
                <w:webHidden/>
              </w:rPr>
              <w:fldChar w:fldCharType="end"/>
            </w:r>
          </w:hyperlink>
        </w:p>
        <w:p w:rsidR="00B54BF4" w:rsidRDefault="00B54BF4"/>
      </w:sdtContent>
    </w:sdt>
    <w:p w:rsidR="00B54BF4" w:rsidRPr="00B63E72" w:rsidRDefault="00B54BF4" w:rsidP="00991132">
      <w:pPr>
        <w:spacing w:after="200"/>
        <w:rPr>
          <w:rFonts w:ascii="Calibri" w:hAnsi="Calibri"/>
          <w:b/>
        </w:rPr>
      </w:pPr>
    </w:p>
    <w:tbl>
      <w:tblPr>
        <w:tblW w:w="4950" w:type="pct"/>
        <w:jc w:val="center"/>
        <w:tblCellSpacing w:w="0" w:type="dxa"/>
        <w:tblCellMar>
          <w:top w:w="48" w:type="dxa"/>
          <w:left w:w="48" w:type="dxa"/>
          <w:bottom w:w="48" w:type="dxa"/>
          <w:right w:w="48" w:type="dxa"/>
        </w:tblCellMar>
        <w:tblLook w:val="0000" w:firstRow="0" w:lastRow="0" w:firstColumn="0" w:lastColumn="0" w:noHBand="0" w:noVBand="0"/>
      </w:tblPr>
      <w:tblGrid>
        <w:gridCol w:w="8649"/>
      </w:tblGrid>
      <w:tr w:rsidR="00B54BF4" w:rsidRPr="00B63E72">
        <w:trPr>
          <w:tblCellSpacing w:w="0" w:type="dxa"/>
          <w:jc w:val="center"/>
        </w:trPr>
        <w:tc>
          <w:tcPr>
            <w:tcW w:w="0" w:type="auto"/>
            <w:vAlign w:val="center"/>
          </w:tcPr>
          <w:p w:rsidR="00B54BF4" w:rsidRPr="00B63E72" w:rsidRDefault="00B54BF4" w:rsidP="00991132">
            <w:pPr>
              <w:spacing w:after="200"/>
              <w:rPr>
                <w:rFonts w:ascii="Calibri" w:hAnsi="Calibri" w:cs="Arial"/>
                <w:color w:val="252525"/>
              </w:rPr>
            </w:pPr>
          </w:p>
        </w:tc>
      </w:tr>
    </w:tbl>
    <w:p w:rsidR="00B54BF4" w:rsidRDefault="00B54BF4" w:rsidP="00991132">
      <w:pPr>
        <w:pStyle w:val="NormalWeb"/>
        <w:spacing w:before="0" w:after="200"/>
        <w:jc w:val="center"/>
        <w:rPr>
          <w:rFonts w:ascii="Calibri" w:hAnsi="Calibri" w:cs="Arial"/>
          <w:b/>
          <w:bCs/>
          <w:color w:val="252525"/>
          <w:sz w:val="22"/>
          <w:szCs w:val="22"/>
          <w:u w:val="single"/>
        </w:rPr>
        <w:sectPr w:rsidR="00B54BF4" w:rsidSect="00713FD3">
          <w:footerReference w:type="default" r:id="rId12"/>
          <w:type w:val="continuous"/>
          <w:pgSz w:w="12240" w:h="15840"/>
          <w:pgMar w:top="1440" w:right="1800" w:bottom="1440" w:left="1800" w:header="720" w:footer="720" w:gutter="0"/>
          <w:pgNumType w:start="1"/>
          <w:cols w:space="720"/>
          <w:docGrid w:linePitch="360"/>
        </w:sectPr>
      </w:pPr>
    </w:p>
    <w:p w:rsidR="00B54BF4" w:rsidRPr="00B03E62" w:rsidRDefault="00B54BF4" w:rsidP="00991132">
      <w:pPr>
        <w:pStyle w:val="NormalWeb"/>
        <w:spacing w:before="0" w:after="200"/>
        <w:jc w:val="center"/>
        <w:rPr>
          <w:rFonts w:ascii="Calibri" w:hAnsi="Calibri" w:cs="Arial"/>
          <w:b/>
          <w:bCs/>
          <w:color w:val="252525"/>
          <w:sz w:val="22"/>
          <w:szCs w:val="22"/>
          <w:u w:val="single"/>
        </w:rPr>
      </w:pPr>
    </w:p>
    <w:p w:rsidR="00B54BF4" w:rsidRDefault="00B54BF4" w:rsidP="00991132">
      <w:pPr>
        <w:spacing w:after="200"/>
        <w:jc w:val="center"/>
        <w:rPr>
          <w:rFonts w:ascii="Calibri" w:hAnsi="Calibri"/>
          <w:b/>
          <w:szCs w:val="20"/>
        </w:rPr>
      </w:pPr>
      <w:r w:rsidRPr="002D6E43">
        <w:rPr>
          <w:rFonts w:ascii="Calibri" w:hAnsi="Calibri"/>
          <w:b/>
          <w:noProof/>
          <w:szCs w:val="20"/>
        </w:rPr>
        <w:t>Dyna Flex</w:t>
      </w:r>
      <w:r>
        <w:rPr>
          <w:rFonts w:ascii="Calibri" w:hAnsi="Calibri"/>
          <w:b/>
          <w:szCs w:val="20"/>
        </w:rPr>
        <w:t xml:space="preserve"> </w:t>
      </w:r>
    </w:p>
    <w:p w:rsidR="00B54BF4" w:rsidRDefault="00B54BF4" w:rsidP="00991132">
      <w:pPr>
        <w:spacing w:after="200"/>
        <w:jc w:val="center"/>
        <w:rPr>
          <w:rStyle w:val="Strong"/>
          <w:rFonts w:ascii="Calibri" w:hAnsi="Calibri" w:cs="Arial"/>
          <w:color w:val="252525"/>
          <w:sz w:val="22"/>
          <w:szCs w:val="22"/>
        </w:rPr>
      </w:pPr>
      <w:r w:rsidRPr="00B03E62">
        <w:rPr>
          <w:rStyle w:val="Strong"/>
          <w:rFonts w:ascii="Calibri" w:hAnsi="Calibri" w:cs="Arial"/>
          <w:color w:val="252525"/>
          <w:sz w:val="22"/>
          <w:szCs w:val="22"/>
        </w:rPr>
        <w:t>Welfare Benefit Plan</w:t>
      </w:r>
    </w:p>
    <w:p w:rsidR="00B54BF4" w:rsidRDefault="00B54BF4" w:rsidP="00991132">
      <w:pPr>
        <w:pStyle w:val="NormalWeb"/>
        <w:spacing w:before="0" w:after="200"/>
        <w:jc w:val="center"/>
        <w:outlineLvl w:val="0"/>
        <w:rPr>
          <w:rFonts w:ascii="Calibri" w:hAnsi="Calibri" w:cs="Arial"/>
          <w:b/>
          <w:bCs/>
          <w:color w:val="252525"/>
          <w:sz w:val="22"/>
          <w:szCs w:val="22"/>
          <w:u w:val="single"/>
        </w:rPr>
      </w:pPr>
      <w:r w:rsidRPr="00B03E62">
        <w:rPr>
          <w:rFonts w:ascii="Calibri" w:hAnsi="Calibri" w:cs="Arial"/>
          <w:b/>
          <w:bCs/>
          <w:color w:val="252525"/>
          <w:sz w:val="22"/>
          <w:szCs w:val="22"/>
          <w:u w:val="single"/>
        </w:rPr>
        <w:t xml:space="preserve">ARTICLE </w:t>
      </w:r>
      <w:r>
        <w:rPr>
          <w:rFonts w:ascii="Calibri" w:hAnsi="Calibri" w:cs="Arial"/>
          <w:b/>
          <w:bCs/>
          <w:color w:val="252525"/>
          <w:sz w:val="22"/>
          <w:szCs w:val="22"/>
          <w:u w:val="single"/>
        </w:rPr>
        <w:t xml:space="preserve">I </w:t>
      </w:r>
      <w:proofErr w:type="gramStart"/>
      <w:r>
        <w:rPr>
          <w:rFonts w:ascii="Calibri" w:hAnsi="Calibri" w:cs="Arial"/>
          <w:b/>
          <w:bCs/>
          <w:color w:val="252525"/>
          <w:sz w:val="22"/>
          <w:szCs w:val="22"/>
          <w:u w:val="single"/>
        </w:rPr>
        <w:t xml:space="preserve">– </w:t>
      </w:r>
      <w:r w:rsidRPr="00B03E62">
        <w:rPr>
          <w:rFonts w:ascii="Calibri" w:hAnsi="Calibri" w:cs="Arial"/>
          <w:b/>
          <w:bCs/>
          <w:color w:val="252525"/>
          <w:sz w:val="22"/>
          <w:szCs w:val="22"/>
          <w:u w:val="single"/>
        </w:rPr>
        <w:t xml:space="preserve"> DEFINITIONS</w:t>
      </w:r>
      <w:proofErr w:type="gramEnd"/>
    </w:p>
    <w:p w:rsidR="00B54BF4" w:rsidRPr="00B03E62" w:rsidRDefault="00B54BF4" w:rsidP="00991132">
      <w:pPr>
        <w:pStyle w:val="NormalWeb"/>
        <w:spacing w:before="0" w:after="200"/>
        <w:rPr>
          <w:rFonts w:ascii="Calibri" w:hAnsi="Calibri" w:cs="Arial"/>
          <w:color w:val="252525"/>
          <w:sz w:val="22"/>
          <w:szCs w:val="22"/>
        </w:rPr>
      </w:pPr>
      <w:r w:rsidRPr="00B03E62">
        <w:rPr>
          <w:rStyle w:val="Strong"/>
          <w:rFonts w:ascii="Calibri" w:hAnsi="Calibri" w:cs="Arial"/>
          <w:color w:val="252525"/>
          <w:sz w:val="22"/>
          <w:szCs w:val="22"/>
        </w:rPr>
        <w:t>1.</w:t>
      </w:r>
      <w:r>
        <w:rPr>
          <w:rStyle w:val="Strong"/>
          <w:rFonts w:ascii="Calibri" w:hAnsi="Calibri" w:cs="Arial"/>
          <w:color w:val="252525"/>
          <w:sz w:val="22"/>
          <w:szCs w:val="22"/>
        </w:rPr>
        <w:t>0</w:t>
      </w:r>
      <w:r w:rsidRPr="00B03E62">
        <w:rPr>
          <w:rStyle w:val="Strong"/>
          <w:rFonts w:ascii="Calibri" w:hAnsi="Calibri" w:cs="Arial"/>
          <w:color w:val="252525"/>
          <w:sz w:val="22"/>
          <w:szCs w:val="22"/>
        </w:rPr>
        <w:t>1</w:t>
      </w:r>
      <w:r>
        <w:rPr>
          <w:rStyle w:val="Strong"/>
          <w:rFonts w:ascii="Calibri" w:hAnsi="Calibri" w:cs="Arial"/>
          <w:color w:val="252525"/>
          <w:sz w:val="22"/>
          <w:szCs w:val="22"/>
        </w:rPr>
        <w:t xml:space="preserve"> </w:t>
      </w:r>
      <w:r w:rsidRPr="00B03E62">
        <w:rPr>
          <w:rStyle w:val="Strong"/>
          <w:rFonts w:ascii="Calibri" w:hAnsi="Calibri" w:cs="Arial"/>
          <w:color w:val="252525"/>
          <w:sz w:val="22"/>
          <w:szCs w:val="22"/>
        </w:rPr>
        <w:t>“AD&amp;D”</w:t>
      </w:r>
      <w:r>
        <w:rPr>
          <w:rFonts w:ascii="Calibri" w:hAnsi="Calibri"/>
          <w:b/>
        </w:rPr>
        <w:t xml:space="preserve"> </w:t>
      </w:r>
      <w:r w:rsidRPr="00B03E62">
        <w:rPr>
          <w:rFonts w:ascii="Calibri" w:hAnsi="Calibri" w:cs="Arial"/>
          <w:color w:val="252525"/>
          <w:sz w:val="22"/>
          <w:szCs w:val="22"/>
        </w:rPr>
        <w:t xml:space="preserve">means accidental death </w:t>
      </w:r>
      <w:r>
        <w:rPr>
          <w:rFonts w:ascii="Calibri" w:hAnsi="Calibri" w:cs="Arial"/>
          <w:color w:val="252525"/>
          <w:sz w:val="22"/>
          <w:szCs w:val="22"/>
        </w:rPr>
        <w:t>&amp;</w:t>
      </w:r>
      <w:r w:rsidRPr="00B03E62">
        <w:rPr>
          <w:rFonts w:ascii="Calibri" w:hAnsi="Calibri" w:cs="Arial"/>
          <w:color w:val="252525"/>
          <w:sz w:val="22"/>
          <w:szCs w:val="22"/>
        </w:rPr>
        <w:t xml:space="preserve"> dismemberment insurance.</w:t>
      </w:r>
    </w:p>
    <w:p w:rsidR="00B54BF4" w:rsidRDefault="00B54BF4" w:rsidP="00991132">
      <w:pPr>
        <w:pStyle w:val="NormalWeb"/>
        <w:spacing w:before="0" w:after="200"/>
        <w:rPr>
          <w:rStyle w:val="Strong"/>
          <w:rFonts w:ascii="Calibri" w:hAnsi="Calibri" w:cs="Arial"/>
          <w:color w:val="252525"/>
          <w:sz w:val="22"/>
          <w:szCs w:val="22"/>
        </w:rPr>
      </w:pPr>
      <w:r>
        <w:rPr>
          <w:rStyle w:val="Strong"/>
          <w:rFonts w:ascii="Calibri" w:hAnsi="Calibri" w:cs="Arial"/>
          <w:color w:val="252525"/>
          <w:sz w:val="22"/>
          <w:szCs w:val="22"/>
        </w:rPr>
        <w:t xml:space="preserve">1.02 </w:t>
      </w:r>
      <w:r w:rsidRPr="00C74996">
        <w:rPr>
          <w:rStyle w:val="Strong"/>
          <w:rFonts w:ascii="Calibri" w:hAnsi="Calibri" w:cs="Arial"/>
          <w:color w:val="252525"/>
          <w:sz w:val="22"/>
          <w:szCs w:val="22"/>
        </w:rPr>
        <w:t xml:space="preserve">“Affiliated Employer” </w:t>
      </w:r>
      <w:r w:rsidRPr="00C74996">
        <w:rPr>
          <w:rStyle w:val="Strong"/>
          <w:rFonts w:ascii="Calibri" w:hAnsi="Calibri" w:cs="Arial"/>
          <w:b w:val="0"/>
          <w:color w:val="252525"/>
          <w:sz w:val="22"/>
          <w:szCs w:val="22"/>
        </w:rPr>
        <w:t xml:space="preserve">means any entity </w:t>
      </w:r>
      <w:r>
        <w:rPr>
          <w:rStyle w:val="Strong"/>
          <w:rFonts w:ascii="Calibri" w:hAnsi="Calibri" w:cs="Arial"/>
          <w:b w:val="0"/>
          <w:color w:val="252525"/>
          <w:sz w:val="22"/>
          <w:szCs w:val="22"/>
        </w:rPr>
        <w:t>that</w:t>
      </w:r>
      <w:r w:rsidRPr="00C74996">
        <w:rPr>
          <w:rStyle w:val="Strong"/>
          <w:rFonts w:ascii="Calibri" w:hAnsi="Calibri" w:cs="Arial"/>
          <w:b w:val="0"/>
          <w:color w:val="252525"/>
          <w:sz w:val="22"/>
          <w:szCs w:val="22"/>
        </w:rPr>
        <w:t xml:space="preserve"> is considered with </w:t>
      </w:r>
      <w:r>
        <w:rPr>
          <w:rStyle w:val="Strong"/>
          <w:rFonts w:ascii="Calibri" w:hAnsi="Calibri" w:cs="Arial"/>
          <w:b w:val="0"/>
          <w:color w:val="252525"/>
          <w:sz w:val="22"/>
          <w:szCs w:val="22"/>
        </w:rPr>
        <w:t>Employer</w:t>
      </w:r>
      <w:r w:rsidRPr="00C74996">
        <w:rPr>
          <w:rStyle w:val="Strong"/>
          <w:rFonts w:ascii="Calibri" w:hAnsi="Calibri" w:cs="Arial"/>
          <w:b w:val="0"/>
          <w:color w:val="252525"/>
          <w:sz w:val="22"/>
          <w:szCs w:val="22"/>
        </w:rPr>
        <w:t xml:space="preserve"> to be a single employer in accordance with Code Section 414(b), (c) or (m).</w:t>
      </w:r>
      <w:r>
        <w:rPr>
          <w:rStyle w:val="Strong"/>
          <w:rFonts w:ascii="Calibri" w:hAnsi="Calibri" w:cs="Arial"/>
          <w:color w:val="252525"/>
          <w:sz w:val="22"/>
          <w:szCs w:val="22"/>
        </w:rPr>
        <w:t xml:space="preserve"> </w:t>
      </w:r>
    </w:p>
    <w:p w:rsidR="00B54BF4" w:rsidRDefault="00B54BF4" w:rsidP="00062B95">
      <w:pPr>
        <w:pStyle w:val="NormalWeb"/>
        <w:spacing w:before="0" w:after="200"/>
        <w:rPr>
          <w:rFonts w:ascii="Calibri" w:hAnsi="Calibri" w:cs="Arial"/>
          <w:color w:val="252525"/>
          <w:sz w:val="22"/>
          <w:szCs w:val="22"/>
        </w:rPr>
      </w:pPr>
      <w:r w:rsidRPr="00327B0F">
        <w:rPr>
          <w:rFonts w:ascii="Calibri" w:hAnsi="Calibri" w:cs="Arial"/>
          <w:b/>
          <w:color w:val="252525"/>
          <w:sz w:val="22"/>
          <w:szCs w:val="22"/>
        </w:rPr>
        <w:t>1.0</w:t>
      </w:r>
      <w:r>
        <w:rPr>
          <w:rFonts w:ascii="Calibri" w:hAnsi="Calibri" w:cs="Arial"/>
          <w:b/>
          <w:color w:val="252525"/>
          <w:sz w:val="22"/>
          <w:szCs w:val="22"/>
        </w:rPr>
        <w:t>3</w:t>
      </w:r>
      <w:r w:rsidRPr="00327B0F">
        <w:rPr>
          <w:rFonts w:ascii="Calibri" w:hAnsi="Calibri" w:cs="Arial"/>
          <w:b/>
          <w:color w:val="252525"/>
          <w:sz w:val="22"/>
          <w:szCs w:val="22"/>
        </w:rPr>
        <w:t xml:space="preserve"> “</w:t>
      </w:r>
      <w:r>
        <w:rPr>
          <w:rFonts w:ascii="Calibri" w:hAnsi="Calibri" w:cs="Arial"/>
          <w:b/>
          <w:color w:val="252525"/>
          <w:sz w:val="22"/>
          <w:szCs w:val="22"/>
        </w:rPr>
        <w:t>Available Benefit</w:t>
      </w:r>
      <w:r w:rsidRPr="00327B0F">
        <w:rPr>
          <w:rFonts w:ascii="Calibri" w:hAnsi="Calibri" w:cs="Arial"/>
          <w:b/>
          <w:color w:val="252525"/>
          <w:sz w:val="22"/>
          <w:szCs w:val="22"/>
        </w:rPr>
        <w:t>”</w:t>
      </w:r>
      <w:r>
        <w:rPr>
          <w:rFonts w:ascii="Calibri" w:hAnsi="Calibri" w:cs="Arial"/>
          <w:color w:val="252525"/>
          <w:sz w:val="22"/>
          <w:szCs w:val="22"/>
        </w:rPr>
        <w:t xml:space="preserve"> means one of the benefit plans or programs described in Article II.</w:t>
      </w:r>
    </w:p>
    <w:p w:rsidR="00B54BF4" w:rsidRPr="00B03E62" w:rsidRDefault="00B54BF4" w:rsidP="00991132">
      <w:pPr>
        <w:pStyle w:val="NormalWeb"/>
        <w:spacing w:before="0" w:after="200"/>
        <w:rPr>
          <w:rFonts w:ascii="Calibri" w:hAnsi="Calibri" w:cs="Arial"/>
          <w:color w:val="252525"/>
          <w:sz w:val="22"/>
          <w:szCs w:val="22"/>
        </w:rPr>
      </w:pPr>
      <w:r>
        <w:rPr>
          <w:rStyle w:val="Strong"/>
          <w:rFonts w:ascii="Calibri" w:hAnsi="Calibri" w:cs="Arial"/>
          <w:color w:val="252525"/>
          <w:sz w:val="22"/>
          <w:szCs w:val="22"/>
        </w:rPr>
        <w:t xml:space="preserve">1.04 </w:t>
      </w:r>
      <w:r w:rsidRPr="00B03E62">
        <w:rPr>
          <w:rStyle w:val="Strong"/>
          <w:rFonts w:ascii="Calibri" w:hAnsi="Calibri" w:cs="Arial"/>
          <w:color w:val="252525"/>
          <w:sz w:val="22"/>
          <w:szCs w:val="22"/>
        </w:rPr>
        <w:t>“COBRA”</w:t>
      </w:r>
      <w:r w:rsidRPr="00B03E62">
        <w:rPr>
          <w:rFonts w:ascii="Calibri" w:hAnsi="Calibri" w:cs="Arial"/>
          <w:color w:val="252525"/>
          <w:sz w:val="22"/>
          <w:szCs w:val="22"/>
        </w:rPr>
        <w:t xml:space="preserve"> means the Consolidated Omnibus Budget Reconciliation Act of 1985, </w:t>
      </w:r>
      <w:r>
        <w:rPr>
          <w:rFonts w:ascii="Calibri" w:hAnsi="Calibri" w:cs="Arial"/>
          <w:color w:val="252525"/>
          <w:sz w:val="22"/>
          <w:szCs w:val="22"/>
        </w:rPr>
        <w:t xml:space="preserve">as amended, </w:t>
      </w:r>
      <w:r w:rsidRPr="00C74996">
        <w:rPr>
          <w:rFonts w:ascii="Calibri" w:hAnsi="Calibri" w:cs="Arial"/>
          <w:color w:val="252525"/>
          <w:sz w:val="22"/>
          <w:szCs w:val="22"/>
        </w:rPr>
        <w:t>as set forth in the relevant Code, ERISA, and/or PHSA statutory provisions and the applicable regulati</w:t>
      </w:r>
      <w:r>
        <w:rPr>
          <w:rFonts w:ascii="Calibri" w:hAnsi="Calibri" w:cs="Arial"/>
          <w:color w:val="252525"/>
          <w:sz w:val="22"/>
          <w:szCs w:val="22"/>
        </w:rPr>
        <w:t>ons promulgated there</w:t>
      </w:r>
      <w:r w:rsidRPr="00C74996">
        <w:rPr>
          <w:rFonts w:ascii="Calibri" w:hAnsi="Calibri" w:cs="Arial"/>
          <w:color w:val="252525"/>
          <w:sz w:val="22"/>
          <w:szCs w:val="22"/>
        </w:rPr>
        <w:t>under.</w:t>
      </w:r>
    </w:p>
    <w:p w:rsidR="00B54BF4" w:rsidRDefault="00B54BF4" w:rsidP="00991132">
      <w:pPr>
        <w:pStyle w:val="NormalWeb"/>
        <w:spacing w:before="0" w:after="200"/>
        <w:rPr>
          <w:rFonts w:ascii="Calibri" w:hAnsi="Calibri" w:cs="Arial"/>
          <w:color w:val="252525"/>
          <w:sz w:val="22"/>
          <w:szCs w:val="22"/>
        </w:rPr>
      </w:pPr>
      <w:r>
        <w:rPr>
          <w:rStyle w:val="Strong"/>
          <w:rFonts w:ascii="Calibri" w:hAnsi="Calibri" w:cs="Arial"/>
          <w:color w:val="252525"/>
          <w:sz w:val="22"/>
          <w:szCs w:val="22"/>
        </w:rPr>
        <w:t xml:space="preserve">1.05 </w:t>
      </w:r>
      <w:r w:rsidRPr="00B03E62">
        <w:rPr>
          <w:rStyle w:val="Strong"/>
          <w:rFonts w:ascii="Calibri" w:hAnsi="Calibri" w:cs="Arial"/>
          <w:color w:val="252525"/>
          <w:sz w:val="22"/>
          <w:szCs w:val="22"/>
        </w:rPr>
        <w:t>“Code”</w:t>
      </w:r>
      <w:r w:rsidRPr="00B03E62">
        <w:rPr>
          <w:rFonts w:ascii="Calibri" w:hAnsi="Calibri" w:cs="Arial"/>
          <w:color w:val="252525"/>
          <w:sz w:val="22"/>
          <w:szCs w:val="22"/>
        </w:rPr>
        <w:t xml:space="preserve"> means the Internal Revenue Code of 1986, as amended.</w:t>
      </w:r>
    </w:p>
    <w:p w:rsidR="00B54BF4" w:rsidRPr="00B03E62" w:rsidRDefault="00B54BF4" w:rsidP="00991132">
      <w:pPr>
        <w:pStyle w:val="NormalWeb"/>
        <w:spacing w:before="0" w:after="200"/>
        <w:rPr>
          <w:rFonts w:ascii="Calibri" w:hAnsi="Calibri" w:cs="Arial"/>
          <w:color w:val="252525"/>
          <w:sz w:val="22"/>
          <w:szCs w:val="22"/>
        </w:rPr>
      </w:pPr>
      <w:r>
        <w:rPr>
          <w:rStyle w:val="Strong"/>
          <w:rFonts w:ascii="Calibri" w:hAnsi="Calibri" w:cs="Arial"/>
          <w:color w:val="252525"/>
          <w:sz w:val="22"/>
          <w:szCs w:val="22"/>
        </w:rPr>
        <w:t xml:space="preserve">1.06 </w:t>
      </w:r>
      <w:r w:rsidRPr="00B03E62">
        <w:rPr>
          <w:rStyle w:val="Strong"/>
          <w:rFonts w:ascii="Calibri" w:hAnsi="Calibri" w:cs="Arial"/>
          <w:color w:val="252525"/>
          <w:sz w:val="22"/>
          <w:szCs w:val="22"/>
        </w:rPr>
        <w:t>“</w:t>
      </w:r>
      <w:r>
        <w:rPr>
          <w:rStyle w:val="Strong"/>
          <w:rFonts w:ascii="Calibri" w:hAnsi="Calibri" w:cs="Arial"/>
          <w:color w:val="252525"/>
          <w:sz w:val="22"/>
          <w:szCs w:val="22"/>
        </w:rPr>
        <w:t>Dependent Care FSA</w:t>
      </w:r>
      <w:r w:rsidRPr="00B03E62">
        <w:rPr>
          <w:rStyle w:val="Strong"/>
          <w:rFonts w:ascii="Calibri" w:hAnsi="Calibri" w:cs="Arial"/>
          <w:color w:val="252525"/>
          <w:sz w:val="22"/>
          <w:szCs w:val="22"/>
        </w:rPr>
        <w:t>”</w:t>
      </w:r>
      <w:r w:rsidRPr="00B03E62">
        <w:rPr>
          <w:rFonts w:ascii="Calibri" w:hAnsi="Calibri" w:cs="Arial"/>
          <w:color w:val="252525"/>
          <w:sz w:val="22"/>
          <w:szCs w:val="22"/>
        </w:rPr>
        <w:t xml:space="preserve"> means </w:t>
      </w:r>
      <w:r>
        <w:rPr>
          <w:rFonts w:ascii="Calibri" w:hAnsi="Calibri" w:cs="Arial"/>
          <w:color w:val="252525"/>
          <w:sz w:val="22"/>
          <w:szCs w:val="22"/>
        </w:rPr>
        <w:t>a</w:t>
      </w:r>
      <w:r w:rsidRPr="00B03E62">
        <w:rPr>
          <w:rFonts w:ascii="Calibri" w:hAnsi="Calibri" w:cs="Arial"/>
          <w:color w:val="252525"/>
          <w:sz w:val="22"/>
          <w:szCs w:val="22"/>
        </w:rPr>
        <w:t xml:space="preserve"> dependent care assistance program established by the </w:t>
      </w:r>
      <w:r>
        <w:rPr>
          <w:rFonts w:ascii="Calibri" w:hAnsi="Calibri" w:cs="Arial"/>
          <w:color w:val="252525"/>
          <w:sz w:val="22"/>
          <w:szCs w:val="22"/>
        </w:rPr>
        <w:t>Employer</w:t>
      </w:r>
      <w:r w:rsidRPr="00B03E62">
        <w:rPr>
          <w:rFonts w:ascii="Calibri" w:hAnsi="Calibri" w:cs="Arial"/>
          <w:color w:val="252525"/>
          <w:sz w:val="22"/>
          <w:szCs w:val="22"/>
        </w:rPr>
        <w:t xml:space="preserve"> under a separate document</w:t>
      </w:r>
      <w:r>
        <w:rPr>
          <w:rFonts w:ascii="Calibri" w:hAnsi="Calibri" w:cs="Arial"/>
          <w:color w:val="252525"/>
          <w:sz w:val="22"/>
          <w:szCs w:val="22"/>
        </w:rPr>
        <w:t>, in accordance with §129 of the Code</w:t>
      </w:r>
      <w:r w:rsidRPr="00B03E62">
        <w:rPr>
          <w:rFonts w:ascii="Calibri" w:hAnsi="Calibri" w:cs="Arial"/>
          <w:color w:val="252525"/>
          <w:sz w:val="22"/>
          <w:szCs w:val="22"/>
        </w:rPr>
        <w:t xml:space="preserve">. The </w:t>
      </w:r>
      <w:r>
        <w:rPr>
          <w:rFonts w:ascii="Calibri" w:hAnsi="Calibri" w:cs="Arial"/>
          <w:color w:val="252525"/>
          <w:sz w:val="22"/>
          <w:szCs w:val="22"/>
        </w:rPr>
        <w:t>Dependent Care FSA</w:t>
      </w:r>
      <w:r w:rsidRPr="00B03E62">
        <w:rPr>
          <w:rFonts w:ascii="Calibri" w:hAnsi="Calibri" w:cs="Arial"/>
          <w:color w:val="252525"/>
          <w:sz w:val="22"/>
          <w:szCs w:val="22"/>
        </w:rPr>
        <w:t xml:space="preserve"> is </w:t>
      </w:r>
      <w:r>
        <w:rPr>
          <w:rFonts w:ascii="Calibri" w:hAnsi="Calibri" w:cs="Arial"/>
          <w:color w:val="252525"/>
          <w:sz w:val="22"/>
          <w:szCs w:val="22"/>
        </w:rPr>
        <w:t>an Available</w:t>
      </w:r>
      <w:r w:rsidRPr="00B03E62">
        <w:rPr>
          <w:rFonts w:ascii="Calibri" w:hAnsi="Calibri" w:cs="Arial"/>
          <w:color w:val="252525"/>
          <w:sz w:val="22"/>
          <w:szCs w:val="22"/>
        </w:rPr>
        <w:t xml:space="preserve"> </w:t>
      </w:r>
      <w:r>
        <w:rPr>
          <w:rFonts w:ascii="Calibri" w:hAnsi="Calibri" w:cs="Arial"/>
          <w:color w:val="252525"/>
          <w:sz w:val="22"/>
          <w:szCs w:val="22"/>
        </w:rPr>
        <w:t>B</w:t>
      </w:r>
      <w:r w:rsidRPr="00B03E62">
        <w:rPr>
          <w:rFonts w:ascii="Calibri" w:hAnsi="Calibri" w:cs="Arial"/>
          <w:color w:val="252525"/>
          <w:sz w:val="22"/>
          <w:szCs w:val="22"/>
        </w:rPr>
        <w:t xml:space="preserve">enefit under the Plan. It allows Eligible Employees to use pre-tax dollars to pay for </w:t>
      </w:r>
      <w:r>
        <w:rPr>
          <w:rFonts w:ascii="Calibri" w:hAnsi="Calibri" w:cs="Arial"/>
          <w:color w:val="252525"/>
          <w:sz w:val="22"/>
          <w:szCs w:val="22"/>
        </w:rPr>
        <w:t>dependent care services</w:t>
      </w:r>
      <w:r w:rsidRPr="00B03E62">
        <w:rPr>
          <w:rFonts w:ascii="Calibri" w:hAnsi="Calibri" w:cs="Arial"/>
          <w:color w:val="252525"/>
          <w:sz w:val="22"/>
          <w:szCs w:val="22"/>
        </w:rPr>
        <w:t xml:space="preserve"> that are not </w:t>
      </w:r>
      <w:r>
        <w:rPr>
          <w:rFonts w:ascii="Calibri" w:hAnsi="Calibri" w:cs="Arial"/>
          <w:color w:val="252525"/>
          <w:sz w:val="22"/>
          <w:szCs w:val="22"/>
        </w:rPr>
        <w:t xml:space="preserve">otherwise </w:t>
      </w:r>
      <w:r w:rsidRPr="00B03E62">
        <w:rPr>
          <w:rFonts w:ascii="Calibri" w:hAnsi="Calibri" w:cs="Arial"/>
          <w:color w:val="252525"/>
          <w:sz w:val="22"/>
          <w:szCs w:val="22"/>
        </w:rPr>
        <w:t>reimbursed.</w:t>
      </w:r>
    </w:p>
    <w:p w:rsidR="00B54BF4" w:rsidRDefault="00B54BF4" w:rsidP="00991132">
      <w:pPr>
        <w:pStyle w:val="NormalWeb"/>
        <w:spacing w:before="0" w:after="200"/>
        <w:rPr>
          <w:rFonts w:ascii="Calibri" w:hAnsi="Calibri" w:cs="Arial"/>
          <w:color w:val="252525"/>
          <w:sz w:val="22"/>
          <w:szCs w:val="22"/>
        </w:rPr>
      </w:pPr>
      <w:r>
        <w:rPr>
          <w:rStyle w:val="Strong"/>
          <w:rFonts w:ascii="Calibri" w:hAnsi="Calibri" w:cs="Arial"/>
          <w:color w:val="252525"/>
          <w:sz w:val="22"/>
          <w:szCs w:val="22"/>
        </w:rPr>
        <w:t xml:space="preserve">1.07 </w:t>
      </w:r>
      <w:r w:rsidRPr="00B03E62">
        <w:rPr>
          <w:rStyle w:val="Strong"/>
          <w:rFonts w:ascii="Calibri" w:hAnsi="Calibri" w:cs="Arial"/>
          <w:color w:val="252525"/>
          <w:sz w:val="22"/>
          <w:szCs w:val="22"/>
        </w:rPr>
        <w:t>“Effective Date”</w:t>
      </w:r>
      <w:r w:rsidRPr="00B03E62">
        <w:rPr>
          <w:rFonts w:ascii="Calibri" w:hAnsi="Calibri" w:cs="Arial"/>
          <w:color w:val="252525"/>
          <w:sz w:val="22"/>
          <w:szCs w:val="22"/>
        </w:rPr>
        <w:t xml:space="preserve"> </w:t>
      </w:r>
      <w:r w:rsidRPr="00327B0F">
        <w:rPr>
          <w:rFonts w:ascii="Calibri" w:hAnsi="Calibri" w:cs="Arial"/>
          <w:color w:val="252525"/>
          <w:sz w:val="22"/>
          <w:szCs w:val="22"/>
        </w:rPr>
        <w:t xml:space="preserve">of this Plan means </w:t>
      </w:r>
      <w:r w:rsidRPr="002D6E43">
        <w:rPr>
          <w:rFonts w:ascii="Calibri" w:hAnsi="Calibri"/>
          <w:noProof/>
          <w:sz w:val="22"/>
          <w:szCs w:val="22"/>
        </w:rPr>
        <w:t>June 1, 2014</w:t>
      </w:r>
      <w:r>
        <w:rPr>
          <w:rFonts w:ascii="Calibri" w:hAnsi="Calibri"/>
          <w:b/>
          <w:szCs w:val="20"/>
        </w:rPr>
        <w:t xml:space="preserve">. </w:t>
      </w:r>
      <w:r w:rsidRPr="00327B0F">
        <w:rPr>
          <w:rFonts w:ascii="Calibri" w:hAnsi="Calibri" w:cs="Arial"/>
          <w:color w:val="252525"/>
          <w:sz w:val="22"/>
          <w:szCs w:val="22"/>
        </w:rPr>
        <w:t>This date may be different from the effective date of the plan document set forth on the beginning page of this document.</w:t>
      </w:r>
    </w:p>
    <w:p w:rsidR="00B54BF4" w:rsidRPr="00B03E62" w:rsidRDefault="00B54BF4" w:rsidP="00991132">
      <w:pPr>
        <w:pStyle w:val="NormalWeb"/>
        <w:spacing w:before="0" w:after="200"/>
        <w:rPr>
          <w:rFonts w:ascii="Calibri" w:hAnsi="Calibri" w:cs="Arial"/>
          <w:color w:val="252525"/>
          <w:sz w:val="22"/>
          <w:szCs w:val="22"/>
        </w:rPr>
      </w:pPr>
      <w:proofErr w:type="gramStart"/>
      <w:r w:rsidRPr="00327B0F">
        <w:rPr>
          <w:rFonts w:ascii="Calibri" w:hAnsi="Calibri" w:cs="Arial"/>
          <w:b/>
          <w:color w:val="252525"/>
          <w:sz w:val="22"/>
          <w:szCs w:val="22"/>
        </w:rPr>
        <w:t xml:space="preserve">1.08 </w:t>
      </w:r>
      <w:r w:rsidRPr="00327B0F">
        <w:rPr>
          <w:rStyle w:val="Strong"/>
          <w:rFonts w:ascii="Calibri" w:hAnsi="Calibri" w:cs="Arial"/>
          <w:color w:val="252525"/>
          <w:sz w:val="22"/>
          <w:szCs w:val="22"/>
        </w:rPr>
        <w:t>“</w:t>
      </w:r>
      <w:r w:rsidRPr="00B03E62">
        <w:rPr>
          <w:rStyle w:val="Strong"/>
          <w:rFonts w:ascii="Calibri" w:hAnsi="Calibri" w:cs="Arial"/>
          <w:color w:val="252525"/>
          <w:sz w:val="22"/>
          <w:szCs w:val="22"/>
        </w:rPr>
        <w:t>Eligible Employee”</w:t>
      </w:r>
      <w:r w:rsidRPr="00B03E62">
        <w:rPr>
          <w:rFonts w:ascii="Calibri" w:hAnsi="Calibri" w:cs="Arial"/>
          <w:color w:val="252525"/>
          <w:sz w:val="22"/>
          <w:szCs w:val="22"/>
        </w:rPr>
        <w:t xml:space="preserve"> means an Employee who satisfies the eligibility </w:t>
      </w:r>
      <w:r>
        <w:rPr>
          <w:rFonts w:ascii="Calibri" w:hAnsi="Calibri" w:cs="Arial"/>
          <w:color w:val="252525"/>
          <w:sz w:val="22"/>
          <w:szCs w:val="22"/>
        </w:rPr>
        <w:t>rules in</w:t>
      </w:r>
      <w:r w:rsidRPr="00B03E62">
        <w:rPr>
          <w:rFonts w:ascii="Calibri" w:hAnsi="Calibri" w:cs="Arial"/>
          <w:color w:val="252525"/>
          <w:sz w:val="22"/>
          <w:szCs w:val="22"/>
        </w:rPr>
        <w:t xml:space="preserve"> Article </w:t>
      </w:r>
      <w:r>
        <w:rPr>
          <w:rFonts w:ascii="Calibri" w:hAnsi="Calibri" w:cs="Arial"/>
          <w:color w:val="252525"/>
          <w:sz w:val="22"/>
          <w:szCs w:val="22"/>
        </w:rPr>
        <w:t>III</w:t>
      </w:r>
      <w:r w:rsidRPr="00B03E62">
        <w:rPr>
          <w:rFonts w:ascii="Calibri" w:hAnsi="Calibri" w:cs="Arial"/>
          <w:color w:val="252525"/>
          <w:sz w:val="22"/>
          <w:szCs w:val="22"/>
        </w:rPr>
        <w:t xml:space="preserve"> and who is not excluded </w:t>
      </w:r>
      <w:r>
        <w:rPr>
          <w:rFonts w:ascii="Calibri" w:hAnsi="Calibri" w:cs="Arial"/>
          <w:color w:val="252525"/>
          <w:sz w:val="22"/>
          <w:szCs w:val="22"/>
        </w:rPr>
        <w:t>by the eligibility rules</w:t>
      </w:r>
      <w:r w:rsidRPr="00B03E62">
        <w:rPr>
          <w:rFonts w:ascii="Calibri" w:hAnsi="Calibri" w:cs="Arial"/>
          <w:color w:val="252525"/>
          <w:sz w:val="22"/>
          <w:szCs w:val="22"/>
        </w:rPr>
        <w:t xml:space="preserve"> of </w:t>
      </w:r>
      <w:r>
        <w:rPr>
          <w:rFonts w:ascii="Calibri" w:hAnsi="Calibri" w:cs="Arial"/>
          <w:color w:val="252525"/>
          <w:sz w:val="22"/>
          <w:szCs w:val="22"/>
        </w:rPr>
        <w:t>an Available</w:t>
      </w:r>
      <w:r w:rsidRPr="00B03E62">
        <w:rPr>
          <w:rFonts w:ascii="Calibri" w:hAnsi="Calibri" w:cs="Arial"/>
          <w:color w:val="252525"/>
          <w:sz w:val="22"/>
          <w:szCs w:val="22"/>
        </w:rPr>
        <w:t xml:space="preserve"> </w:t>
      </w:r>
      <w:r>
        <w:rPr>
          <w:rFonts w:ascii="Calibri" w:hAnsi="Calibri" w:cs="Arial"/>
          <w:color w:val="252525"/>
          <w:sz w:val="22"/>
          <w:szCs w:val="22"/>
        </w:rPr>
        <w:t>B</w:t>
      </w:r>
      <w:r w:rsidRPr="00B03E62">
        <w:rPr>
          <w:rFonts w:ascii="Calibri" w:hAnsi="Calibri" w:cs="Arial"/>
          <w:color w:val="252525"/>
          <w:sz w:val="22"/>
          <w:szCs w:val="22"/>
        </w:rPr>
        <w:t>enefit.</w:t>
      </w:r>
      <w:proofErr w:type="gramEnd"/>
    </w:p>
    <w:p w:rsidR="00B54BF4" w:rsidRPr="00B03E62" w:rsidRDefault="00B54BF4" w:rsidP="00991132">
      <w:pPr>
        <w:pStyle w:val="NormalWeb"/>
        <w:spacing w:before="0" w:after="200"/>
        <w:rPr>
          <w:rFonts w:ascii="Calibri" w:hAnsi="Calibri" w:cs="Arial"/>
          <w:color w:val="252525"/>
          <w:sz w:val="22"/>
          <w:szCs w:val="22"/>
        </w:rPr>
      </w:pPr>
      <w:r>
        <w:rPr>
          <w:rStyle w:val="Strong"/>
          <w:rFonts w:ascii="Calibri" w:hAnsi="Calibri" w:cs="Arial"/>
          <w:color w:val="252525"/>
          <w:sz w:val="22"/>
          <w:szCs w:val="22"/>
        </w:rPr>
        <w:t xml:space="preserve">1.09 </w:t>
      </w:r>
      <w:r w:rsidRPr="00B03E62">
        <w:rPr>
          <w:rStyle w:val="Strong"/>
          <w:rFonts w:ascii="Calibri" w:hAnsi="Calibri" w:cs="Arial"/>
          <w:color w:val="252525"/>
          <w:sz w:val="22"/>
          <w:szCs w:val="22"/>
        </w:rPr>
        <w:t>“Employee”</w:t>
      </w:r>
      <w:r w:rsidRPr="00B03E62">
        <w:rPr>
          <w:rFonts w:ascii="Calibri" w:hAnsi="Calibri" w:cs="Arial"/>
          <w:color w:val="252525"/>
          <w:sz w:val="22"/>
          <w:szCs w:val="22"/>
        </w:rPr>
        <w:t xml:space="preserve"> </w:t>
      </w:r>
      <w:r w:rsidRPr="00327B0F">
        <w:rPr>
          <w:rFonts w:ascii="Calibri" w:hAnsi="Calibri" w:cs="Arial"/>
          <w:color w:val="252525"/>
          <w:sz w:val="22"/>
          <w:szCs w:val="22"/>
        </w:rPr>
        <w:t xml:space="preserve">means an individual who </w:t>
      </w:r>
      <w:r>
        <w:rPr>
          <w:rFonts w:ascii="Calibri" w:hAnsi="Calibri" w:cs="Arial"/>
          <w:color w:val="252525"/>
          <w:sz w:val="22"/>
          <w:szCs w:val="22"/>
        </w:rPr>
        <w:t>Employer</w:t>
      </w:r>
      <w:r w:rsidRPr="00327B0F">
        <w:rPr>
          <w:rFonts w:ascii="Calibri" w:hAnsi="Calibri" w:cs="Arial"/>
          <w:color w:val="252525"/>
          <w:sz w:val="22"/>
          <w:szCs w:val="22"/>
        </w:rPr>
        <w:t xml:space="preserve"> classifies as a common-law employee and who is on </w:t>
      </w:r>
      <w:r>
        <w:rPr>
          <w:rFonts w:ascii="Calibri" w:hAnsi="Calibri" w:cs="Arial"/>
          <w:color w:val="252525"/>
          <w:sz w:val="22"/>
          <w:szCs w:val="22"/>
        </w:rPr>
        <w:t>Employer</w:t>
      </w:r>
      <w:r w:rsidRPr="00327B0F">
        <w:rPr>
          <w:rFonts w:ascii="Calibri" w:hAnsi="Calibri" w:cs="Arial"/>
          <w:color w:val="252525"/>
          <w:sz w:val="22"/>
          <w:szCs w:val="22"/>
        </w:rPr>
        <w:t>’s W-2 payroll, but does not include any of the following:</w:t>
      </w:r>
      <w:r>
        <w:rPr>
          <w:rFonts w:ascii="Calibri" w:hAnsi="Calibri" w:cs="Arial"/>
          <w:color w:val="252525"/>
          <w:sz w:val="22"/>
          <w:szCs w:val="22"/>
        </w:rPr>
        <w:t xml:space="preserve"> </w:t>
      </w:r>
      <w:r w:rsidRPr="00327B0F">
        <w:rPr>
          <w:rFonts w:ascii="Calibri" w:hAnsi="Calibri" w:cs="Arial"/>
          <w:color w:val="252525"/>
          <w:sz w:val="22"/>
          <w:szCs w:val="22"/>
        </w:rPr>
        <w:t xml:space="preserve">(a) any individual classified by </w:t>
      </w:r>
      <w:r>
        <w:rPr>
          <w:rFonts w:ascii="Calibri" w:hAnsi="Calibri" w:cs="Arial"/>
          <w:color w:val="252525"/>
          <w:sz w:val="22"/>
          <w:szCs w:val="22"/>
        </w:rPr>
        <w:t>Employer</w:t>
      </w:r>
      <w:r w:rsidRPr="00327B0F">
        <w:rPr>
          <w:rFonts w:ascii="Calibri" w:hAnsi="Calibri" w:cs="Arial"/>
          <w:color w:val="252525"/>
          <w:sz w:val="22"/>
          <w:szCs w:val="22"/>
        </w:rPr>
        <w:t xml:space="preserve"> as a leased employee (including, but not limited to, those individuals defined in Code § 414(n)); (b) an individual classified by </w:t>
      </w:r>
      <w:r>
        <w:rPr>
          <w:rFonts w:ascii="Calibri" w:hAnsi="Calibri" w:cs="Arial"/>
          <w:color w:val="252525"/>
          <w:sz w:val="22"/>
          <w:szCs w:val="22"/>
        </w:rPr>
        <w:t>Employer</w:t>
      </w:r>
      <w:r w:rsidRPr="00327B0F">
        <w:rPr>
          <w:rFonts w:ascii="Calibri" w:hAnsi="Calibri" w:cs="Arial"/>
          <w:color w:val="252525"/>
          <w:sz w:val="22"/>
          <w:szCs w:val="22"/>
        </w:rPr>
        <w:t xml:space="preserve"> as a contract worker or independent contractor; (c) an individual classified by </w:t>
      </w:r>
      <w:r>
        <w:rPr>
          <w:rFonts w:ascii="Calibri" w:hAnsi="Calibri" w:cs="Arial"/>
          <w:color w:val="252525"/>
          <w:sz w:val="22"/>
          <w:szCs w:val="22"/>
        </w:rPr>
        <w:t>Employer</w:t>
      </w:r>
      <w:r w:rsidRPr="00327B0F">
        <w:rPr>
          <w:rFonts w:ascii="Calibri" w:hAnsi="Calibri" w:cs="Arial"/>
          <w:color w:val="252525"/>
          <w:sz w:val="22"/>
          <w:szCs w:val="22"/>
        </w:rPr>
        <w:t xml:space="preserve"> as a temporary employee or casual employee, whether or not any such persons are on </w:t>
      </w:r>
      <w:r>
        <w:rPr>
          <w:rFonts w:ascii="Calibri" w:hAnsi="Calibri" w:cs="Arial"/>
          <w:color w:val="252525"/>
          <w:sz w:val="22"/>
          <w:szCs w:val="22"/>
        </w:rPr>
        <w:t>Employer</w:t>
      </w:r>
      <w:r w:rsidRPr="00327B0F">
        <w:rPr>
          <w:rFonts w:ascii="Calibri" w:hAnsi="Calibri" w:cs="Arial"/>
          <w:color w:val="252525"/>
          <w:sz w:val="22"/>
          <w:szCs w:val="22"/>
        </w:rPr>
        <w:t xml:space="preserve">’s W-2 payroll; and (d) any individual who performs services for </w:t>
      </w:r>
      <w:r>
        <w:rPr>
          <w:rFonts w:ascii="Calibri" w:hAnsi="Calibri" w:cs="Arial"/>
          <w:color w:val="252525"/>
          <w:sz w:val="22"/>
          <w:szCs w:val="22"/>
        </w:rPr>
        <w:t>Employer</w:t>
      </w:r>
      <w:r w:rsidRPr="00327B0F">
        <w:rPr>
          <w:rFonts w:ascii="Calibri" w:hAnsi="Calibri" w:cs="Arial"/>
          <w:color w:val="252525"/>
          <w:sz w:val="22"/>
          <w:szCs w:val="22"/>
        </w:rPr>
        <w:t xml:space="preserve"> but who is paid by a temporary or other employment agency such as "Kelly," "Manpower," etc.</w:t>
      </w:r>
    </w:p>
    <w:p w:rsidR="00B54BF4" w:rsidRDefault="00B54BF4" w:rsidP="00991132">
      <w:pPr>
        <w:pStyle w:val="NormalWeb"/>
        <w:spacing w:before="0" w:after="200"/>
        <w:rPr>
          <w:rFonts w:ascii="Calibri" w:hAnsi="Calibri" w:cs="Arial"/>
          <w:color w:val="252525"/>
          <w:sz w:val="22"/>
          <w:szCs w:val="22"/>
        </w:rPr>
      </w:pPr>
      <w:r>
        <w:rPr>
          <w:rStyle w:val="Strong"/>
          <w:rFonts w:ascii="Calibri" w:hAnsi="Calibri" w:cs="Arial"/>
          <w:color w:val="252525"/>
          <w:sz w:val="22"/>
          <w:szCs w:val="22"/>
        </w:rPr>
        <w:t xml:space="preserve">1.10 </w:t>
      </w:r>
      <w:r w:rsidRPr="00B03E62">
        <w:rPr>
          <w:rStyle w:val="Strong"/>
          <w:rFonts w:ascii="Calibri" w:hAnsi="Calibri" w:cs="Arial"/>
          <w:color w:val="252525"/>
          <w:sz w:val="22"/>
          <w:szCs w:val="22"/>
        </w:rPr>
        <w:t>“</w:t>
      </w:r>
      <w:r>
        <w:rPr>
          <w:rStyle w:val="Strong"/>
          <w:rFonts w:ascii="Calibri" w:hAnsi="Calibri" w:cs="Arial"/>
          <w:color w:val="252525"/>
          <w:sz w:val="22"/>
          <w:szCs w:val="22"/>
        </w:rPr>
        <w:t>Employer</w:t>
      </w:r>
      <w:r w:rsidRPr="00B03E62">
        <w:rPr>
          <w:rStyle w:val="Strong"/>
          <w:rFonts w:ascii="Calibri" w:hAnsi="Calibri" w:cs="Arial"/>
          <w:color w:val="252525"/>
          <w:sz w:val="22"/>
          <w:szCs w:val="22"/>
        </w:rPr>
        <w:t>”</w:t>
      </w:r>
      <w:r w:rsidRPr="00B03E62">
        <w:rPr>
          <w:rFonts w:ascii="Calibri" w:hAnsi="Calibri" w:cs="Arial"/>
          <w:color w:val="252525"/>
          <w:sz w:val="22"/>
          <w:szCs w:val="22"/>
        </w:rPr>
        <w:t xml:space="preserve"> means </w:t>
      </w:r>
      <w:r w:rsidRPr="002D6E43">
        <w:rPr>
          <w:rFonts w:ascii="Calibri" w:hAnsi="Calibri"/>
          <w:noProof/>
          <w:sz w:val="22"/>
          <w:szCs w:val="22"/>
        </w:rPr>
        <w:t>Dyna Flex</w:t>
      </w:r>
      <w:r w:rsidRPr="00327B0F">
        <w:rPr>
          <w:rFonts w:ascii="Calibri" w:hAnsi="Calibri" w:cs="Arial"/>
          <w:color w:val="252525"/>
          <w:sz w:val="22"/>
          <w:szCs w:val="22"/>
        </w:rPr>
        <w:t xml:space="preserve"> and</w:t>
      </w:r>
      <w:r>
        <w:rPr>
          <w:rFonts w:ascii="Calibri" w:hAnsi="Calibri" w:cs="Arial"/>
          <w:color w:val="252525"/>
          <w:sz w:val="22"/>
          <w:szCs w:val="22"/>
        </w:rPr>
        <w:t xml:space="preserve"> </w:t>
      </w:r>
      <w:r w:rsidRPr="00C74996">
        <w:rPr>
          <w:rFonts w:ascii="Calibri" w:hAnsi="Calibri" w:cs="Arial"/>
          <w:color w:val="252525"/>
          <w:sz w:val="22"/>
          <w:szCs w:val="22"/>
        </w:rPr>
        <w:t>any Affiliated Employer who adopts the Plan pursuant to authoriza</w:t>
      </w:r>
      <w:r>
        <w:rPr>
          <w:rFonts w:ascii="Calibri" w:hAnsi="Calibri" w:cs="Arial"/>
          <w:color w:val="252525"/>
          <w:sz w:val="22"/>
          <w:szCs w:val="22"/>
        </w:rPr>
        <w:t xml:space="preserve">tion provided by </w:t>
      </w:r>
      <w:r w:rsidRPr="002D6E43">
        <w:rPr>
          <w:rFonts w:ascii="Calibri" w:hAnsi="Calibri" w:cs="Arial"/>
          <w:noProof/>
          <w:color w:val="252525"/>
          <w:sz w:val="22"/>
          <w:szCs w:val="22"/>
        </w:rPr>
        <w:t>Dyna Flex</w:t>
      </w:r>
      <w:r w:rsidRPr="00C74996">
        <w:rPr>
          <w:rFonts w:ascii="Calibri" w:hAnsi="Calibri" w:cs="Arial"/>
          <w:color w:val="252525"/>
          <w:sz w:val="22"/>
          <w:szCs w:val="22"/>
        </w:rPr>
        <w:t>.</w:t>
      </w:r>
      <w:r>
        <w:rPr>
          <w:rFonts w:ascii="Calibri" w:hAnsi="Calibri" w:cs="Arial"/>
          <w:color w:val="252525"/>
          <w:sz w:val="22"/>
          <w:szCs w:val="22"/>
        </w:rPr>
        <w:t xml:space="preserve"> </w:t>
      </w:r>
      <w:r w:rsidRPr="00C74996">
        <w:rPr>
          <w:rFonts w:ascii="Calibri" w:hAnsi="Calibri" w:cs="Arial"/>
          <w:color w:val="252525"/>
          <w:sz w:val="22"/>
          <w:szCs w:val="22"/>
        </w:rPr>
        <w:t>Notwithstanding the previous sentence</w:t>
      </w:r>
      <w:r>
        <w:rPr>
          <w:rFonts w:ascii="Calibri" w:hAnsi="Calibri" w:cs="Arial"/>
          <w:color w:val="252525"/>
          <w:sz w:val="22"/>
          <w:szCs w:val="22"/>
        </w:rPr>
        <w:t>,</w:t>
      </w:r>
      <w:r w:rsidRPr="00C74996">
        <w:rPr>
          <w:rFonts w:ascii="Calibri" w:hAnsi="Calibri" w:cs="Arial"/>
          <w:color w:val="252525"/>
          <w:sz w:val="22"/>
          <w:szCs w:val="22"/>
        </w:rPr>
        <w:t xml:space="preserve"> when the Plan provides that </w:t>
      </w:r>
      <w:r>
        <w:rPr>
          <w:rFonts w:ascii="Calibri" w:hAnsi="Calibri" w:cs="Arial"/>
          <w:color w:val="252525"/>
          <w:sz w:val="22"/>
          <w:szCs w:val="22"/>
        </w:rPr>
        <w:t>Employer</w:t>
      </w:r>
      <w:r w:rsidRPr="00C74996">
        <w:rPr>
          <w:rFonts w:ascii="Calibri" w:hAnsi="Calibri" w:cs="Arial"/>
          <w:color w:val="252525"/>
          <w:sz w:val="22"/>
          <w:szCs w:val="22"/>
        </w:rPr>
        <w:t xml:space="preserve"> has a certain power (e.g., the appointment of a third party administrator, entering into a con</w:t>
      </w:r>
      <w:r>
        <w:rPr>
          <w:rFonts w:ascii="Calibri" w:hAnsi="Calibri" w:cs="Arial"/>
          <w:color w:val="252525"/>
          <w:sz w:val="22"/>
          <w:szCs w:val="22"/>
        </w:rPr>
        <w:t>tract with a third party insurance carrier</w:t>
      </w:r>
      <w:r w:rsidRPr="00C74996">
        <w:rPr>
          <w:rFonts w:ascii="Calibri" w:hAnsi="Calibri" w:cs="Arial"/>
          <w:color w:val="252525"/>
          <w:sz w:val="22"/>
          <w:szCs w:val="22"/>
        </w:rPr>
        <w:t>, or amendment or termination of the plan) the term “Employer”</w:t>
      </w:r>
      <w:r>
        <w:rPr>
          <w:rFonts w:ascii="Calibri" w:hAnsi="Calibri" w:cs="Arial"/>
          <w:color w:val="252525"/>
          <w:sz w:val="22"/>
          <w:szCs w:val="22"/>
        </w:rPr>
        <w:t xml:space="preserve"> shall mean only </w:t>
      </w:r>
      <w:r w:rsidRPr="002D6E43">
        <w:rPr>
          <w:rFonts w:ascii="Calibri" w:hAnsi="Calibri" w:cs="Arial"/>
          <w:noProof/>
          <w:color w:val="252525"/>
          <w:sz w:val="22"/>
          <w:szCs w:val="22"/>
        </w:rPr>
        <w:t>Dyna Flex</w:t>
      </w:r>
      <w:r w:rsidRPr="00C74996">
        <w:rPr>
          <w:rFonts w:ascii="Calibri" w:hAnsi="Calibri" w:cs="Arial"/>
          <w:color w:val="252525"/>
          <w:sz w:val="22"/>
          <w:szCs w:val="22"/>
        </w:rPr>
        <w:t>.</w:t>
      </w:r>
      <w:r>
        <w:rPr>
          <w:rFonts w:ascii="Calibri" w:hAnsi="Calibri" w:cs="Arial"/>
          <w:color w:val="252525"/>
          <w:sz w:val="22"/>
          <w:szCs w:val="22"/>
        </w:rPr>
        <w:t xml:space="preserve"> </w:t>
      </w:r>
      <w:r w:rsidRPr="00C74996">
        <w:rPr>
          <w:rFonts w:ascii="Calibri" w:hAnsi="Calibri" w:cs="Arial"/>
          <w:color w:val="252525"/>
          <w:sz w:val="22"/>
          <w:szCs w:val="22"/>
        </w:rPr>
        <w:t>Affiliated Employers who adopt the Plan shall be bound by the Plan as adopted and subsequently amended unless they clearly withdraw from participation herein.</w:t>
      </w:r>
      <w:r>
        <w:rPr>
          <w:rFonts w:ascii="Calibri" w:hAnsi="Calibri" w:cs="Arial"/>
          <w:color w:val="252525"/>
          <w:sz w:val="22"/>
          <w:szCs w:val="22"/>
        </w:rPr>
        <w:t xml:space="preserve"> </w:t>
      </w:r>
      <w:r w:rsidRPr="00C74996">
        <w:rPr>
          <w:rFonts w:ascii="Calibri" w:hAnsi="Calibri" w:cs="Arial"/>
          <w:color w:val="252525"/>
          <w:sz w:val="22"/>
          <w:szCs w:val="22"/>
        </w:rPr>
        <w:t>Affiliated Employers who have adopted the Plan are set forth in the Summary Plan Description.</w:t>
      </w:r>
    </w:p>
    <w:p w:rsidR="00B54BF4" w:rsidRPr="00B03E62" w:rsidRDefault="00B54BF4" w:rsidP="00991132">
      <w:pPr>
        <w:pStyle w:val="NormalWeb"/>
        <w:spacing w:before="0" w:after="200"/>
        <w:rPr>
          <w:rFonts w:ascii="Calibri" w:hAnsi="Calibri" w:cs="Arial"/>
          <w:color w:val="252525"/>
          <w:sz w:val="22"/>
          <w:szCs w:val="22"/>
        </w:rPr>
      </w:pPr>
      <w:r>
        <w:rPr>
          <w:rStyle w:val="Strong"/>
          <w:rFonts w:ascii="Calibri" w:hAnsi="Calibri" w:cs="Arial"/>
          <w:color w:val="252525"/>
          <w:sz w:val="22"/>
          <w:szCs w:val="22"/>
        </w:rPr>
        <w:t xml:space="preserve">1.11 </w:t>
      </w:r>
      <w:r w:rsidRPr="00B03E62">
        <w:rPr>
          <w:rStyle w:val="Strong"/>
          <w:rFonts w:ascii="Calibri" w:hAnsi="Calibri" w:cs="Arial"/>
          <w:color w:val="252525"/>
          <w:sz w:val="22"/>
          <w:szCs w:val="22"/>
        </w:rPr>
        <w:t>“ERISA”</w:t>
      </w:r>
      <w:r w:rsidRPr="00B03E62">
        <w:rPr>
          <w:rFonts w:ascii="Calibri" w:hAnsi="Calibri" w:cs="Arial"/>
          <w:color w:val="252525"/>
          <w:sz w:val="22"/>
          <w:szCs w:val="22"/>
        </w:rPr>
        <w:t xml:space="preserve"> means the Employee Retirement Income Security Act of 1974, as amended.</w:t>
      </w:r>
    </w:p>
    <w:p w:rsidR="00B54BF4" w:rsidRPr="00B03E62" w:rsidRDefault="00B54BF4" w:rsidP="00991132">
      <w:pPr>
        <w:pStyle w:val="NormalWeb"/>
        <w:spacing w:before="0" w:after="200"/>
        <w:rPr>
          <w:rFonts w:ascii="Calibri" w:hAnsi="Calibri" w:cs="Arial"/>
          <w:color w:val="252525"/>
          <w:sz w:val="22"/>
          <w:szCs w:val="22"/>
        </w:rPr>
      </w:pPr>
      <w:r>
        <w:rPr>
          <w:rStyle w:val="Strong"/>
          <w:rFonts w:ascii="Calibri" w:hAnsi="Calibri" w:cs="Arial"/>
          <w:color w:val="252525"/>
          <w:sz w:val="22"/>
          <w:szCs w:val="22"/>
        </w:rPr>
        <w:lastRenderedPageBreak/>
        <w:t xml:space="preserve">1.12 </w:t>
      </w:r>
      <w:r w:rsidRPr="00B03E62">
        <w:rPr>
          <w:rStyle w:val="Strong"/>
          <w:rFonts w:ascii="Calibri" w:hAnsi="Calibri" w:cs="Arial"/>
          <w:color w:val="252525"/>
          <w:sz w:val="22"/>
          <w:szCs w:val="22"/>
        </w:rPr>
        <w:t>“FMLA”</w:t>
      </w:r>
      <w:r w:rsidRPr="00B03E62">
        <w:rPr>
          <w:rFonts w:ascii="Calibri" w:hAnsi="Calibri" w:cs="Arial"/>
          <w:color w:val="252525"/>
          <w:sz w:val="22"/>
          <w:szCs w:val="22"/>
        </w:rPr>
        <w:t xml:space="preserve"> means the Family and Medical Leave Act of 1993</w:t>
      </w:r>
      <w:r>
        <w:rPr>
          <w:rFonts w:ascii="Calibri" w:hAnsi="Calibri" w:cs="Arial"/>
          <w:color w:val="252525"/>
          <w:sz w:val="22"/>
          <w:szCs w:val="22"/>
        </w:rPr>
        <w:t>, as amended</w:t>
      </w:r>
      <w:r w:rsidRPr="00B03E62">
        <w:rPr>
          <w:rFonts w:ascii="Calibri" w:hAnsi="Calibri" w:cs="Arial"/>
          <w:color w:val="252525"/>
          <w:sz w:val="22"/>
          <w:szCs w:val="22"/>
        </w:rPr>
        <w:t>.</w:t>
      </w:r>
    </w:p>
    <w:p w:rsidR="00B54BF4" w:rsidRPr="00B03E62" w:rsidRDefault="00B54BF4" w:rsidP="00991132">
      <w:pPr>
        <w:pStyle w:val="NormalWeb"/>
        <w:spacing w:before="0" w:after="200"/>
        <w:rPr>
          <w:rFonts w:ascii="Calibri" w:hAnsi="Calibri" w:cs="Arial"/>
          <w:color w:val="252525"/>
          <w:sz w:val="22"/>
          <w:szCs w:val="22"/>
        </w:rPr>
      </w:pPr>
      <w:r>
        <w:rPr>
          <w:rStyle w:val="Strong"/>
          <w:rFonts w:ascii="Calibri" w:hAnsi="Calibri" w:cs="Arial"/>
          <w:color w:val="252525"/>
          <w:sz w:val="22"/>
          <w:szCs w:val="22"/>
        </w:rPr>
        <w:t xml:space="preserve">1.13 </w:t>
      </w:r>
      <w:r w:rsidRPr="00B03E62">
        <w:rPr>
          <w:rStyle w:val="Strong"/>
          <w:rFonts w:ascii="Calibri" w:hAnsi="Calibri" w:cs="Arial"/>
          <w:color w:val="252525"/>
          <w:sz w:val="22"/>
          <w:szCs w:val="22"/>
        </w:rPr>
        <w:t>“GINA”</w:t>
      </w:r>
      <w:r w:rsidRPr="00B03E62">
        <w:rPr>
          <w:rFonts w:ascii="Calibri" w:hAnsi="Calibri" w:cs="Arial"/>
          <w:color w:val="252525"/>
          <w:sz w:val="22"/>
          <w:szCs w:val="22"/>
        </w:rPr>
        <w:t xml:space="preserve"> means the Genetic Information Nondiscrimination Act of 2008</w:t>
      </w:r>
      <w:r>
        <w:rPr>
          <w:rFonts w:ascii="Calibri" w:hAnsi="Calibri" w:cs="Arial"/>
          <w:color w:val="252525"/>
          <w:sz w:val="22"/>
          <w:szCs w:val="22"/>
        </w:rPr>
        <w:t>, as amended</w:t>
      </w:r>
      <w:r w:rsidRPr="00B03E62">
        <w:rPr>
          <w:rFonts w:ascii="Calibri" w:hAnsi="Calibri" w:cs="Arial"/>
          <w:color w:val="252525"/>
          <w:sz w:val="22"/>
          <w:szCs w:val="22"/>
        </w:rPr>
        <w:t>.</w:t>
      </w:r>
    </w:p>
    <w:p w:rsidR="00B54BF4" w:rsidRPr="00B03E62" w:rsidRDefault="00B54BF4" w:rsidP="00991132">
      <w:pPr>
        <w:pStyle w:val="NormalWeb"/>
        <w:spacing w:before="0" w:after="200"/>
        <w:rPr>
          <w:rFonts w:ascii="Calibri" w:hAnsi="Calibri" w:cs="Arial"/>
          <w:color w:val="252525"/>
          <w:sz w:val="22"/>
          <w:szCs w:val="22"/>
        </w:rPr>
      </w:pPr>
      <w:r>
        <w:rPr>
          <w:rStyle w:val="Strong"/>
          <w:rFonts w:ascii="Calibri" w:hAnsi="Calibri" w:cs="Arial"/>
          <w:color w:val="252525"/>
          <w:sz w:val="22"/>
          <w:szCs w:val="22"/>
        </w:rPr>
        <w:t xml:space="preserve">1.14 </w:t>
      </w:r>
      <w:r w:rsidRPr="00B03E62">
        <w:rPr>
          <w:rStyle w:val="Strong"/>
          <w:rFonts w:ascii="Calibri" w:hAnsi="Calibri" w:cs="Arial"/>
          <w:color w:val="252525"/>
          <w:sz w:val="22"/>
          <w:szCs w:val="22"/>
        </w:rPr>
        <w:t>“Health FSA”</w:t>
      </w:r>
      <w:r w:rsidRPr="00B03E62">
        <w:rPr>
          <w:rFonts w:ascii="Calibri" w:hAnsi="Calibri" w:cs="Arial"/>
          <w:color w:val="252525"/>
          <w:sz w:val="22"/>
          <w:szCs w:val="22"/>
        </w:rPr>
        <w:t xml:space="preserve"> means </w:t>
      </w:r>
      <w:r>
        <w:rPr>
          <w:rFonts w:ascii="Calibri" w:hAnsi="Calibri" w:cs="Arial"/>
          <w:color w:val="252525"/>
          <w:sz w:val="22"/>
          <w:szCs w:val="22"/>
        </w:rPr>
        <w:t>a</w:t>
      </w:r>
      <w:r w:rsidRPr="00B03E62">
        <w:rPr>
          <w:rFonts w:ascii="Calibri" w:hAnsi="Calibri" w:cs="Arial"/>
          <w:color w:val="252525"/>
          <w:sz w:val="22"/>
          <w:szCs w:val="22"/>
        </w:rPr>
        <w:t xml:space="preserve"> health flexible spending </w:t>
      </w:r>
      <w:r>
        <w:rPr>
          <w:rFonts w:ascii="Calibri" w:hAnsi="Calibri" w:cs="Arial"/>
          <w:color w:val="252525"/>
          <w:sz w:val="22"/>
          <w:szCs w:val="22"/>
        </w:rPr>
        <w:t>account</w:t>
      </w:r>
      <w:r w:rsidRPr="00B03E62">
        <w:rPr>
          <w:rFonts w:ascii="Calibri" w:hAnsi="Calibri" w:cs="Arial"/>
          <w:color w:val="252525"/>
          <w:sz w:val="22"/>
          <w:szCs w:val="22"/>
        </w:rPr>
        <w:t xml:space="preserve"> established by </w:t>
      </w:r>
      <w:r>
        <w:rPr>
          <w:rFonts w:ascii="Calibri" w:hAnsi="Calibri" w:cs="Arial"/>
          <w:color w:val="252525"/>
          <w:sz w:val="22"/>
          <w:szCs w:val="22"/>
        </w:rPr>
        <w:t xml:space="preserve">Employer </w:t>
      </w:r>
      <w:r w:rsidRPr="00B03E62">
        <w:rPr>
          <w:rFonts w:ascii="Calibri" w:hAnsi="Calibri" w:cs="Arial"/>
          <w:color w:val="252525"/>
          <w:sz w:val="22"/>
          <w:szCs w:val="22"/>
        </w:rPr>
        <w:t>under a separate document</w:t>
      </w:r>
      <w:r>
        <w:rPr>
          <w:rFonts w:ascii="Calibri" w:hAnsi="Calibri" w:cs="Arial"/>
          <w:color w:val="252525"/>
          <w:sz w:val="22"/>
          <w:szCs w:val="22"/>
        </w:rPr>
        <w:t>, in accordance with §§105, 106 and 125 of the Code</w:t>
      </w:r>
      <w:r w:rsidRPr="00B03E62">
        <w:rPr>
          <w:rFonts w:ascii="Calibri" w:hAnsi="Calibri" w:cs="Arial"/>
          <w:color w:val="252525"/>
          <w:sz w:val="22"/>
          <w:szCs w:val="22"/>
        </w:rPr>
        <w:t xml:space="preserve">. The </w:t>
      </w:r>
      <w:r>
        <w:rPr>
          <w:rFonts w:ascii="Calibri" w:hAnsi="Calibri" w:cs="Arial"/>
          <w:color w:val="252525"/>
          <w:sz w:val="22"/>
          <w:szCs w:val="22"/>
        </w:rPr>
        <w:t>H</w:t>
      </w:r>
      <w:r w:rsidRPr="00B03E62">
        <w:rPr>
          <w:rFonts w:ascii="Calibri" w:hAnsi="Calibri" w:cs="Arial"/>
          <w:color w:val="252525"/>
          <w:sz w:val="22"/>
          <w:szCs w:val="22"/>
        </w:rPr>
        <w:t xml:space="preserve">ealth FSA is </w:t>
      </w:r>
      <w:r>
        <w:rPr>
          <w:rFonts w:ascii="Calibri" w:hAnsi="Calibri" w:cs="Arial"/>
          <w:color w:val="252525"/>
          <w:sz w:val="22"/>
          <w:szCs w:val="22"/>
        </w:rPr>
        <w:t>an Available</w:t>
      </w:r>
      <w:r w:rsidRPr="00B03E62">
        <w:rPr>
          <w:rFonts w:ascii="Calibri" w:hAnsi="Calibri" w:cs="Arial"/>
          <w:color w:val="252525"/>
          <w:sz w:val="22"/>
          <w:szCs w:val="22"/>
        </w:rPr>
        <w:t xml:space="preserve"> </w:t>
      </w:r>
      <w:r>
        <w:rPr>
          <w:rFonts w:ascii="Calibri" w:hAnsi="Calibri" w:cs="Arial"/>
          <w:color w:val="252525"/>
          <w:sz w:val="22"/>
          <w:szCs w:val="22"/>
        </w:rPr>
        <w:t>B</w:t>
      </w:r>
      <w:r w:rsidRPr="00B03E62">
        <w:rPr>
          <w:rFonts w:ascii="Calibri" w:hAnsi="Calibri" w:cs="Arial"/>
          <w:color w:val="252525"/>
          <w:sz w:val="22"/>
          <w:szCs w:val="22"/>
        </w:rPr>
        <w:t xml:space="preserve">enefit under the Plan. It allows </w:t>
      </w:r>
      <w:r>
        <w:rPr>
          <w:rFonts w:ascii="Calibri" w:hAnsi="Calibri" w:cs="Arial"/>
          <w:color w:val="252525"/>
          <w:sz w:val="22"/>
          <w:szCs w:val="22"/>
        </w:rPr>
        <w:t>Eligible E</w:t>
      </w:r>
      <w:r w:rsidRPr="00B03E62">
        <w:rPr>
          <w:rFonts w:ascii="Calibri" w:hAnsi="Calibri" w:cs="Arial"/>
          <w:color w:val="252525"/>
          <w:sz w:val="22"/>
          <w:szCs w:val="22"/>
        </w:rPr>
        <w:t xml:space="preserve">mployees to use pre-tax dollars to pay for most medical and dental expenses not </w:t>
      </w:r>
      <w:r>
        <w:rPr>
          <w:rFonts w:ascii="Calibri" w:hAnsi="Calibri" w:cs="Arial"/>
          <w:color w:val="252525"/>
          <w:sz w:val="22"/>
          <w:szCs w:val="22"/>
        </w:rPr>
        <w:t xml:space="preserve">otherwise </w:t>
      </w:r>
      <w:r w:rsidRPr="00B03E62">
        <w:rPr>
          <w:rFonts w:ascii="Calibri" w:hAnsi="Calibri" w:cs="Arial"/>
          <w:color w:val="252525"/>
          <w:sz w:val="22"/>
          <w:szCs w:val="22"/>
        </w:rPr>
        <w:t>reimbursed.</w:t>
      </w:r>
    </w:p>
    <w:p w:rsidR="00B54BF4" w:rsidRPr="00B03E62" w:rsidRDefault="00B54BF4" w:rsidP="00991132">
      <w:pPr>
        <w:pStyle w:val="NormalWeb"/>
        <w:spacing w:before="0" w:after="200"/>
        <w:rPr>
          <w:rFonts w:ascii="Calibri" w:hAnsi="Calibri" w:cs="Arial"/>
          <w:color w:val="252525"/>
          <w:sz w:val="22"/>
          <w:szCs w:val="22"/>
        </w:rPr>
      </w:pPr>
      <w:r>
        <w:rPr>
          <w:rStyle w:val="Strong"/>
          <w:rFonts w:ascii="Calibri" w:hAnsi="Calibri" w:cs="Arial"/>
          <w:color w:val="252525"/>
          <w:sz w:val="22"/>
          <w:szCs w:val="22"/>
        </w:rPr>
        <w:t xml:space="preserve">1.15 </w:t>
      </w:r>
      <w:r w:rsidRPr="00B03E62">
        <w:rPr>
          <w:rStyle w:val="Strong"/>
          <w:rFonts w:ascii="Calibri" w:hAnsi="Calibri" w:cs="Arial"/>
          <w:color w:val="252525"/>
          <w:sz w:val="22"/>
          <w:szCs w:val="22"/>
        </w:rPr>
        <w:t>“HIPAA”</w:t>
      </w:r>
      <w:r w:rsidRPr="00B03E62">
        <w:rPr>
          <w:rFonts w:ascii="Calibri" w:hAnsi="Calibri" w:cs="Arial"/>
          <w:color w:val="252525"/>
          <w:sz w:val="22"/>
          <w:szCs w:val="22"/>
        </w:rPr>
        <w:t xml:space="preserve"> means the Health Insurance Portability and Accountability Act of 1996, as amended.</w:t>
      </w:r>
    </w:p>
    <w:p w:rsidR="00B54BF4" w:rsidRPr="00B03E62" w:rsidRDefault="00B54BF4" w:rsidP="00991132">
      <w:pPr>
        <w:pStyle w:val="NormalWeb"/>
        <w:spacing w:before="0" w:after="200"/>
        <w:rPr>
          <w:rFonts w:ascii="Calibri" w:hAnsi="Calibri" w:cs="Arial"/>
          <w:color w:val="252525"/>
          <w:sz w:val="22"/>
          <w:szCs w:val="22"/>
        </w:rPr>
      </w:pPr>
      <w:r>
        <w:rPr>
          <w:rStyle w:val="Strong"/>
          <w:rFonts w:ascii="Calibri" w:hAnsi="Calibri" w:cs="Arial"/>
          <w:color w:val="252525"/>
          <w:sz w:val="22"/>
          <w:szCs w:val="22"/>
        </w:rPr>
        <w:t xml:space="preserve">1.16 </w:t>
      </w:r>
      <w:r w:rsidRPr="00B03E62">
        <w:rPr>
          <w:rStyle w:val="Strong"/>
          <w:rFonts w:ascii="Calibri" w:hAnsi="Calibri" w:cs="Arial"/>
          <w:color w:val="252525"/>
          <w:sz w:val="22"/>
          <w:szCs w:val="22"/>
        </w:rPr>
        <w:t>“HITECH</w:t>
      </w:r>
      <w:r>
        <w:rPr>
          <w:rStyle w:val="Strong"/>
          <w:rFonts w:ascii="Calibri" w:hAnsi="Calibri" w:cs="Arial"/>
          <w:color w:val="252525"/>
          <w:sz w:val="22"/>
          <w:szCs w:val="22"/>
        </w:rPr>
        <w:t xml:space="preserve"> Act</w:t>
      </w:r>
      <w:r w:rsidRPr="00B03E62">
        <w:rPr>
          <w:rStyle w:val="Strong"/>
          <w:rFonts w:ascii="Calibri" w:hAnsi="Calibri" w:cs="Arial"/>
          <w:color w:val="252525"/>
          <w:sz w:val="22"/>
          <w:szCs w:val="22"/>
        </w:rPr>
        <w:t>”</w:t>
      </w:r>
      <w:r w:rsidRPr="00B03E62">
        <w:rPr>
          <w:rFonts w:ascii="Calibri" w:hAnsi="Calibri" w:cs="Arial"/>
          <w:color w:val="252525"/>
          <w:sz w:val="22"/>
          <w:szCs w:val="22"/>
        </w:rPr>
        <w:t xml:space="preserve"> means the Health Information Technology for Economic and Clinical Health Act</w:t>
      </w:r>
      <w:r>
        <w:rPr>
          <w:rFonts w:ascii="Calibri" w:hAnsi="Calibri" w:cs="Arial"/>
          <w:color w:val="252525"/>
          <w:sz w:val="22"/>
          <w:szCs w:val="22"/>
        </w:rPr>
        <w:t>.</w:t>
      </w:r>
      <w:r w:rsidRPr="00B03E62">
        <w:rPr>
          <w:rFonts w:ascii="Calibri" w:hAnsi="Calibri" w:cs="Arial"/>
          <w:color w:val="252525"/>
          <w:sz w:val="22"/>
          <w:szCs w:val="22"/>
        </w:rPr>
        <w:t xml:space="preserve"> </w:t>
      </w:r>
    </w:p>
    <w:p w:rsidR="00B54BF4" w:rsidRPr="00B03E62" w:rsidRDefault="00B54BF4" w:rsidP="00991132">
      <w:pPr>
        <w:pStyle w:val="NormalWeb"/>
        <w:spacing w:before="0" w:after="200"/>
        <w:rPr>
          <w:rFonts w:ascii="Calibri" w:hAnsi="Calibri" w:cs="Arial"/>
          <w:color w:val="252525"/>
          <w:sz w:val="22"/>
          <w:szCs w:val="22"/>
        </w:rPr>
      </w:pPr>
      <w:r>
        <w:rPr>
          <w:rStyle w:val="Strong"/>
          <w:rFonts w:ascii="Calibri" w:hAnsi="Calibri" w:cs="Arial"/>
          <w:color w:val="252525"/>
          <w:sz w:val="22"/>
          <w:szCs w:val="22"/>
        </w:rPr>
        <w:t xml:space="preserve">1.17 </w:t>
      </w:r>
      <w:r w:rsidRPr="00B03E62">
        <w:rPr>
          <w:rStyle w:val="Strong"/>
          <w:rFonts w:ascii="Calibri" w:hAnsi="Calibri" w:cs="Arial"/>
          <w:color w:val="252525"/>
          <w:sz w:val="22"/>
          <w:szCs w:val="22"/>
        </w:rPr>
        <w:t>“MHPA”</w:t>
      </w:r>
      <w:r w:rsidRPr="00B03E62">
        <w:rPr>
          <w:rFonts w:ascii="Calibri" w:hAnsi="Calibri" w:cs="Arial"/>
          <w:color w:val="252525"/>
          <w:sz w:val="22"/>
          <w:szCs w:val="22"/>
        </w:rPr>
        <w:t xml:space="preserve"> means the Mental Health Parity Act</w:t>
      </w:r>
      <w:r>
        <w:rPr>
          <w:rFonts w:ascii="Calibri" w:hAnsi="Calibri" w:cs="Arial"/>
          <w:color w:val="252525"/>
          <w:sz w:val="22"/>
          <w:szCs w:val="22"/>
        </w:rPr>
        <w:t>, as amended</w:t>
      </w:r>
      <w:r w:rsidRPr="00B03E62">
        <w:rPr>
          <w:rFonts w:ascii="Calibri" w:hAnsi="Calibri" w:cs="Arial"/>
          <w:color w:val="252525"/>
          <w:sz w:val="22"/>
          <w:szCs w:val="22"/>
        </w:rPr>
        <w:t>.</w:t>
      </w:r>
    </w:p>
    <w:p w:rsidR="00B54BF4" w:rsidRPr="00B03E62" w:rsidRDefault="00B54BF4" w:rsidP="00991132">
      <w:pPr>
        <w:pStyle w:val="NormalWeb"/>
        <w:spacing w:before="0" w:after="200"/>
        <w:rPr>
          <w:rFonts w:ascii="Calibri" w:hAnsi="Calibri" w:cs="Arial"/>
          <w:color w:val="252525"/>
          <w:sz w:val="22"/>
          <w:szCs w:val="22"/>
        </w:rPr>
      </w:pPr>
      <w:r>
        <w:rPr>
          <w:rStyle w:val="Strong"/>
          <w:rFonts w:ascii="Calibri" w:hAnsi="Calibri" w:cs="Arial"/>
          <w:color w:val="252525"/>
          <w:sz w:val="22"/>
          <w:szCs w:val="22"/>
        </w:rPr>
        <w:t xml:space="preserve">1.18 </w:t>
      </w:r>
      <w:r w:rsidRPr="00B03E62">
        <w:rPr>
          <w:rStyle w:val="Strong"/>
          <w:rFonts w:ascii="Calibri" w:hAnsi="Calibri" w:cs="Arial"/>
          <w:color w:val="252525"/>
          <w:sz w:val="22"/>
          <w:szCs w:val="22"/>
        </w:rPr>
        <w:t>“MHPAEA”</w:t>
      </w:r>
      <w:r w:rsidRPr="00B03E62">
        <w:rPr>
          <w:rFonts w:ascii="Calibri" w:hAnsi="Calibri" w:cs="Arial"/>
          <w:color w:val="252525"/>
          <w:sz w:val="22"/>
          <w:szCs w:val="22"/>
        </w:rPr>
        <w:t xml:space="preserve"> means the Mental Health Parity Addiction Equity Act</w:t>
      </w:r>
      <w:r>
        <w:rPr>
          <w:rFonts w:ascii="Calibri" w:hAnsi="Calibri" w:cs="Arial"/>
          <w:color w:val="252525"/>
          <w:sz w:val="22"/>
          <w:szCs w:val="22"/>
        </w:rPr>
        <w:t>, as amended</w:t>
      </w:r>
      <w:r w:rsidRPr="00B03E62">
        <w:rPr>
          <w:rFonts w:ascii="Calibri" w:hAnsi="Calibri" w:cs="Arial"/>
          <w:color w:val="252525"/>
          <w:sz w:val="22"/>
          <w:szCs w:val="22"/>
        </w:rPr>
        <w:t>.</w:t>
      </w:r>
    </w:p>
    <w:p w:rsidR="00B54BF4" w:rsidRPr="00B03E62" w:rsidRDefault="00B54BF4" w:rsidP="00991132">
      <w:pPr>
        <w:pStyle w:val="NormalWeb"/>
        <w:spacing w:before="0" w:after="200"/>
        <w:rPr>
          <w:rFonts w:ascii="Calibri" w:hAnsi="Calibri" w:cs="Arial"/>
          <w:color w:val="252525"/>
          <w:sz w:val="22"/>
          <w:szCs w:val="22"/>
        </w:rPr>
      </w:pPr>
      <w:r>
        <w:rPr>
          <w:rStyle w:val="Strong"/>
          <w:rFonts w:ascii="Calibri" w:hAnsi="Calibri" w:cs="Arial"/>
          <w:color w:val="252525"/>
          <w:sz w:val="22"/>
          <w:szCs w:val="22"/>
        </w:rPr>
        <w:t xml:space="preserve">1.19 </w:t>
      </w:r>
      <w:r w:rsidRPr="00B03E62">
        <w:rPr>
          <w:rStyle w:val="Strong"/>
          <w:rFonts w:ascii="Calibri" w:hAnsi="Calibri" w:cs="Arial"/>
          <w:color w:val="252525"/>
          <w:sz w:val="22"/>
          <w:szCs w:val="22"/>
        </w:rPr>
        <w:t>“Michelle's Law”</w:t>
      </w:r>
      <w:r w:rsidRPr="00B03E62">
        <w:rPr>
          <w:rFonts w:ascii="Calibri" w:hAnsi="Calibri" w:cs="Arial"/>
          <w:color w:val="252525"/>
          <w:sz w:val="22"/>
          <w:szCs w:val="22"/>
        </w:rPr>
        <w:t xml:space="preserve"> means the law that requires group health plans to allow seriously ill or injured college students</w:t>
      </w:r>
      <w:r>
        <w:rPr>
          <w:rFonts w:ascii="Calibri" w:hAnsi="Calibri" w:cs="Arial"/>
          <w:color w:val="252525"/>
          <w:sz w:val="22"/>
          <w:szCs w:val="22"/>
        </w:rPr>
        <w:t>,</w:t>
      </w:r>
      <w:r w:rsidRPr="00B03E62">
        <w:rPr>
          <w:rFonts w:ascii="Calibri" w:hAnsi="Calibri" w:cs="Arial"/>
          <w:color w:val="252525"/>
          <w:sz w:val="22"/>
          <w:szCs w:val="22"/>
        </w:rPr>
        <w:t xml:space="preserve"> covered </w:t>
      </w:r>
      <w:r>
        <w:rPr>
          <w:rFonts w:ascii="Calibri" w:hAnsi="Calibri" w:cs="Arial"/>
          <w:color w:val="252525"/>
          <w:sz w:val="22"/>
          <w:szCs w:val="22"/>
        </w:rPr>
        <w:t xml:space="preserve">as </w:t>
      </w:r>
      <w:r w:rsidRPr="00B03E62">
        <w:rPr>
          <w:rFonts w:ascii="Calibri" w:hAnsi="Calibri" w:cs="Arial"/>
          <w:color w:val="252525"/>
          <w:sz w:val="22"/>
          <w:szCs w:val="22"/>
        </w:rPr>
        <w:t xml:space="preserve">dependents </w:t>
      </w:r>
      <w:r>
        <w:rPr>
          <w:rFonts w:ascii="Calibri" w:hAnsi="Calibri" w:cs="Arial"/>
          <w:color w:val="252525"/>
          <w:sz w:val="22"/>
          <w:szCs w:val="22"/>
        </w:rPr>
        <w:t xml:space="preserve">on a parent’s plan, </w:t>
      </w:r>
      <w:r w:rsidRPr="00B03E62">
        <w:rPr>
          <w:rFonts w:ascii="Calibri" w:hAnsi="Calibri" w:cs="Arial"/>
          <w:color w:val="252525"/>
          <w:sz w:val="22"/>
          <w:szCs w:val="22"/>
        </w:rPr>
        <w:t xml:space="preserve">to continue coverage for up to one year while on </w:t>
      </w:r>
      <w:r>
        <w:rPr>
          <w:rFonts w:ascii="Calibri" w:hAnsi="Calibri" w:cs="Arial"/>
          <w:color w:val="252525"/>
          <w:sz w:val="22"/>
          <w:szCs w:val="22"/>
        </w:rPr>
        <w:t xml:space="preserve">a </w:t>
      </w:r>
      <w:r w:rsidRPr="00B03E62">
        <w:rPr>
          <w:rFonts w:ascii="Calibri" w:hAnsi="Calibri" w:cs="Arial"/>
          <w:color w:val="252525"/>
          <w:sz w:val="22"/>
          <w:szCs w:val="22"/>
        </w:rPr>
        <w:t>medically necessary leave of absence.</w:t>
      </w:r>
    </w:p>
    <w:p w:rsidR="00B54BF4" w:rsidRPr="00B03E62" w:rsidRDefault="00B54BF4" w:rsidP="00991132">
      <w:pPr>
        <w:pStyle w:val="NormalWeb"/>
        <w:spacing w:before="0" w:after="200"/>
        <w:rPr>
          <w:rFonts w:ascii="Calibri" w:hAnsi="Calibri" w:cs="Arial"/>
          <w:color w:val="252525"/>
          <w:sz w:val="22"/>
          <w:szCs w:val="22"/>
        </w:rPr>
      </w:pPr>
      <w:r>
        <w:rPr>
          <w:rStyle w:val="Strong"/>
          <w:rFonts w:ascii="Calibri" w:hAnsi="Calibri" w:cs="Arial"/>
          <w:color w:val="252525"/>
          <w:sz w:val="22"/>
          <w:szCs w:val="22"/>
        </w:rPr>
        <w:t xml:space="preserve">1.20 </w:t>
      </w:r>
      <w:r w:rsidRPr="00B03E62">
        <w:rPr>
          <w:rStyle w:val="Strong"/>
          <w:rFonts w:ascii="Calibri" w:hAnsi="Calibri" w:cs="Arial"/>
          <w:color w:val="252525"/>
          <w:sz w:val="22"/>
          <w:szCs w:val="22"/>
        </w:rPr>
        <w:t xml:space="preserve">“NMHPA” </w:t>
      </w:r>
      <w:r w:rsidRPr="00B03E62">
        <w:rPr>
          <w:rFonts w:ascii="Calibri" w:hAnsi="Calibri" w:cs="Arial"/>
          <w:color w:val="252525"/>
          <w:sz w:val="22"/>
          <w:szCs w:val="22"/>
        </w:rPr>
        <w:t>means the Newborns' and Mothers' Health Protection Act of 1996, as amended.</w:t>
      </w:r>
    </w:p>
    <w:p w:rsidR="00B54BF4" w:rsidRPr="002A1190" w:rsidRDefault="00B54BF4" w:rsidP="00991132">
      <w:pPr>
        <w:pStyle w:val="NormalWeb"/>
        <w:spacing w:before="0" w:after="200"/>
        <w:rPr>
          <w:rFonts w:ascii="Calibri" w:hAnsi="Calibri" w:cs="Arial"/>
          <w:color w:val="252525"/>
          <w:sz w:val="22"/>
          <w:szCs w:val="22"/>
        </w:rPr>
      </w:pPr>
      <w:r>
        <w:rPr>
          <w:rStyle w:val="Strong"/>
          <w:rFonts w:ascii="Calibri" w:hAnsi="Calibri" w:cs="Arial"/>
          <w:color w:val="252525"/>
          <w:sz w:val="22"/>
          <w:szCs w:val="22"/>
        </w:rPr>
        <w:t xml:space="preserve">1.21 </w:t>
      </w:r>
      <w:r w:rsidRPr="00B03E62">
        <w:rPr>
          <w:rStyle w:val="Strong"/>
          <w:rFonts w:ascii="Calibri" w:hAnsi="Calibri" w:cs="Arial"/>
          <w:color w:val="252525"/>
          <w:sz w:val="22"/>
          <w:szCs w:val="22"/>
        </w:rPr>
        <w:t>“Participant”</w:t>
      </w:r>
      <w:r w:rsidRPr="00B03E62">
        <w:rPr>
          <w:rFonts w:ascii="Calibri" w:hAnsi="Calibri" w:cs="Arial"/>
          <w:color w:val="252525"/>
          <w:sz w:val="22"/>
          <w:szCs w:val="22"/>
        </w:rPr>
        <w:t xml:space="preserve"> means </w:t>
      </w:r>
      <w:r>
        <w:rPr>
          <w:rFonts w:ascii="Calibri" w:hAnsi="Calibri" w:cs="Arial"/>
          <w:color w:val="252525"/>
          <w:sz w:val="22"/>
          <w:szCs w:val="22"/>
        </w:rPr>
        <w:t xml:space="preserve">any of the following individuals who are participating in the Plan: Eligible Employee, an eligible spouse </w:t>
      </w:r>
      <w:r w:rsidRPr="00B70022">
        <w:rPr>
          <w:rFonts w:ascii="Calibri" w:hAnsi="Calibri" w:cs="Arial"/>
          <w:color w:val="252525"/>
          <w:sz w:val="22"/>
          <w:szCs w:val="22"/>
        </w:rPr>
        <w:t>(including same-sex spouses lawfully married under state law, regardless of their state of residence)</w:t>
      </w:r>
      <w:r>
        <w:rPr>
          <w:rFonts w:ascii="Calibri" w:hAnsi="Calibri" w:cs="Arial"/>
          <w:color w:val="252525"/>
          <w:sz w:val="22"/>
          <w:szCs w:val="22"/>
        </w:rPr>
        <w:t>,</w:t>
      </w:r>
      <w:r w:rsidRPr="00B03E62">
        <w:rPr>
          <w:rFonts w:ascii="Calibri" w:hAnsi="Calibri" w:cs="Arial"/>
          <w:color w:val="252525"/>
          <w:sz w:val="22"/>
          <w:szCs w:val="22"/>
        </w:rPr>
        <w:t xml:space="preserve"> </w:t>
      </w:r>
      <w:r>
        <w:rPr>
          <w:rFonts w:ascii="Calibri" w:hAnsi="Calibri" w:cs="Arial"/>
          <w:color w:val="252525"/>
          <w:sz w:val="22"/>
          <w:szCs w:val="22"/>
        </w:rPr>
        <w:t xml:space="preserve">any eligible </w:t>
      </w:r>
      <w:r w:rsidRPr="00B03E62">
        <w:rPr>
          <w:rFonts w:ascii="Calibri" w:hAnsi="Calibri" w:cs="Arial"/>
          <w:color w:val="252525"/>
          <w:sz w:val="22"/>
          <w:szCs w:val="22"/>
        </w:rPr>
        <w:t>dependents</w:t>
      </w:r>
      <w:r>
        <w:rPr>
          <w:rFonts w:ascii="Calibri" w:hAnsi="Calibri" w:cs="Arial"/>
          <w:color w:val="252525"/>
          <w:sz w:val="22"/>
          <w:szCs w:val="22"/>
        </w:rPr>
        <w:t xml:space="preserve"> and any other</w:t>
      </w:r>
      <w:r w:rsidRPr="002E367B">
        <w:rPr>
          <w:rFonts w:ascii="Calibri" w:hAnsi="Calibri" w:cs="Arial"/>
          <w:color w:val="252525"/>
          <w:sz w:val="22"/>
          <w:szCs w:val="22"/>
        </w:rPr>
        <w:t xml:space="preserve"> </w:t>
      </w:r>
      <w:r>
        <w:rPr>
          <w:rFonts w:ascii="Calibri" w:hAnsi="Calibri" w:cs="Arial"/>
          <w:color w:val="252525"/>
          <w:sz w:val="22"/>
          <w:szCs w:val="22"/>
        </w:rPr>
        <w:t>eligible individual</w:t>
      </w:r>
      <w:r w:rsidRPr="002E367B">
        <w:rPr>
          <w:rFonts w:ascii="Calibri" w:hAnsi="Calibri" w:cs="Arial"/>
          <w:color w:val="252525"/>
          <w:sz w:val="22"/>
          <w:szCs w:val="22"/>
        </w:rPr>
        <w:t xml:space="preserve"> for whom the </w:t>
      </w:r>
      <w:r>
        <w:rPr>
          <w:rFonts w:ascii="Calibri" w:hAnsi="Calibri" w:cs="Arial"/>
          <w:color w:val="252525"/>
          <w:sz w:val="22"/>
          <w:szCs w:val="22"/>
        </w:rPr>
        <w:t xml:space="preserve">Eligible Employee </w:t>
      </w:r>
      <w:r w:rsidRPr="002E367B">
        <w:rPr>
          <w:rFonts w:ascii="Calibri" w:hAnsi="Calibri" w:cs="Arial"/>
          <w:color w:val="252525"/>
          <w:sz w:val="22"/>
          <w:szCs w:val="22"/>
        </w:rPr>
        <w:t xml:space="preserve">has </w:t>
      </w:r>
      <w:r>
        <w:rPr>
          <w:rFonts w:ascii="Calibri" w:hAnsi="Calibri" w:cs="Arial"/>
          <w:color w:val="252525"/>
          <w:sz w:val="22"/>
          <w:szCs w:val="22"/>
        </w:rPr>
        <w:t xml:space="preserve">a </w:t>
      </w:r>
      <w:r w:rsidRPr="002E367B">
        <w:rPr>
          <w:rFonts w:ascii="Calibri" w:hAnsi="Calibri" w:cs="Arial"/>
          <w:color w:val="252525"/>
          <w:sz w:val="22"/>
          <w:szCs w:val="22"/>
        </w:rPr>
        <w:t>legal obligation</w:t>
      </w:r>
      <w:r>
        <w:rPr>
          <w:rFonts w:ascii="Calibri" w:hAnsi="Calibri" w:cs="Arial"/>
          <w:color w:val="252525"/>
          <w:sz w:val="22"/>
          <w:szCs w:val="22"/>
        </w:rPr>
        <w:t xml:space="preserve"> to provide coverage</w:t>
      </w:r>
      <w:r w:rsidRPr="002A1190">
        <w:rPr>
          <w:rFonts w:ascii="Calibri" w:hAnsi="Calibri" w:cs="Arial"/>
          <w:color w:val="252525"/>
          <w:sz w:val="22"/>
          <w:szCs w:val="22"/>
        </w:rPr>
        <w:t>.</w:t>
      </w:r>
    </w:p>
    <w:p w:rsidR="00B54BF4" w:rsidRPr="00B03E62" w:rsidRDefault="00B54BF4" w:rsidP="00991132">
      <w:pPr>
        <w:pStyle w:val="NormalWeb"/>
        <w:spacing w:before="0" w:after="200"/>
        <w:rPr>
          <w:rFonts w:ascii="Calibri" w:hAnsi="Calibri" w:cs="Arial"/>
          <w:color w:val="252525"/>
          <w:sz w:val="22"/>
          <w:szCs w:val="22"/>
        </w:rPr>
      </w:pPr>
      <w:r>
        <w:rPr>
          <w:rStyle w:val="Strong"/>
          <w:rFonts w:ascii="Calibri" w:hAnsi="Calibri" w:cs="Arial"/>
          <w:color w:val="252525"/>
          <w:sz w:val="22"/>
          <w:szCs w:val="22"/>
        </w:rPr>
        <w:t xml:space="preserve">1.22 </w:t>
      </w:r>
      <w:r w:rsidRPr="00B03E62">
        <w:rPr>
          <w:rStyle w:val="Strong"/>
          <w:rFonts w:ascii="Calibri" w:hAnsi="Calibri" w:cs="Arial"/>
          <w:color w:val="252525"/>
          <w:sz w:val="22"/>
          <w:szCs w:val="22"/>
        </w:rPr>
        <w:t>“Plan”</w:t>
      </w:r>
      <w:r w:rsidRPr="00B03E62">
        <w:rPr>
          <w:rFonts w:ascii="Calibri" w:hAnsi="Calibri" w:cs="Arial"/>
          <w:color w:val="252525"/>
          <w:sz w:val="22"/>
          <w:szCs w:val="22"/>
        </w:rPr>
        <w:t xml:space="preserve"> means this </w:t>
      </w:r>
      <w:r w:rsidRPr="002D6E43">
        <w:rPr>
          <w:rFonts w:ascii="Calibri" w:hAnsi="Calibri"/>
          <w:noProof/>
          <w:sz w:val="22"/>
          <w:szCs w:val="22"/>
        </w:rPr>
        <w:t>Dyna Flex</w:t>
      </w:r>
      <w:r>
        <w:rPr>
          <w:rFonts w:ascii="Calibri" w:hAnsi="Calibri"/>
          <w:b/>
          <w:szCs w:val="20"/>
        </w:rPr>
        <w:t xml:space="preserve"> </w:t>
      </w:r>
      <w:r w:rsidRPr="00B03E62">
        <w:rPr>
          <w:rFonts w:ascii="Calibri" w:hAnsi="Calibri" w:cs="Arial"/>
          <w:color w:val="252525"/>
          <w:sz w:val="22"/>
          <w:szCs w:val="22"/>
        </w:rPr>
        <w:t>Welfare Benefit Plan.</w:t>
      </w:r>
    </w:p>
    <w:p w:rsidR="00B54BF4" w:rsidRDefault="00B54BF4" w:rsidP="00991132">
      <w:pPr>
        <w:pStyle w:val="NormalWeb"/>
        <w:spacing w:before="0" w:after="200"/>
        <w:rPr>
          <w:rFonts w:ascii="Calibri" w:hAnsi="Calibri" w:cs="Arial"/>
          <w:color w:val="252525"/>
          <w:sz w:val="22"/>
          <w:szCs w:val="22"/>
        </w:rPr>
      </w:pPr>
      <w:r>
        <w:rPr>
          <w:rStyle w:val="Strong"/>
          <w:rFonts w:ascii="Calibri" w:hAnsi="Calibri" w:cs="Arial"/>
          <w:color w:val="252525"/>
          <w:sz w:val="22"/>
          <w:szCs w:val="22"/>
        </w:rPr>
        <w:t xml:space="preserve">1.23 </w:t>
      </w:r>
      <w:r w:rsidRPr="00B03E62">
        <w:rPr>
          <w:rStyle w:val="Strong"/>
          <w:rFonts w:ascii="Calibri" w:hAnsi="Calibri" w:cs="Arial"/>
          <w:color w:val="252525"/>
          <w:sz w:val="22"/>
          <w:szCs w:val="22"/>
        </w:rPr>
        <w:t>“Plan Administrator”</w:t>
      </w:r>
      <w:r w:rsidRPr="00B03E62">
        <w:rPr>
          <w:rFonts w:ascii="Calibri" w:hAnsi="Calibri" w:cs="Arial"/>
          <w:color w:val="252525"/>
          <w:sz w:val="22"/>
          <w:szCs w:val="22"/>
        </w:rPr>
        <w:t xml:space="preserve"> means </w:t>
      </w:r>
      <w:r w:rsidRPr="00D017D5">
        <w:rPr>
          <w:rFonts w:ascii="Calibri" w:hAnsi="Calibri" w:cs="Arial"/>
          <w:color w:val="252525"/>
          <w:sz w:val="22"/>
          <w:szCs w:val="22"/>
        </w:rPr>
        <w:t xml:space="preserve">the person(s) or </w:t>
      </w:r>
      <w:r>
        <w:rPr>
          <w:rFonts w:ascii="Calibri" w:hAnsi="Calibri" w:cs="Arial"/>
          <w:color w:val="252525"/>
          <w:sz w:val="22"/>
          <w:szCs w:val="22"/>
        </w:rPr>
        <w:t>c</w:t>
      </w:r>
      <w:r w:rsidRPr="00D017D5">
        <w:rPr>
          <w:rFonts w:ascii="Calibri" w:hAnsi="Calibri" w:cs="Arial"/>
          <w:color w:val="252525"/>
          <w:sz w:val="22"/>
          <w:szCs w:val="22"/>
        </w:rPr>
        <w:t xml:space="preserve">ommittee identified in the Summary Plan Description that is appointed by </w:t>
      </w:r>
      <w:r>
        <w:rPr>
          <w:rFonts w:ascii="Calibri" w:hAnsi="Calibri" w:cs="Arial"/>
          <w:color w:val="252525"/>
          <w:sz w:val="22"/>
          <w:szCs w:val="22"/>
        </w:rPr>
        <w:t>Employer</w:t>
      </w:r>
      <w:r w:rsidRPr="00D017D5">
        <w:rPr>
          <w:rFonts w:ascii="Calibri" w:hAnsi="Calibri" w:cs="Arial"/>
          <w:color w:val="252525"/>
          <w:sz w:val="22"/>
          <w:szCs w:val="22"/>
        </w:rPr>
        <w:t xml:space="preserve"> with authority, discretion and responsibility to manage and direct the operation and administration of the Plan.</w:t>
      </w:r>
      <w:r>
        <w:rPr>
          <w:rFonts w:ascii="Calibri" w:hAnsi="Calibri" w:cs="Arial"/>
          <w:color w:val="252525"/>
          <w:sz w:val="22"/>
          <w:szCs w:val="22"/>
        </w:rPr>
        <w:t xml:space="preserve"> </w:t>
      </w:r>
      <w:r w:rsidRPr="00D017D5">
        <w:rPr>
          <w:rFonts w:ascii="Calibri" w:hAnsi="Calibri" w:cs="Arial"/>
          <w:color w:val="252525"/>
          <w:sz w:val="22"/>
          <w:szCs w:val="22"/>
        </w:rPr>
        <w:t xml:space="preserve">If no such person is named, the Plan Administrator shall be </w:t>
      </w:r>
      <w:r>
        <w:rPr>
          <w:rFonts w:ascii="Calibri" w:hAnsi="Calibri" w:cs="Arial"/>
          <w:color w:val="252525"/>
          <w:sz w:val="22"/>
          <w:szCs w:val="22"/>
        </w:rPr>
        <w:t>Employer</w:t>
      </w:r>
      <w:r w:rsidRPr="00B03E62">
        <w:rPr>
          <w:rFonts w:ascii="Calibri" w:hAnsi="Calibri" w:cs="Arial"/>
          <w:color w:val="252525"/>
          <w:sz w:val="22"/>
          <w:szCs w:val="22"/>
        </w:rPr>
        <w:t>.</w:t>
      </w:r>
    </w:p>
    <w:p w:rsidR="00B54BF4" w:rsidRPr="00467F37" w:rsidRDefault="00B54BF4" w:rsidP="00991132">
      <w:pPr>
        <w:pStyle w:val="NormalWeb"/>
        <w:spacing w:before="0" w:after="200"/>
        <w:rPr>
          <w:rFonts w:ascii="Calibri" w:hAnsi="Calibri" w:cs="Arial"/>
          <w:color w:val="252525"/>
          <w:sz w:val="22"/>
          <w:szCs w:val="22"/>
        </w:rPr>
      </w:pPr>
      <w:r>
        <w:rPr>
          <w:rFonts w:ascii="Calibri" w:hAnsi="Calibri" w:cs="Arial"/>
          <w:b/>
          <w:color w:val="252525"/>
          <w:sz w:val="22"/>
          <w:szCs w:val="22"/>
        </w:rPr>
        <w:t xml:space="preserve">1.24 “PHSA” </w:t>
      </w:r>
      <w:r>
        <w:rPr>
          <w:rFonts w:ascii="Calibri" w:hAnsi="Calibri" w:cs="Arial"/>
          <w:color w:val="252525"/>
          <w:sz w:val="22"/>
          <w:szCs w:val="22"/>
        </w:rPr>
        <w:t xml:space="preserve">means the </w:t>
      </w:r>
      <w:r w:rsidRPr="00467F37">
        <w:rPr>
          <w:rFonts w:ascii="Calibri" w:hAnsi="Calibri" w:cs="Arial"/>
          <w:color w:val="252525"/>
          <w:sz w:val="22"/>
          <w:szCs w:val="22"/>
        </w:rPr>
        <w:t>Public Health Service Act, as amended.</w:t>
      </w:r>
      <w:r>
        <w:rPr>
          <w:rFonts w:ascii="Calibri" w:hAnsi="Calibri" w:cs="Arial"/>
          <w:color w:val="252525"/>
          <w:sz w:val="22"/>
          <w:szCs w:val="22"/>
        </w:rPr>
        <w:t xml:space="preserve"> </w:t>
      </w:r>
    </w:p>
    <w:p w:rsidR="00B54BF4" w:rsidRPr="00467F37" w:rsidRDefault="00B54BF4" w:rsidP="00991132">
      <w:pPr>
        <w:pStyle w:val="NormalWeb"/>
        <w:spacing w:before="0" w:after="200"/>
        <w:rPr>
          <w:rFonts w:ascii="Calibri" w:hAnsi="Calibri" w:cs="Arial"/>
          <w:b/>
          <w:color w:val="252525"/>
          <w:sz w:val="22"/>
          <w:szCs w:val="22"/>
        </w:rPr>
      </w:pPr>
      <w:r>
        <w:rPr>
          <w:rFonts w:ascii="Calibri" w:hAnsi="Calibri" w:cs="Arial"/>
          <w:b/>
          <w:color w:val="252525"/>
          <w:sz w:val="22"/>
          <w:szCs w:val="22"/>
        </w:rPr>
        <w:t xml:space="preserve">1.25 </w:t>
      </w:r>
      <w:r w:rsidRPr="00467F37">
        <w:rPr>
          <w:rFonts w:ascii="Calibri" w:hAnsi="Calibri" w:cs="Arial"/>
          <w:b/>
          <w:color w:val="252525"/>
          <w:sz w:val="22"/>
          <w:szCs w:val="22"/>
        </w:rPr>
        <w:t>“Summary Plan Description”</w:t>
      </w:r>
      <w:r w:rsidRPr="00467F37">
        <w:rPr>
          <w:rFonts w:ascii="Calibri" w:hAnsi="Calibri" w:cs="Arial"/>
          <w:color w:val="252525"/>
          <w:sz w:val="22"/>
          <w:szCs w:val="22"/>
        </w:rPr>
        <w:t xml:space="preserve"> or </w:t>
      </w:r>
      <w:r w:rsidRPr="00467F37">
        <w:rPr>
          <w:rFonts w:ascii="Calibri" w:hAnsi="Calibri" w:cs="Arial"/>
          <w:b/>
          <w:color w:val="252525"/>
          <w:sz w:val="22"/>
          <w:szCs w:val="22"/>
        </w:rPr>
        <w:t>“SPD”</w:t>
      </w:r>
      <w:r w:rsidRPr="00467F37">
        <w:rPr>
          <w:rFonts w:ascii="Calibri" w:hAnsi="Calibri" w:cs="Arial"/>
          <w:color w:val="252525"/>
          <w:sz w:val="22"/>
          <w:szCs w:val="22"/>
        </w:rPr>
        <w:t xml:space="preserve"> means the </w:t>
      </w:r>
      <w:r>
        <w:rPr>
          <w:rFonts w:ascii="Calibri" w:hAnsi="Calibri" w:cs="Arial"/>
          <w:color w:val="252525"/>
          <w:sz w:val="22"/>
          <w:szCs w:val="22"/>
        </w:rPr>
        <w:t>Plan</w:t>
      </w:r>
      <w:r w:rsidRPr="00467F37">
        <w:rPr>
          <w:rFonts w:ascii="Calibri" w:hAnsi="Calibri" w:cs="Arial"/>
          <w:color w:val="252525"/>
          <w:sz w:val="22"/>
          <w:szCs w:val="22"/>
        </w:rPr>
        <w:t xml:space="preserve"> SPD with the same name as this Plan and all appendices incorporated into and made a part of the SPD that is adopted by </w:t>
      </w:r>
      <w:r>
        <w:rPr>
          <w:rFonts w:ascii="Calibri" w:hAnsi="Calibri" w:cs="Arial"/>
          <w:color w:val="252525"/>
          <w:sz w:val="22"/>
          <w:szCs w:val="22"/>
        </w:rPr>
        <w:t>Employer</w:t>
      </w:r>
      <w:r w:rsidRPr="00467F37">
        <w:rPr>
          <w:rFonts w:ascii="Calibri" w:hAnsi="Calibri" w:cs="Arial"/>
          <w:color w:val="252525"/>
          <w:sz w:val="22"/>
          <w:szCs w:val="22"/>
        </w:rPr>
        <w:t xml:space="preserve"> and attached to this Plan Document as Appendix I, as amended from time to time.</w:t>
      </w:r>
      <w:r>
        <w:rPr>
          <w:rFonts w:ascii="Calibri" w:hAnsi="Calibri" w:cs="Arial"/>
          <w:color w:val="252525"/>
          <w:sz w:val="22"/>
          <w:szCs w:val="22"/>
        </w:rPr>
        <w:t xml:space="preserve"> </w:t>
      </w:r>
      <w:r w:rsidRPr="00467F37">
        <w:rPr>
          <w:rFonts w:ascii="Calibri" w:hAnsi="Calibri" w:cs="Arial"/>
          <w:color w:val="252525"/>
          <w:sz w:val="22"/>
          <w:szCs w:val="22"/>
        </w:rPr>
        <w:t xml:space="preserve">The SPD and </w:t>
      </w:r>
      <w:r>
        <w:rPr>
          <w:rFonts w:ascii="Calibri" w:hAnsi="Calibri" w:cs="Arial"/>
          <w:color w:val="252525"/>
          <w:sz w:val="22"/>
          <w:szCs w:val="22"/>
        </w:rPr>
        <w:t xml:space="preserve">its </w:t>
      </w:r>
      <w:r w:rsidRPr="00467F37">
        <w:rPr>
          <w:rFonts w:ascii="Calibri" w:hAnsi="Calibri" w:cs="Arial"/>
          <w:color w:val="252525"/>
          <w:sz w:val="22"/>
          <w:szCs w:val="22"/>
        </w:rPr>
        <w:t>appendices are incorporated hereto by reference.</w:t>
      </w:r>
    </w:p>
    <w:p w:rsidR="00B54BF4" w:rsidRPr="00B03E62" w:rsidRDefault="00B54BF4" w:rsidP="00991132">
      <w:pPr>
        <w:pStyle w:val="NormalWeb"/>
        <w:spacing w:before="0" w:after="200"/>
        <w:rPr>
          <w:rFonts w:ascii="Calibri" w:hAnsi="Calibri" w:cs="Arial"/>
          <w:color w:val="252525"/>
          <w:sz w:val="22"/>
          <w:szCs w:val="22"/>
        </w:rPr>
      </w:pPr>
      <w:r>
        <w:rPr>
          <w:rStyle w:val="Strong"/>
          <w:rFonts w:ascii="Calibri" w:hAnsi="Calibri" w:cs="Arial"/>
          <w:color w:val="252525"/>
          <w:sz w:val="22"/>
          <w:szCs w:val="22"/>
        </w:rPr>
        <w:t xml:space="preserve">1.26 </w:t>
      </w:r>
      <w:r w:rsidRPr="00B03E62">
        <w:rPr>
          <w:rStyle w:val="Strong"/>
          <w:rFonts w:ascii="Calibri" w:hAnsi="Calibri" w:cs="Arial"/>
          <w:color w:val="252525"/>
          <w:sz w:val="22"/>
          <w:szCs w:val="22"/>
        </w:rPr>
        <w:t>“USERRA”</w:t>
      </w:r>
      <w:r w:rsidRPr="00B03E62">
        <w:rPr>
          <w:rFonts w:ascii="Calibri" w:hAnsi="Calibri" w:cs="Arial"/>
          <w:color w:val="252525"/>
          <w:sz w:val="22"/>
          <w:szCs w:val="22"/>
        </w:rPr>
        <w:t xml:space="preserve"> means the Uniformed Services Employment </w:t>
      </w:r>
      <w:r>
        <w:rPr>
          <w:rFonts w:ascii="Calibri" w:hAnsi="Calibri" w:cs="Arial"/>
          <w:color w:val="252525"/>
          <w:sz w:val="22"/>
          <w:szCs w:val="22"/>
        </w:rPr>
        <w:t>&amp;</w:t>
      </w:r>
      <w:r w:rsidRPr="00B03E62">
        <w:rPr>
          <w:rFonts w:ascii="Calibri" w:hAnsi="Calibri" w:cs="Arial"/>
          <w:color w:val="252525"/>
          <w:sz w:val="22"/>
          <w:szCs w:val="22"/>
        </w:rPr>
        <w:t xml:space="preserve"> Reemployment Rights Act of 1994</w:t>
      </w:r>
      <w:r>
        <w:rPr>
          <w:rFonts w:ascii="Calibri" w:hAnsi="Calibri" w:cs="Arial"/>
          <w:color w:val="252525"/>
          <w:sz w:val="22"/>
          <w:szCs w:val="22"/>
        </w:rPr>
        <w:t>, as amended</w:t>
      </w:r>
      <w:r w:rsidRPr="00B03E62">
        <w:rPr>
          <w:rFonts w:ascii="Calibri" w:hAnsi="Calibri" w:cs="Arial"/>
          <w:color w:val="252525"/>
          <w:sz w:val="22"/>
          <w:szCs w:val="22"/>
        </w:rPr>
        <w:t>.</w:t>
      </w:r>
    </w:p>
    <w:p w:rsidR="00B54BF4" w:rsidRDefault="00B54BF4" w:rsidP="00991132">
      <w:pPr>
        <w:pStyle w:val="NormalWeb"/>
        <w:spacing w:before="0" w:after="200"/>
        <w:rPr>
          <w:rFonts w:ascii="Calibri" w:hAnsi="Calibri" w:cs="Arial"/>
          <w:color w:val="252525"/>
          <w:sz w:val="22"/>
          <w:szCs w:val="22"/>
        </w:rPr>
      </w:pPr>
      <w:r>
        <w:rPr>
          <w:rStyle w:val="Strong"/>
          <w:rFonts w:ascii="Calibri" w:hAnsi="Calibri" w:cs="Arial"/>
          <w:color w:val="252525"/>
          <w:sz w:val="22"/>
          <w:szCs w:val="22"/>
        </w:rPr>
        <w:t xml:space="preserve">1.27 </w:t>
      </w:r>
      <w:r w:rsidRPr="00B03E62">
        <w:rPr>
          <w:rStyle w:val="Strong"/>
          <w:rFonts w:ascii="Calibri" w:hAnsi="Calibri" w:cs="Arial"/>
          <w:color w:val="252525"/>
          <w:sz w:val="22"/>
          <w:szCs w:val="22"/>
        </w:rPr>
        <w:t>“WHCRA”</w:t>
      </w:r>
      <w:r w:rsidRPr="00B03E62">
        <w:rPr>
          <w:rFonts w:ascii="Calibri" w:hAnsi="Calibri" w:cs="Arial"/>
          <w:color w:val="252525"/>
          <w:sz w:val="22"/>
          <w:szCs w:val="22"/>
        </w:rPr>
        <w:t xml:space="preserve"> means the Women's Health and Cancer Rights Act of 1998</w:t>
      </w:r>
      <w:r>
        <w:rPr>
          <w:rFonts w:ascii="Calibri" w:hAnsi="Calibri" w:cs="Arial"/>
          <w:color w:val="252525"/>
          <w:sz w:val="22"/>
          <w:szCs w:val="22"/>
        </w:rPr>
        <w:t>, as amended</w:t>
      </w:r>
      <w:r w:rsidRPr="00B03E62">
        <w:rPr>
          <w:rFonts w:ascii="Calibri" w:hAnsi="Calibri" w:cs="Arial"/>
          <w:color w:val="252525"/>
          <w:sz w:val="22"/>
          <w:szCs w:val="22"/>
        </w:rPr>
        <w:t>.</w:t>
      </w:r>
    </w:p>
    <w:p w:rsidR="00B54BF4" w:rsidRPr="00B03E62" w:rsidRDefault="00B54BF4" w:rsidP="00991132">
      <w:pPr>
        <w:pStyle w:val="NormalWeb"/>
        <w:spacing w:before="0" w:after="200"/>
        <w:jc w:val="center"/>
        <w:outlineLvl w:val="0"/>
        <w:rPr>
          <w:rFonts w:ascii="Calibri" w:hAnsi="Calibri" w:cs="Arial"/>
          <w:color w:val="252525"/>
          <w:sz w:val="22"/>
          <w:szCs w:val="22"/>
        </w:rPr>
      </w:pPr>
      <w:r>
        <w:rPr>
          <w:rFonts w:ascii="Calibri" w:hAnsi="Calibri" w:cs="Arial"/>
          <w:color w:val="252525"/>
          <w:sz w:val="22"/>
          <w:szCs w:val="22"/>
        </w:rPr>
        <w:br w:type="page"/>
      </w:r>
      <w:r w:rsidRPr="00B03E62">
        <w:rPr>
          <w:rFonts w:ascii="Calibri" w:hAnsi="Calibri" w:cs="Arial"/>
          <w:b/>
          <w:bCs/>
          <w:color w:val="252525"/>
          <w:sz w:val="22"/>
          <w:szCs w:val="22"/>
          <w:u w:val="single"/>
        </w:rPr>
        <w:lastRenderedPageBreak/>
        <w:t xml:space="preserve">ARTICLE </w:t>
      </w:r>
      <w:r>
        <w:rPr>
          <w:rFonts w:ascii="Calibri" w:hAnsi="Calibri" w:cs="Arial"/>
          <w:b/>
          <w:bCs/>
          <w:color w:val="252525"/>
          <w:sz w:val="22"/>
          <w:szCs w:val="22"/>
          <w:u w:val="single"/>
        </w:rPr>
        <w:t>II – OVERVIEW OF AVAILABLE BENEFITS</w:t>
      </w:r>
    </w:p>
    <w:p w:rsidR="00B54BF4" w:rsidRDefault="00B54BF4" w:rsidP="00A31178">
      <w:pPr>
        <w:pStyle w:val="NormalWeb"/>
        <w:spacing w:before="0" w:after="200"/>
        <w:rPr>
          <w:rStyle w:val="Strong"/>
          <w:rFonts w:ascii="Calibri" w:hAnsi="Calibri" w:cs="Arial"/>
          <w:b w:val="0"/>
          <w:color w:val="252525"/>
          <w:sz w:val="22"/>
          <w:szCs w:val="22"/>
        </w:rPr>
      </w:pPr>
      <w:r>
        <w:rPr>
          <w:rFonts w:ascii="Calibri" w:hAnsi="Calibri" w:cs="Arial"/>
          <w:color w:val="252525"/>
          <w:sz w:val="22"/>
          <w:szCs w:val="22"/>
        </w:rPr>
        <w:t>Employer</w:t>
      </w:r>
      <w:r w:rsidRPr="00B03E62">
        <w:rPr>
          <w:rFonts w:ascii="Calibri" w:hAnsi="Calibri" w:cs="Arial"/>
          <w:color w:val="252525"/>
          <w:sz w:val="22"/>
          <w:szCs w:val="22"/>
        </w:rPr>
        <w:t xml:space="preserve"> establishes </w:t>
      </w:r>
      <w:r>
        <w:rPr>
          <w:rFonts w:ascii="Calibri" w:hAnsi="Calibri" w:cs="Arial"/>
          <w:color w:val="252525"/>
          <w:sz w:val="22"/>
          <w:szCs w:val="22"/>
        </w:rPr>
        <w:t xml:space="preserve">this </w:t>
      </w:r>
      <w:r w:rsidRPr="00B03E62">
        <w:rPr>
          <w:rFonts w:ascii="Calibri" w:hAnsi="Calibri" w:cs="Arial"/>
          <w:color w:val="252525"/>
          <w:sz w:val="22"/>
          <w:szCs w:val="22"/>
        </w:rPr>
        <w:t xml:space="preserve">Plan for the exclusive benefit of its </w:t>
      </w:r>
      <w:r>
        <w:rPr>
          <w:rFonts w:ascii="Calibri" w:hAnsi="Calibri" w:cs="Arial"/>
          <w:color w:val="252525"/>
          <w:sz w:val="22"/>
          <w:szCs w:val="22"/>
        </w:rPr>
        <w:t>Eligible</w:t>
      </w:r>
      <w:r w:rsidRPr="00B03E62">
        <w:rPr>
          <w:rFonts w:ascii="Calibri" w:hAnsi="Calibri" w:cs="Arial"/>
          <w:color w:val="252525"/>
          <w:sz w:val="22"/>
          <w:szCs w:val="22"/>
        </w:rPr>
        <w:t xml:space="preserve"> </w:t>
      </w:r>
      <w:r>
        <w:rPr>
          <w:rFonts w:ascii="Calibri" w:hAnsi="Calibri" w:cs="Arial"/>
          <w:color w:val="252525"/>
          <w:sz w:val="22"/>
          <w:szCs w:val="22"/>
        </w:rPr>
        <w:t>E</w:t>
      </w:r>
      <w:r w:rsidRPr="00B03E62">
        <w:rPr>
          <w:rFonts w:ascii="Calibri" w:hAnsi="Calibri" w:cs="Arial"/>
          <w:color w:val="252525"/>
          <w:sz w:val="22"/>
          <w:szCs w:val="22"/>
        </w:rPr>
        <w:t>mployees</w:t>
      </w:r>
      <w:r>
        <w:rPr>
          <w:rFonts w:ascii="Calibri" w:hAnsi="Calibri" w:cs="Arial"/>
          <w:color w:val="252525"/>
          <w:sz w:val="22"/>
          <w:szCs w:val="22"/>
        </w:rPr>
        <w:t xml:space="preserve"> and Participants</w:t>
      </w:r>
      <w:r w:rsidRPr="00B03E62">
        <w:rPr>
          <w:rFonts w:ascii="Calibri" w:hAnsi="Calibri" w:cs="Arial"/>
          <w:color w:val="252525"/>
          <w:sz w:val="22"/>
          <w:szCs w:val="22"/>
        </w:rPr>
        <w:t xml:space="preserve">, effective as of </w:t>
      </w:r>
      <w:r w:rsidRPr="002D6E43">
        <w:rPr>
          <w:rFonts w:ascii="Calibri" w:hAnsi="Calibri"/>
          <w:noProof/>
          <w:sz w:val="22"/>
          <w:szCs w:val="22"/>
        </w:rPr>
        <w:t>June 1, 2014</w:t>
      </w:r>
      <w:r w:rsidRPr="002E367B">
        <w:rPr>
          <w:rFonts w:ascii="Calibri" w:hAnsi="Calibri" w:cs="Arial"/>
          <w:color w:val="252525"/>
          <w:sz w:val="22"/>
          <w:szCs w:val="22"/>
        </w:rPr>
        <w:t>.</w:t>
      </w:r>
      <w:r w:rsidRPr="00B03E62">
        <w:rPr>
          <w:rFonts w:ascii="Calibri" w:hAnsi="Calibri" w:cs="Arial"/>
          <w:color w:val="252525"/>
          <w:sz w:val="22"/>
          <w:szCs w:val="22"/>
        </w:rPr>
        <w:t xml:space="preserve"> The Plan provides </w:t>
      </w:r>
      <w:r>
        <w:rPr>
          <w:rFonts w:ascii="Calibri" w:hAnsi="Calibri" w:cs="Arial"/>
          <w:color w:val="252525"/>
          <w:sz w:val="22"/>
          <w:szCs w:val="22"/>
        </w:rPr>
        <w:t>the following Available</w:t>
      </w:r>
      <w:r w:rsidRPr="00B03E62">
        <w:rPr>
          <w:rFonts w:ascii="Calibri" w:hAnsi="Calibri" w:cs="Arial"/>
          <w:color w:val="252525"/>
          <w:sz w:val="22"/>
          <w:szCs w:val="22"/>
        </w:rPr>
        <w:t xml:space="preserve"> </w:t>
      </w:r>
      <w:r>
        <w:rPr>
          <w:rFonts w:ascii="Calibri" w:hAnsi="Calibri" w:cs="Arial"/>
          <w:color w:val="252525"/>
          <w:sz w:val="22"/>
          <w:szCs w:val="22"/>
        </w:rPr>
        <w:t>B</w:t>
      </w:r>
      <w:r w:rsidRPr="00B03E62">
        <w:rPr>
          <w:rFonts w:ascii="Calibri" w:hAnsi="Calibri" w:cs="Arial"/>
          <w:color w:val="252525"/>
          <w:sz w:val="22"/>
          <w:szCs w:val="22"/>
        </w:rPr>
        <w:t>enefit</w:t>
      </w:r>
      <w:r>
        <w:rPr>
          <w:rFonts w:ascii="Calibri" w:hAnsi="Calibri" w:cs="Arial"/>
          <w:color w:val="252525"/>
          <w:sz w:val="22"/>
          <w:szCs w:val="22"/>
        </w:rPr>
        <w:t>s, which are hereby attached and incorporated in this Plan document</w:t>
      </w:r>
      <w:r w:rsidRPr="00B03E62">
        <w:rPr>
          <w:rFonts w:ascii="Calibri" w:hAnsi="Calibri" w:cs="Arial"/>
          <w:color w:val="252525"/>
          <w:sz w:val="22"/>
          <w:szCs w:val="22"/>
        </w:rPr>
        <w:t xml:space="preserve">: </w:t>
      </w:r>
    </w:p>
    <w:p w:rsidR="00B54BF4" w:rsidRPr="00EA3ADC" w:rsidRDefault="00B54BF4" w:rsidP="003F03F1">
      <w:pPr>
        <w:pStyle w:val="NormalWeb"/>
        <w:spacing w:before="0" w:after="0"/>
        <w:rPr>
          <w:rStyle w:val="Strong"/>
          <w:rFonts w:ascii="Calibri" w:hAnsi="Calibri" w:cs="Arial"/>
          <w:i/>
          <w:color w:val="252525"/>
        </w:rPr>
      </w:pPr>
      <w:r w:rsidRPr="002D6E43">
        <w:rPr>
          <w:rFonts w:ascii="Calibri" w:hAnsi="Calibri" w:cs="Arial"/>
          <w:b/>
          <w:bCs/>
          <w:i/>
          <w:noProof/>
          <w:color w:val="252525"/>
        </w:rPr>
        <w:t>Anthem Medical Plan</w:t>
      </w:r>
    </w:p>
    <w:p w:rsidR="00B54BF4" w:rsidRPr="00EA3ADC" w:rsidRDefault="00B54BF4" w:rsidP="003F03F1">
      <w:pPr>
        <w:pStyle w:val="NormalWeb"/>
        <w:spacing w:before="0" w:after="0"/>
        <w:rPr>
          <w:rStyle w:val="Strong"/>
          <w:rFonts w:ascii="Calibri" w:hAnsi="Calibri" w:cs="Arial"/>
          <w:i/>
          <w:color w:val="252525"/>
        </w:rPr>
      </w:pPr>
      <w:r w:rsidRPr="002D6E43">
        <w:rPr>
          <w:rFonts w:ascii="Calibri" w:hAnsi="Calibri" w:cs="Arial"/>
          <w:b/>
          <w:bCs/>
          <w:i/>
          <w:noProof/>
          <w:color w:val="252525"/>
        </w:rPr>
        <w:t>Guardian Dental Plan</w:t>
      </w:r>
    </w:p>
    <w:p w:rsidR="00B54BF4" w:rsidRDefault="00B54BF4" w:rsidP="003F03F1">
      <w:pPr>
        <w:pStyle w:val="NormalWeb"/>
        <w:spacing w:before="0" w:after="0"/>
        <w:rPr>
          <w:rStyle w:val="Strong"/>
          <w:rFonts w:ascii="Calibri" w:hAnsi="Calibri" w:cs="Arial"/>
          <w:i/>
          <w:color w:val="252525"/>
        </w:rPr>
      </w:pPr>
      <w:r w:rsidRPr="002D6E43">
        <w:rPr>
          <w:rFonts w:ascii="Calibri" w:hAnsi="Calibri" w:cs="Arial"/>
          <w:b/>
          <w:bCs/>
          <w:i/>
          <w:noProof/>
          <w:color w:val="252525"/>
        </w:rPr>
        <w:t>Guardian Vision Plan</w:t>
      </w:r>
    </w:p>
    <w:p w:rsidR="00B54BF4" w:rsidRDefault="00B54BF4" w:rsidP="003F03F1">
      <w:pPr>
        <w:pStyle w:val="NormalWeb"/>
        <w:spacing w:before="0" w:after="0"/>
        <w:rPr>
          <w:rStyle w:val="Strong"/>
          <w:rFonts w:ascii="Calibri" w:hAnsi="Calibri" w:cs="Arial"/>
          <w:i/>
          <w:color w:val="252525"/>
        </w:rPr>
      </w:pPr>
      <w:r w:rsidRPr="002D6E43">
        <w:rPr>
          <w:rFonts w:ascii="Calibri" w:hAnsi="Calibri" w:cs="Arial"/>
          <w:b/>
          <w:bCs/>
          <w:i/>
          <w:noProof/>
          <w:color w:val="252525"/>
        </w:rPr>
        <w:t>Anthem AD&amp;D</w:t>
      </w:r>
    </w:p>
    <w:p w:rsidR="00B54BF4" w:rsidRDefault="00B54BF4" w:rsidP="003F03F1">
      <w:pPr>
        <w:pStyle w:val="NormalWeb"/>
        <w:spacing w:before="0" w:after="0"/>
        <w:rPr>
          <w:rStyle w:val="Strong"/>
          <w:rFonts w:ascii="Calibri" w:hAnsi="Calibri" w:cs="Arial"/>
          <w:i/>
          <w:color w:val="252525"/>
        </w:rPr>
      </w:pPr>
      <w:r w:rsidRPr="002D6E43">
        <w:rPr>
          <w:rFonts w:ascii="Calibri" w:hAnsi="Calibri" w:cs="Arial"/>
          <w:b/>
          <w:bCs/>
          <w:i/>
          <w:noProof/>
          <w:color w:val="252525"/>
        </w:rPr>
        <w:t>Infinisource Cafeteria Plan</w:t>
      </w:r>
    </w:p>
    <w:p w:rsidR="00B54BF4" w:rsidRDefault="00B54BF4" w:rsidP="003F03F1">
      <w:pPr>
        <w:pStyle w:val="NormalWeb"/>
        <w:spacing w:before="0" w:after="0"/>
        <w:rPr>
          <w:rStyle w:val="Strong"/>
          <w:rFonts w:ascii="Calibri" w:hAnsi="Calibri" w:cs="Arial"/>
          <w:i/>
          <w:color w:val="252525"/>
        </w:rPr>
      </w:pPr>
      <w:r w:rsidRPr="002D6E43">
        <w:rPr>
          <w:rFonts w:ascii="Calibri" w:hAnsi="Calibri" w:cs="Arial"/>
          <w:b/>
          <w:bCs/>
          <w:i/>
          <w:noProof/>
          <w:color w:val="252525"/>
        </w:rPr>
        <w:t>Infinisource FSA</w:t>
      </w:r>
    </w:p>
    <w:p w:rsidR="00B54BF4" w:rsidRDefault="00B54BF4" w:rsidP="00CD67D6">
      <w:pPr>
        <w:pStyle w:val="NormalWeb"/>
        <w:spacing w:before="0" w:after="0"/>
        <w:rPr>
          <w:rStyle w:val="Strong"/>
          <w:rFonts w:ascii="Calibri" w:hAnsi="Calibri" w:cs="Arial"/>
          <w:i/>
          <w:color w:val="252525"/>
        </w:rPr>
      </w:pPr>
      <w:r w:rsidRPr="002D6E43">
        <w:rPr>
          <w:rFonts w:ascii="Calibri" w:hAnsi="Calibri" w:cs="Arial"/>
          <w:b/>
          <w:bCs/>
          <w:i/>
          <w:noProof/>
          <w:color w:val="252525"/>
        </w:rPr>
        <w:t>Infinisource Dependent Care</w:t>
      </w:r>
    </w:p>
    <w:p w:rsidR="00B54BF4" w:rsidRDefault="00B54BF4" w:rsidP="00CD67D6">
      <w:pPr>
        <w:pStyle w:val="NormalWeb"/>
        <w:spacing w:before="0" w:after="0"/>
        <w:rPr>
          <w:rStyle w:val="Strong"/>
          <w:rFonts w:ascii="Calibri" w:hAnsi="Calibri" w:cs="Arial"/>
          <w:i/>
          <w:color w:val="252525"/>
        </w:rPr>
      </w:pPr>
      <w:r w:rsidRPr="002D6E43">
        <w:rPr>
          <w:rFonts w:ascii="Calibri" w:hAnsi="Calibri" w:cs="Arial"/>
          <w:b/>
          <w:bCs/>
          <w:i/>
          <w:noProof/>
          <w:color w:val="252525"/>
        </w:rPr>
        <w:t>Infinisource HRA</w:t>
      </w:r>
    </w:p>
    <w:p w:rsidR="00B54BF4" w:rsidRDefault="00B54BF4" w:rsidP="00CD67D6">
      <w:pPr>
        <w:pStyle w:val="NormalWeb"/>
        <w:spacing w:before="0" w:after="0"/>
        <w:rPr>
          <w:rStyle w:val="Strong"/>
          <w:rFonts w:ascii="Calibri" w:hAnsi="Calibri" w:cs="Arial"/>
          <w:i/>
          <w:color w:val="252525"/>
        </w:rPr>
      </w:pPr>
      <w:r w:rsidRPr="002D6E43">
        <w:rPr>
          <w:rFonts w:ascii="Calibri" w:hAnsi="Calibri" w:cs="Arial"/>
          <w:b/>
          <w:bCs/>
          <w:i/>
          <w:noProof/>
          <w:color w:val="252525"/>
        </w:rPr>
        <w:t>Anthem Group Term Life</w:t>
      </w:r>
    </w:p>
    <w:p w:rsidR="00B54BF4" w:rsidRDefault="00B54BF4" w:rsidP="00CD67D6">
      <w:pPr>
        <w:pStyle w:val="NormalWeb"/>
        <w:spacing w:before="0" w:after="0"/>
        <w:rPr>
          <w:rStyle w:val="Strong"/>
          <w:rFonts w:ascii="Calibri" w:hAnsi="Calibri" w:cs="Arial"/>
          <w:i/>
          <w:color w:val="252525"/>
        </w:rPr>
      </w:pPr>
      <w:r w:rsidRPr="002D6E43">
        <w:rPr>
          <w:rFonts w:ascii="Calibri" w:hAnsi="Calibri" w:cs="Arial"/>
          <w:b/>
          <w:bCs/>
          <w:i/>
          <w:noProof/>
          <w:color w:val="252525"/>
        </w:rPr>
        <w:t>Allstate Worksite</w:t>
      </w:r>
    </w:p>
    <w:p w:rsidR="00B54BF4" w:rsidRDefault="00B54BF4" w:rsidP="00CD67D6">
      <w:pPr>
        <w:pStyle w:val="NormalWeb"/>
        <w:spacing w:before="0" w:after="0"/>
        <w:rPr>
          <w:rFonts w:ascii="Calibri" w:hAnsi="Calibri" w:cs="Arial"/>
          <w:color w:val="252525"/>
          <w:sz w:val="22"/>
          <w:szCs w:val="22"/>
        </w:rPr>
      </w:pPr>
    </w:p>
    <w:p w:rsidR="00B54BF4" w:rsidRPr="00B03E62" w:rsidRDefault="00B54BF4" w:rsidP="00991132">
      <w:pPr>
        <w:pStyle w:val="NormalWeb"/>
        <w:spacing w:before="0" w:after="200"/>
        <w:rPr>
          <w:rFonts w:ascii="Calibri" w:hAnsi="Calibri" w:cs="Arial"/>
          <w:color w:val="252525"/>
          <w:sz w:val="22"/>
          <w:szCs w:val="22"/>
        </w:rPr>
      </w:pPr>
      <w:r w:rsidRPr="00B03E62">
        <w:rPr>
          <w:rFonts w:ascii="Calibri" w:hAnsi="Calibri" w:cs="Arial"/>
          <w:color w:val="252525"/>
          <w:sz w:val="22"/>
          <w:szCs w:val="22"/>
        </w:rPr>
        <w:t xml:space="preserve">Each </w:t>
      </w:r>
      <w:r>
        <w:rPr>
          <w:rFonts w:ascii="Calibri" w:hAnsi="Calibri" w:cs="Arial"/>
          <w:color w:val="252525"/>
          <w:sz w:val="22"/>
          <w:szCs w:val="22"/>
        </w:rPr>
        <w:t>Available Benefit</w:t>
      </w:r>
      <w:r w:rsidRPr="00B03E62">
        <w:rPr>
          <w:rFonts w:ascii="Calibri" w:hAnsi="Calibri" w:cs="Arial"/>
          <w:color w:val="252525"/>
          <w:sz w:val="22"/>
          <w:szCs w:val="22"/>
        </w:rPr>
        <w:t xml:space="preserve"> is summarized in an insurance contract, a plan document</w:t>
      </w:r>
      <w:r>
        <w:rPr>
          <w:rFonts w:ascii="Calibri" w:hAnsi="Calibri" w:cs="Arial"/>
          <w:color w:val="252525"/>
          <w:sz w:val="22"/>
          <w:szCs w:val="22"/>
        </w:rPr>
        <w:t>/Summary Plan Description (</w:t>
      </w:r>
      <w:proofErr w:type="gramStart"/>
      <w:r>
        <w:rPr>
          <w:rFonts w:ascii="Calibri" w:hAnsi="Calibri" w:cs="Arial"/>
          <w:color w:val="252525"/>
          <w:sz w:val="22"/>
          <w:szCs w:val="22"/>
        </w:rPr>
        <w:t>SPD )</w:t>
      </w:r>
      <w:proofErr w:type="gramEnd"/>
      <w:r w:rsidRPr="00B03E62">
        <w:rPr>
          <w:rFonts w:ascii="Calibri" w:hAnsi="Calibri" w:cs="Arial"/>
          <w:color w:val="252525"/>
          <w:sz w:val="22"/>
          <w:szCs w:val="22"/>
        </w:rPr>
        <w:t xml:space="preserve">, or other </w:t>
      </w:r>
      <w:r>
        <w:rPr>
          <w:rFonts w:ascii="Calibri" w:hAnsi="Calibri" w:cs="Arial"/>
          <w:color w:val="252525"/>
          <w:sz w:val="22"/>
          <w:szCs w:val="22"/>
        </w:rPr>
        <w:t xml:space="preserve">controlling </w:t>
      </w:r>
      <w:r w:rsidRPr="00B03E62">
        <w:rPr>
          <w:rFonts w:ascii="Calibri" w:hAnsi="Calibri" w:cs="Arial"/>
          <w:color w:val="252525"/>
          <w:sz w:val="22"/>
          <w:szCs w:val="22"/>
        </w:rPr>
        <w:t>document</w:t>
      </w:r>
      <w:r>
        <w:rPr>
          <w:rFonts w:ascii="Calibri" w:hAnsi="Calibri" w:cs="Arial"/>
          <w:color w:val="252525"/>
          <w:sz w:val="22"/>
          <w:szCs w:val="22"/>
        </w:rPr>
        <w:t>s</w:t>
      </w:r>
      <w:r w:rsidRPr="00B03E62">
        <w:rPr>
          <w:rFonts w:ascii="Calibri" w:hAnsi="Calibri" w:cs="Arial"/>
          <w:color w:val="252525"/>
          <w:sz w:val="22"/>
          <w:szCs w:val="22"/>
        </w:rPr>
        <w:t xml:space="preserve">. When the Plan refers to an insurance contract, it also refers to any attachments to </w:t>
      </w:r>
      <w:r>
        <w:rPr>
          <w:rFonts w:ascii="Calibri" w:hAnsi="Calibri" w:cs="Arial"/>
          <w:color w:val="252525"/>
          <w:sz w:val="22"/>
          <w:szCs w:val="22"/>
        </w:rPr>
        <w:t xml:space="preserve">that </w:t>
      </w:r>
      <w:r w:rsidRPr="00B03E62">
        <w:rPr>
          <w:rFonts w:ascii="Calibri" w:hAnsi="Calibri" w:cs="Arial"/>
          <w:color w:val="252525"/>
          <w:sz w:val="22"/>
          <w:szCs w:val="22"/>
        </w:rPr>
        <w:t>contract</w:t>
      </w:r>
      <w:r>
        <w:rPr>
          <w:rFonts w:ascii="Calibri" w:hAnsi="Calibri" w:cs="Arial"/>
          <w:color w:val="252525"/>
          <w:sz w:val="22"/>
          <w:szCs w:val="22"/>
        </w:rPr>
        <w:t xml:space="preserve"> and any </w:t>
      </w:r>
      <w:r w:rsidRPr="00B03E62">
        <w:rPr>
          <w:rFonts w:ascii="Calibri" w:hAnsi="Calibri" w:cs="Arial"/>
          <w:color w:val="252525"/>
          <w:sz w:val="22"/>
          <w:szCs w:val="22"/>
        </w:rPr>
        <w:t>documents incorporated by reference (</w:t>
      </w:r>
      <w:r>
        <w:rPr>
          <w:rFonts w:ascii="Calibri" w:hAnsi="Calibri" w:cs="Arial"/>
          <w:color w:val="252525"/>
          <w:sz w:val="22"/>
          <w:szCs w:val="22"/>
        </w:rPr>
        <w:t xml:space="preserve">e.g., </w:t>
      </w:r>
      <w:r w:rsidRPr="00B03E62">
        <w:rPr>
          <w:rFonts w:ascii="Calibri" w:hAnsi="Calibri" w:cs="Arial"/>
          <w:color w:val="252525"/>
          <w:sz w:val="22"/>
          <w:szCs w:val="22"/>
        </w:rPr>
        <w:t>the certificate of insurance</w:t>
      </w:r>
      <w:r>
        <w:rPr>
          <w:rFonts w:ascii="Calibri" w:hAnsi="Calibri" w:cs="Arial"/>
          <w:color w:val="252525"/>
          <w:sz w:val="22"/>
          <w:szCs w:val="22"/>
        </w:rPr>
        <w:t>, summary of benefits and coverage</w:t>
      </w:r>
      <w:r w:rsidRPr="00B03E62">
        <w:rPr>
          <w:rFonts w:ascii="Calibri" w:hAnsi="Calibri" w:cs="Arial"/>
          <w:color w:val="252525"/>
          <w:sz w:val="22"/>
          <w:szCs w:val="22"/>
        </w:rPr>
        <w:t xml:space="preserve">). </w:t>
      </w:r>
    </w:p>
    <w:p w:rsidR="00B54BF4" w:rsidRDefault="00B54BF4" w:rsidP="00991132">
      <w:pPr>
        <w:pStyle w:val="NormalWeb"/>
        <w:spacing w:before="0" w:after="200"/>
        <w:rPr>
          <w:rFonts w:ascii="Calibri" w:hAnsi="Calibri" w:cs="Arial"/>
          <w:color w:val="252525"/>
          <w:sz w:val="22"/>
          <w:szCs w:val="22"/>
        </w:rPr>
      </w:pPr>
      <w:r>
        <w:rPr>
          <w:rFonts w:ascii="Calibri" w:hAnsi="Calibri" w:cs="Arial"/>
          <w:b/>
          <w:color w:val="252525"/>
          <w:sz w:val="22"/>
          <w:szCs w:val="22"/>
        </w:rPr>
        <w:t xml:space="preserve">PLEASE NOTE: </w:t>
      </w:r>
      <w:r>
        <w:rPr>
          <w:rFonts w:ascii="Calibri" w:hAnsi="Calibri" w:cs="Arial"/>
          <w:color w:val="252525"/>
          <w:sz w:val="22"/>
          <w:szCs w:val="22"/>
        </w:rPr>
        <w:t>T</w:t>
      </w:r>
      <w:r w:rsidRPr="00B03E62">
        <w:rPr>
          <w:rFonts w:ascii="Calibri" w:hAnsi="Calibri" w:cs="Arial"/>
          <w:color w:val="252525"/>
          <w:sz w:val="22"/>
          <w:szCs w:val="22"/>
        </w:rPr>
        <w:t xml:space="preserve">he </w:t>
      </w:r>
      <w:r>
        <w:rPr>
          <w:rFonts w:ascii="Calibri" w:hAnsi="Calibri" w:cs="Arial"/>
          <w:color w:val="252525"/>
          <w:sz w:val="22"/>
          <w:szCs w:val="22"/>
        </w:rPr>
        <w:t>Dependent Care FSA</w:t>
      </w:r>
      <w:r w:rsidRPr="00B03E62">
        <w:rPr>
          <w:rFonts w:ascii="Calibri" w:hAnsi="Calibri" w:cs="Arial"/>
          <w:color w:val="252525"/>
          <w:sz w:val="22"/>
          <w:szCs w:val="22"/>
        </w:rPr>
        <w:t xml:space="preserve"> </w:t>
      </w:r>
      <w:r>
        <w:rPr>
          <w:rFonts w:ascii="Calibri" w:hAnsi="Calibri" w:cs="Arial"/>
          <w:color w:val="252525"/>
          <w:sz w:val="22"/>
          <w:szCs w:val="22"/>
        </w:rPr>
        <w:t xml:space="preserve">and Cafeteria Plan are </w:t>
      </w:r>
      <w:r w:rsidRPr="00B03E62">
        <w:rPr>
          <w:rFonts w:ascii="Calibri" w:hAnsi="Calibri" w:cs="Arial"/>
          <w:color w:val="252525"/>
          <w:sz w:val="22"/>
          <w:szCs w:val="22"/>
        </w:rPr>
        <w:t xml:space="preserve">not subject to </w:t>
      </w:r>
      <w:r>
        <w:rPr>
          <w:rFonts w:ascii="Calibri" w:hAnsi="Calibri" w:cs="Arial"/>
          <w:color w:val="252525"/>
          <w:sz w:val="22"/>
          <w:szCs w:val="22"/>
        </w:rPr>
        <w:t>ERISA even though they may be identified as part of this Plan.</w:t>
      </w:r>
    </w:p>
    <w:p w:rsidR="00B54BF4" w:rsidRPr="00B03E62" w:rsidRDefault="00B54BF4" w:rsidP="00991132">
      <w:pPr>
        <w:pStyle w:val="NormalWeb"/>
        <w:spacing w:before="0" w:after="200"/>
        <w:rPr>
          <w:rFonts w:ascii="Calibri" w:hAnsi="Calibri" w:cs="Arial"/>
          <w:color w:val="252525"/>
          <w:sz w:val="22"/>
          <w:szCs w:val="22"/>
        </w:rPr>
      </w:pPr>
      <w:r>
        <w:rPr>
          <w:rFonts w:ascii="Calibri" w:hAnsi="Calibri" w:cs="Arial"/>
          <w:color w:val="252525"/>
          <w:sz w:val="22"/>
          <w:szCs w:val="22"/>
        </w:rPr>
        <w:br w:type="page"/>
      </w:r>
    </w:p>
    <w:p w:rsidR="00B54BF4" w:rsidRPr="0066263E" w:rsidRDefault="00B54BF4" w:rsidP="0066263E">
      <w:pPr>
        <w:pStyle w:val="NormalWeb"/>
        <w:spacing w:before="0" w:after="200"/>
        <w:jc w:val="center"/>
        <w:outlineLvl w:val="0"/>
        <w:rPr>
          <w:rFonts w:ascii="Calibri" w:hAnsi="Calibri" w:cs="Arial"/>
          <w:b/>
          <w:bCs/>
          <w:color w:val="252525"/>
          <w:sz w:val="22"/>
          <w:szCs w:val="22"/>
          <w:u w:val="single"/>
        </w:rPr>
      </w:pPr>
      <w:r w:rsidRPr="00B03E62">
        <w:rPr>
          <w:rFonts w:ascii="Calibri" w:hAnsi="Calibri" w:cs="Arial"/>
          <w:b/>
          <w:bCs/>
          <w:color w:val="252525"/>
          <w:sz w:val="22"/>
          <w:szCs w:val="22"/>
          <w:u w:val="single"/>
        </w:rPr>
        <w:lastRenderedPageBreak/>
        <w:t xml:space="preserve">ARTICLE </w:t>
      </w:r>
      <w:r>
        <w:rPr>
          <w:rFonts w:ascii="Calibri" w:hAnsi="Calibri" w:cs="Arial"/>
          <w:b/>
          <w:bCs/>
          <w:color w:val="252525"/>
          <w:sz w:val="22"/>
          <w:szCs w:val="22"/>
          <w:u w:val="single"/>
        </w:rPr>
        <w:t xml:space="preserve">III </w:t>
      </w:r>
      <w:proofErr w:type="gramStart"/>
      <w:r>
        <w:rPr>
          <w:rFonts w:ascii="Calibri" w:hAnsi="Calibri" w:cs="Arial"/>
          <w:b/>
          <w:bCs/>
          <w:color w:val="252525"/>
          <w:sz w:val="22"/>
          <w:szCs w:val="22"/>
          <w:u w:val="single"/>
        </w:rPr>
        <w:t xml:space="preserve">– </w:t>
      </w:r>
      <w:r w:rsidRPr="00B03E62">
        <w:rPr>
          <w:rFonts w:ascii="Calibri" w:hAnsi="Calibri" w:cs="Arial"/>
          <w:b/>
          <w:bCs/>
          <w:color w:val="252525"/>
          <w:sz w:val="22"/>
          <w:szCs w:val="22"/>
          <w:u w:val="single"/>
        </w:rPr>
        <w:t xml:space="preserve"> ELIGIBILITY</w:t>
      </w:r>
      <w:proofErr w:type="gramEnd"/>
      <w:r w:rsidRPr="00B03E62">
        <w:rPr>
          <w:rFonts w:ascii="Calibri" w:hAnsi="Calibri" w:cs="Arial"/>
          <w:b/>
          <w:bCs/>
          <w:color w:val="252525"/>
          <w:sz w:val="22"/>
          <w:szCs w:val="22"/>
          <w:u w:val="single"/>
        </w:rPr>
        <w:t xml:space="preserve"> AND PARTICIPATION</w:t>
      </w:r>
    </w:p>
    <w:p w:rsidR="00B54BF4" w:rsidRPr="00B03E62" w:rsidRDefault="00B54BF4" w:rsidP="00991132">
      <w:pPr>
        <w:pStyle w:val="NormalWeb"/>
        <w:spacing w:before="0" w:after="200"/>
        <w:rPr>
          <w:rFonts w:ascii="Calibri" w:hAnsi="Calibri" w:cs="Arial"/>
          <w:color w:val="252525"/>
          <w:sz w:val="22"/>
          <w:szCs w:val="22"/>
        </w:rPr>
      </w:pPr>
      <w:r w:rsidRPr="00B03E62">
        <w:rPr>
          <w:rStyle w:val="Strong"/>
          <w:rFonts w:ascii="Calibri" w:hAnsi="Calibri" w:cs="Arial"/>
          <w:color w:val="252525"/>
          <w:sz w:val="22"/>
          <w:szCs w:val="22"/>
        </w:rPr>
        <w:t>3.</w:t>
      </w:r>
      <w:r>
        <w:rPr>
          <w:rStyle w:val="Strong"/>
          <w:rFonts w:ascii="Calibri" w:hAnsi="Calibri" w:cs="Arial"/>
          <w:color w:val="252525"/>
          <w:sz w:val="22"/>
          <w:szCs w:val="22"/>
        </w:rPr>
        <w:t>0</w:t>
      </w:r>
      <w:r w:rsidRPr="00B03E62">
        <w:rPr>
          <w:rStyle w:val="Strong"/>
          <w:rFonts w:ascii="Calibri" w:hAnsi="Calibri" w:cs="Arial"/>
          <w:color w:val="252525"/>
          <w:sz w:val="22"/>
          <w:szCs w:val="22"/>
        </w:rPr>
        <w:t xml:space="preserve">1 Eligibility </w:t>
      </w:r>
      <w:r>
        <w:rPr>
          <w:rStyle w:val="Strong"/>
          <w:rFonts w:ascii="Calibri" w:hAnsi="Calibri" w:cs="Arial"/>
          <w:color w:val="252525"/>
          <w:sz w:val="22"/>
          <w:szCs w:val="22"/>
        </w:rPr>
        <w:t xml:space="preserve">to </w:t>
      </w:r>
      <w:r w:rsidRPr="00B03E62">
        <w:rPr>
          <w:rStyle w:val="Strong"/>
          <w:rFonts w:ascii="Calibri" w:hAnsi="Calibri" w:cs="Arial"/>
          <w:color w:val="252525"/>
          <w:sz w:val="22"/>
          <w:szCs w:val="22"/>
        </w:rPr>
        <w:t>Participat</w:t>
      </w:r>
      <w:r>
        <w:rPr>
          <w:rStyle w:val="Strong"/>
          <w:rFonts w:ascii="Calibri" w:hAnsi="Calibri" w:cs="Arial"/>
          <w:color w:val="252525"/>
          <w:sz w:val="22"/>
          <w:szCs w:val="22"/>
        </w:rPr>
        <w:t xml:space="preserve">e. </w:t>
      </w:r>
      <w:r w:rsidRPr="00B03E62">
        <w:rPr>
          <w:rFonts w:ascii="Calibri" w:hAnsi="Calibri" w:cs="Arial"/>
          <w:color w:val="252525"/>
          <w:sz w:val="22"/>
          <w:szCs w:val="22"/>
        </w:rPr>
        <w:t xml:space="preserve">An Eligible Employee </w:t>
      </w:r>
      <w:r>
        <w:rPr>
          <w:rFonts w:ascii="Calibri" w:hAnsi="Calibri" w:cs="Arial"/>
          <w:color w:val="252525"/>
          <w:sz w:val="22"/>
          <w:szCs w:val="22"/>
        </w:rPr>
        <w:t>is</w:t>
      </w:r>
      <w:r w:rsidRPr="00B03E62">
        <w:rPr>
          <w:rFonts w:ascii="Calibri" w:hAnsi="Calibri" w:cs="Arial"/>
          <w:color w:val="252525"/>
          <w:sz w:val="22"/>
          <w:szCs w:val="22"/>
        </w:rPr>
        <w:t xml:space="preserve"> any Employee who is eligible to participate in and receive benefits under </w:t>
      </w:r>
      <w:r>
        <w:rPr>
          <w:rFonts w:ascii="Calibri" w:hAnsi="Calibri" w:cs="Arial"/>
          <w:color w:val="252525"/>
          <w:sz w:val="22"/>
          <w:szCs w:val="22"/>
        </w:rPr>
        <w:t>at least one</w:t>
      </w:r>
      <w:r w:rsidRPr="00B03E62">
        <w:rPr>
          <w:rFonts w:ascii="Calibri" w:hAnsi="Calibri" w:cs="Arial"/>
          <w:color w:val="252525"/>
          <w:sz w:val="22"/>
          <w:szCs w:val="22"/>
        </w:rPr>
        <w:t xml:space="preserve"> </w:t>
      </w:r>
      <w:r>
        <w:rPr>
          <w:rFonts w:ascii="Calibri" w:hAnsi="Calibri" w:cs="Arial"/>
          <w:color w:val="252525"/>
          <w:sz w:val="22"/>
          <w:szCs w:val="22"/>
        </w:rPr>
        <w:t>Available Benefit</w:t>
      </w:r>
      <w:r w:rsidRPr="00B03E62">
        <w:rPr>
          <w:rFonts w:ascii="Calibri" w:hAnsi="Calibri" w:cs="Arial"/>
          <w:color w:val="252525"/>
          <w:sz w:val="22"/>
          <w:szCs w:val="22"/>
        </w:rPr>
        <w:t xml:space="preserve">. </w:t>
      </w:r>
      <w:r>
        <w:rPr>
          <w:rFonts w:ascii="Calibri" w:hAnsi="Calibri" w:cs="Arial"/>
          <w:color w:val="252525"/>
          <w:sz w:val="22"/>
          <w:szCs w:val="22"/>
        </w:rPr>
        <w:t>Some Available Benefit</w:t>
      </w:r>
      <w:r w:rsidRPr="00B03E62">
        <w:rPr>
          <w:rFonts w:ascii="Calibri" w:hAnsi="Calibri" w:cs="Arial"/>
          <w:color w:val="252525"/>
          <w:sz w:val="22"/>
          <w:szCs w:val="22"/>
        </w:rPr>
        <w:t xml:space="preserve">s require an annual election. </w:t>
      </w:r>
      <w:r>
        <w:rPr>
          <w:rFonts w:ascii="Calibri" w:hAnsi="Calibri" w:cs="Arial"/>
          <w:color w:val="252525"/>
          <w:sz w:val="22"/>
          <w:szCs w:val="22"/>
        </w:rPr>
        <w:t xml:space="preserve">Other Available Benefits have an “evergreen” election, which remains in place until revoked. The </w:t>
      </w:r>
      <w:r w:rsidRPr="00B03E62">
        <w:rPr>
          <w:rFonts w:ascii="Calibri" w:hAnsi="Calibri" w:cs="Arial"/>
          <w:color w:val="252525"/>
          <w:sz w:val="22"/>
          <w:szCs w:val="22"/>
        </w:rPr>
        <w:t>enrollment procedures</w:t>
      </w:r>
      <w:r>
        <w:rPr>
          <w:rFonts w:ascii="Calibri" w:hAnsi="Calibri" w:cs="Arial"/>
          <w:color w:val="252525"/>
          <w:sz w:val="22"/>
          <w:szCs w:val="22"/>
        </w:rPr>
        <w:t xml:space="preserve"> and eligibility start and end dates </w:t>
      </w:r>
      <w:r w:rsidRPr="00B03E62">
        <w:rPr>
          <w:rFonts w:ascii="Calibri" w:hAnsi="Calibri" w:cs="Arial"/>
          <w:color w:val="252525"/>
          <w:sz w:val="22"/>
          <w:szCs w:val="22"/>
        </w:rPr>
        <w:t xml:space="preserve">for </w:t>
      </w:r>
      <w:r>
        <w:rPr>
          <w:rFonts w:ascii="Calibri" w:hAnsi="Calibri" w:cs="Arial"/>
          <w:color w:val="252525"/>
          <w:sz w:val="22"/>
          <w:szCs w:val="22"/>
        </w:rPr>
        <w:t>each Available Benefit</w:t>
      </w:r>
      <w:r w:rsidRPr="00B03E62">
        <w:rPr>
          <w:rFonts w:ascii="Calibri" w:hAnsi="Calibri" w:cs="Arial"/>
          <w:color w:val="252525"/>
          <w:sz w:val="22"/>
          <w:szCs w:val="22"/>
        </w:rPr>
        <w:t xml:space="preserve"> </w:t>
      </w:r>
      <w:proofErr w:type="gramStart"/>
      <w:r>
        <w:rPr>
          <w:rFonts w:ascii="Calibri" w:hAnsi="Calibri" w:cs="Arial"/>
          <w:color w:val="252525"/>
          <w:sz w:val="22"/>
          <w:szCs w:val="22"/>
        </w:rPr>
        <w:t>are</w:t>
      </w:r>
      <w:proofErr w:type="gramEnd"/>
      <w:r>
        <w:rPr>
          <w:rFonts w:ascii="Calibri" w:hAnsi="Calibri" w:cs="Arial"/>
          <w:color w:val="252525"/>
          <w:sz w:val="22"/>
          <w:szCs w:val="22"/>
        </w:rPr>
        <w:t xml:space="preserve"> </w:t>
      </w:r>
      <w:r w:rsidRPr="00B03E62">
        <w:rPr>
          <w:rFonts w:ascii="Calibri" w:hAnsi="Calibri" w:cs="Arial"/>
          <w:color w:val="252525"/>
          <w:sz w:val="22"/>
          <w:szCs w:val="22"/>
        </w:rPr>
        <w:t>found in the Attachments</w:t>
      </w:r>
      <w:r>
        <w:rPr>
          <w:rFonts w:ascii="Calibri" w:hAnsi="Calibri" w:cs="Arial"/>
          <w:color w:val="252525"/>
          <w:sz w:val="22"/>
          <w:szCs w:val="22"/>
        </w:rPr>
        <w:t xml:space="preserve"> for that Available Benefit</w:t>
      </w:r>
      <w:r w:rsidRPr="00B03E62">
        <w:rPr>
          <w:rFonts w:ascii="Calibri" w:hAnsi="Calibri" w:cs="Arial"/>
          <w:color w:val="252525"/>
          <w:sz w:val="22"/>
          <w:szCs w:val="22"/>
        </w:rPr>
        <w:t>. An Eligible Employee begin</w:t>
      </w:r>
      <w:r>
        <w:rPr>
          <w:rFonts w:ascii="Calibri" w:hAnsi="Calibri" w:cs="Arial"/>
          <w:color w:val="252525"/>
          <w:sz w:val="22"/>
          <w:szCs w:val="22"/>
        </w:rPr>
        <w:t>s</w:t>
      </w:r>
      <w:r w:rsidRPr="00B03E62">
        <w:rPr>
          <w:rFonts w:ascii="Calibri" w:hAnsi="Calibri" w:cs="Arial"/>
          <w:color w:val="252525"/>
          <w:sz w:val="22"/>
          <w:szCs w:val="22"/>
        </w:rPr>
        <w:t xml:space="preserve"> participating in the Plan </w:t>
      </w:r>
      <w:r>
        <w:rPr>
          <w:rFonts w:ascii="Calibri" w:hAnsi="Calibri" w:cs="Arial"/>
          <w:color w:val="252525"/>
          <w:sz w:val="22"/>
          <w:szCs w:val="22"/>
        </w:rPr>
        <w:t xml:space="preserve">once the </w:t>
      </w:r>
      <w:r w:rsidRPr="00B03E62">
        <w:rPr>
          <w:rFonts w:ascii="Calibri" w:hAnsi="Calibri" w:cs="Arial"/>
          <w:color w:val="252525"/>
          <w:sz w:val="22"/>
          <w:szCs w:val="22"/>
        </w:rPr>
        <w:t>election to participate in a</w:t>
      </w:r>
      <w:r>
        <w:rPr>
          <w:rFonts w:ascii="Calibri" w:hAnsi="Calibri" w:cs="Arial"/>
          <w:color w:val="252525"/>
          <w:sz w:val="22"/>
          <w:szCs w:val="22"/>
        </w:rPr>
        <w:t>n</w:t>
      </w:r>
      <w:r w:rsidRPr="00B03E62">
        <w:rPr>
          <w:rFonts w:ascii="Calibri" w:hAnsi="Calibri" w:cs="Arial"/>
          <w:color w:val="252525"/>
          <w:sz w:val="22"/>
          <w:szCs w:val="22"/>
        </w:rPr>
        <w:t xml:space="preserve"> </w:t>
      </w:r>
      <w:r>
        <w:rPr>
          <w:rFonts w:ascii="Calibri" w:hAnsi="Calibri" w:cs="Arial"/>
          <w:color w:val="252525"/>
          <w:sz w:val="22"/>
          <w:szCs w:val="22"/>
        </w:rPr>
        <w:t>Available Benefit</w:t>
      </w:r>
      <w:r w:rsidRPr="00B03E62">
        <w:rPr>
          <w:rFonts w:ascii="Calibri" w:hAnsi="Calibri" w:cs="Arial"/>
          <w:color w:val="252525"/>
          <w:sz w:val="22"/>
          <w:szCs w:val="22"/>
        </w:rPr>
        <w:t xml:space="preserve"> </w:t>
      </w:r>
      <w:r>
        <w:rPr>
          <w:rFonts w:ascii="Calibri" w:hAnsi="Calibri" w:cs="Arial"/>
          <w:color w:val="252525"/>
          <w:sz w:val="22"/>
          <w:szCs w:val="22"/>
        </w:rPr>
        <w:t xml:space="preserve">is made. Other Participants </w:t>
      </w:r>
      <w:r w:rsidRPr="00B03E62">
        <w:rPr>
          <w:rFonts w:ascii="Calibri" w:hAnsi="Calibri" w:cs="Arial"/>
          <w:color w:val="252525"/>
          <w:sz w:val="22"/>
          <w:szCs w:val="22"/>
        </w:rPr>
        <w:t xml:space="preserve">may </w:t>
      </w:r>
      <w:r>
        <w:rPr>
          <w:rFonts w:ascii="Calibri" w:hAnsi="Calibri" w:cs="Arial"/>
          <w:color w:val="252525"/>
          <w:sz w:val="22"/>
          <w:szCs w:val="22"/>
        </w:rPr>
        <w:t xml:space="preserve">also </w:t>
      </w:r>
      <w:r w:rsidRPr="00B03E62">
        <w:rPr>
          <w:rFonts w:ascii="Calibri" w:hAnsi="Calibri" w:cs="Arial"/>
          <w:color w:val="252525"/>
          <w:sz w:val="22"/>
          <w:szCs w:val="22"/>
        </w:rPr>
        <w:t xml:space="preserve">be eligible to participate in and receive benefits from </w:t>
      </w:r>
      <w:r>
        <w:rPr>
          <w:rFonts w:ascii="Calibri" w:hAnsi="Calibri" w:cs="Arial"/>
          <w:color w:val="252525"/>
          <w:sz w:val="22"/>
          <w:szCs w:val="22"/>
        </w:rPr>
        <w:t>at least one</w:t>
      </w:r>
      <w:r w:rsidRPr="00B03E62">
        <w:rPr>
          <w:rFonts w:ascii="Calibri" w:hAnsi="Calibri" w:cs="Arial"/>
          <w:color w:val="252525"/>
          <w:sz w:val="22"/>
          <w:szCs w:val="22"/>
        </w:rPr>
        <w:t xml:space="preserve"> of the </w:t>
      </w:r>
      <w:r>
        <w:rPr>
          <w:rFonts w:ascii="Calibri" w:hAnsi="Calibri" w:cs="Arial"/>
          <w:color w:val="252525"/>
          <w:sz w:val="22"/>
          <w:szCs w:val="22"/>
        </w:rPr>
        <w:t>Available Benefit</w:t>
      </w:r>
      <w:r w:rsidRPr="00B03E62">
        <w:rPr>
          <w:rFonts w:ascii="Calibri" w:hAnsi="Calibri" w:cs="Arial"/>
          <w:color w:val="252525"/>
          <w:sz w:val="22"/>
          <w:szCs w:val="22"/>
        </w:rPr>
        <w:t>s</w:t>
      </w:r>
      <w:r>
        <w:rPr>
          <w:rFonts w:ascii="Calibri" w:hAnsi="Calibri" w:cs="Arial"/>
          <w:color w:val="252525"/>
          <w:sz w:val="22"/>
          <w:szCs w:val="22"/>
        </w:rPr>
        <w:t xml:space="preserve"> (see Article II for each Available Benefit). </w:t>
      </w:r>
      <w:r w:rsidRPr="00B70022">
        <w:rPr>
          <w:rFonts w:ascii="Calibri" w:hAnsi="Calibri" w:cs="Arial"/>
          <w:color w:val="252525"/>
          <w:sz w:val="22"/>
          <w:szCs w:val="22"/>
        </w:rPr>
        <w:t>For plan years starting on or after January 1, 2014, a major medical plan offered as an Available Benefit (either fully insured or self-insured) may not apply any waiting period that exceeds 90 days.</w:t>
      </w:r>
    </w:p>
    <w:p w:rsidR="00B54BF4" w:rsidRPr="00B03E62" w:rsidRDefault="00B54BF4" w:rsidP="00991132">
      <w:pPr>
        <w:pStyle w:val="NormalWeb"/>
        <w:spacing w:before="0" w:after="200"/>
        <w:rPr>
          <w:rFonts w:ascii="Calibri" w:hAnsi="Calibri" w:cs="Arial"/>
          <w:color w:val="252525"/>
          <w:sz w:val="22"/>
          <w:szCs w:val="22"/>
        </w:rPr>
      </w:pPr>
      <w:r w:rsidRPr="00B03E62">
        <w:rPr>
          <w:rStyle w:val="Strong"/>
          <w:rFonts w:ascii="Calibri" w:hAnsi="Calibri" w:cs="Arial"/>
          <w:color w:val="252525"/>
          <w:sz w:val="22"/>
          <w:szCs w:val="22"/>
        </w:rPr>
        <w:t>3.</w:t>
      </w:r>
      <w:r>
        <w:rPr>
          <w:rStyle w:val="Strong"/>
          <w:rFonts w:ascii="Calibri" w:hAnsi="Calibri" w:cs="Arial"/>
          <w:color w:val="252525"/>
          <w:sz w:val="22"/>
          <w:szCs w:val="22"/>
        </w:rPr>
        <w:t>0</w:t>
      </w:r>
      <w:r w:rsidRPr="00B03E62">
        <w:rPr>
          <w:rStyle w:val="Strong"/>
          <w:rFonts w:ascii="Calibri" w:hAnsi="Calibri" w:cs="Arial"/>
          <w:color w:val="252525"/>
          <w:sz w:val="22"/>
          <w:szCs w:val="22"/>
        </w:rPr>
        <w:t>2 Termination of Participation</w:t>
      </w:r>
      <w:r>
        <w:rPr>
          <w:rStyle w:val="Strong"/>
          <w:rFonts w:ascii="Calibri" w:hAnsi="Calibri" w:cs="Arial"/>
          <w:color w:val="252525"/>
          <w:sz w:val="22"/>
          <w:szCs w:val="22"/>
        </w:rPr>
        <w:t xml:space="preserve">. </w:t>
      </w:r>
      <w:r w:rsidRPr="00B03E62">
        <w:rPr>
          <w:rFonts w:ascii="Calibri" w:hAnsi="Calibri" w:cs="Arial"/>
          <w:color w:val="252525"/>
          <w:sz w:val="22"/>
          <w:szCs w:val="22"/>
        </w:rPr>
        <w:t>A</w:t>
      </w:r>
      <w:r>
        <w:rPr>
          <w:rFonts w:ascii="Calibri" w:hAnsi="Calibri" w:cs="Arial"/>
          <w:color w:val="252525"/>
          <w:sz w:val="22"/>
          <w:szCs w:val="22"/>
        </w:rPr>
        <w:t xml:space="preserve"> Participant’s </w:t>
      </w:r>
      <w:r w:rsidRPr="00B03E62">
        <w:rPr>
          <w:rFonts w:ascii="Calibri" w:hAnsi="Calibri" w:cs="Arial"/>
          <w:color w:val="252525"/>
          <w:sz w:val="22"/>
          <w:szCs w:val="22"/>
        </w:rPr>
        <w:t>benefits will cease when the Eligible Employee's participation in the Plan terminates.</w:t>
      </w:r>
      <w:r>
        <w:rPr>
          <w:rFonts w:ascii="Calibri" w:hAnsi="Calibri" w:cs="Arial"/>
          <w:color w:val="252525"/>
          <w:sz w:val="22"/>
          <w:szCs w:val="22"/>
        </w:rPr>
        <w:t xml:space="preserve"> </w:t>
      </w:r>
      <w:r w:rsidRPr="00B03E62">
        <w:rPr>
          <w:rFonts w:ascii="Calibri" w:hAnsi="Calibri" w:cs="Arial"/>
          <w:color w:val="252525"/>
          <w:sz w:val="22"/>
          <w:szCs w:val="22"/>
        </w:rPr>
        <w:t>Benefits will also cease upon termination of the Plan.</w:t>
      </w:r>
      <w:r>
        <w:rPr>
          <w:rFonts w:ascii="Calibri" w:hAnsi="Calibri" w:cs="Arial"/>
          <w:color w:val="252525"/>
          <w:sz w:val="22"/>
          <w:szCs w:val="22"/>
        </w:rPr>
        <w:t xml:space="preserve"> </w:t>
      </w:r>
      <w:r w:rsidRPr="00B03E62">
        <w:rPr>
          <w:rFonts w:ascii="Calibri" w:hAnsi="Calibri" w:cs="Arial"/>
          <w:color w:val="252525"/>
          <w:sz w:val="22"/>
          <w:szCs w:val="22"/>
        </w:rPr>
        <w:t xml:space="preserve">Other circumstances </w:t>
      </w:r>
      <w:r>
        <w:rPr>
          <w:rFonts w:ascii="Calibri" w:hAnsi="Calibri" w:cs="Arial"/>
          <w:color w:val="252525"/>
          <w:sz w:val="22"/>
          <w:szCs w:val="22"/>
        </w:rPr>
        <w:t xml:space="preserve">may </w:t>
      </w:r>
      <w:r w:rsidRPr="00B03E62">
        <w:rPr>
          <w:rFonts w:ascii="Calibri" w:hAnsi="Calibri" w:cs="Arial"/>
          <w:color w:val="252525"/>
          <w:sz w:val="22"/>
          <w:szCs w:val="22"/>
        </w:rPr>
        <w:t>result in termination of benefits</w:t>
      </w:r>
      <w:r>
        <w:rPr>
          <w:rFonts w:ascii="Calibri" w:hAnsi="Calibri" w:cs="Arial"/>
          <w:color w:val="252525"/>
          <w:sz w:val="22"/>
          <w:szCs w:val="22"/>
        </w:rPr>
        <w:t>, including termination of an Available Benefit</w:t>
      </w:r>
      <w:r w:rsidRPr="00B03E62">
        <w:rPr>
          <w:rFonts w:ascii="Calibri" w:hAnsi="Calibri" w:cs="Arial"/>
          <w:color w:val="252525"/>
          <w:sz w:val="22"/>
          <w:szCs w:val="22"/>
        </w:rPr>
        <w:t xml:space="preserve">. </w:t>
      </w:r>
      <w:r>
        <w:rPr>
          <w:rFonts w:ascii="Calibri" w:hAnsi="Calibri" w:cs="Arial"/>
          <w:color w:val="252525"/>
          <w:sz w:val="22"/>
          <w:szCs w:val="22"/>
        </w:rPr>
        <w:t xml:space="preserve">Termination rules for each Available Benefit are contained in the </w:t>
      </w:r>
      <w:r w:rsidRPr="00B03E62">
        <w:rPr>
          <w:rFonts w:ascii="Calibri" w:hAnsi="Calibri" w:cs="Arial"/>
          <w:color w:val="252525"/>
          <w:sz w:val="22"/>
          <w:szCs w:val="22"/>
        </w:rPr>
        <w:t xml:space="preserve">Attachments </w:t>
      </w:r>
      <w:r>
        <w:rPr>
          <w:rFonts w:ascii="Calibri" w:hAnsi="Calibri" w:cs="Arial"/>
          <w:color w:val="252525"/>
          <w:sz w:val="22"/>
          <w:szCs w:val="22"/>
        </w:rPr>
        <w:t>for that Available Benefit</w:t>
      </w:r>
      <w:r w:rsidRPr="00B03E62">
        <w:rPr>
          <w:rFonts w:ascii="Calibri" w:hAnsi="Calibri" w:cs="Arial"/>
          <w:color w:val="252525"/>
          <w:sz w:val="22"/>
          <w:szCs w:val="22"/>
        </w:rPr>
        <w:t>.</w:t>
      </w:r>
    </w:p>
    <w:p w:rsidR="00B54BF4" w:rsidRDefault="00B54BF4" w:rsidP="00991132">
      <w:pPr>
        <w:pStyle w:val="NormalWeb"/>
        <w:spacing w:before="0" w:after="200"/>
        <w:rPr>
          <w:rFonts w:ascii="Calibri" w:hAnsi="Calibri" w:cs="Arial"/>
          <w:color w:val="252525"/>
          <w:sz w:val="22"/>
          <w:szCs w:val="22"/>
        </w:rPr>
      </w:pPr>
      <w:r w:rsidRPr="00B03E62">
        <w:rPr>
          <w:rStyle w:val="Strong"/>
          <w:rFonts w:ascii="Calibri" w:hAnsi="Calibri" w:cs="Arial"/>
          <w:color w:val="252525"/>
          <w:sz w:val="22"/>
          <w:szCs w:val="22"/>
        </w:rPr>
        <w:t>3.</w:t>
      </w:r>
      <w:r>
        <w:rPr>
          <w:rStyle w:val="Strong"/>
          <w:rFonts w:ascii="Calibri" w:hAnsi="Calibri" w:cs="Arial"/>
          <w:color w:val="252525"/>
          <w:sz w:val="22"/>
          <w:szCs w:val="22"/>
        </w:rPr>
        <w:t>0</w:t>
      </w:r>
      <w:r w:rsidRPr="00B03E62">
        <w:rPr>
          <w:rStyle w:val="Strong"/>
          <w:rFonts w:ascii="Calibri" w:hAnsi="Calibri" w:cs="Arial"/>
          <w:color w:val="252525"/>
          <w:sz w:val="22"/>
          <w:szCs w:val="22"/>
        </w:rPr>
        <w:t>3 Continuat</w:t>
      </w:r>
      <w:r>
        <w:rPr>
          <w:rStyle w:val="Strong"/>
          <w:rFonts w:ascii="Calibri" w:hAnsi="Calibri" w:cs="Arial"/>
          <w:color w:val="252525"/>
          <w:sz w:val="22"/>
          <w:szCs w:val="22"/>
        </w:rPr>
        <w:t>ion Coverage u</w:t>
      </w:r>
      <w:r w:rsidRPr="00B03E62">
        <w:rPr>
          <w:rStyle w:val="Strong"/>
          <w:rFonts w:ascii="Calibri" w:hAnsi="Calibri" w:cs="Arial"/>
          <w:color w:val="252525"/>
          <w:sz w:val="22"/>
          <w:szCs w:val="22"/>
        </w:rPr>
        <w:t>nder COBRA</w:t>
      </w:r>
      <w:r>
        <w:rPr>
          <w:rStyle w:val="Strong"/>
          <w:rFonts w:ascii="Calibri" w:hAnsi="Calibri" w:cs="Arial"/>
          <w:color w:val="252525"/>
          <w:sz w:val="22"/>
          <w:szCs w:val="22"/>
        </w:rPr>
        <w:t xml:space="preserve">. </w:t>
      </w:r>
      <w:r w:rsidRPr="00467F37">
        <w:rPr>
          <w:rFonts w:ascii="Calibri" w:hAnsi="Calibri" w:cs="Arial"/>
          <w:color w:val="252525"/>
          <w:sz w:val="22"/>
          <w:szCs w:val="22"/>
        </w:rPr>
        <w:t xml:space="preserve">The SPD includes continuation of coverage provisions under COBRA that shall apply to the </w:t>
      </w:r>
      <w:r>
        <w:rPr>
          <w:rFonts w:ascii="Calibri" w:hAnsi="Calibri" w:cs="Arial"/>
          <w:color w:val="252525"/>
          <w:sz w:val="22"/>
          <w:szCs w:val="22"/>
        </w:rPr>
        <w:t>Plan</w:t>
      </w:r>
      <w:r w:rsidRPr="00467F37">
        <w:rPr>
          <w:rFonts w:ascii="Calibri" w:hAnsi="Calibri" w:cs="Arial"/>
          <w:color w:val="252525"/>
          <w:sz w:val="22"/>
          <w:szCs w:val="22"/>
        </w:rPr>
        <w:t xml:space="preserve"> to the extent </w:t>
      </w:r>
      <w:r>
        <w:rPr>
          <w:rFonts w:ascii="Calibri" w:hAnsi="Calibri" w:cs="Arial"/>
          <w:color w:val="252525"/>
          <w:sz w:val="22"/>
          <w:szCs w:val="22"/>
        </w:rPr>
        <w:t>Employer</w:t>
      </w:r>
      <w:r w:rsidRPr="00467F37">
        <w:rPr>
          <w:rFonts w:ascii="Calibri" w:hAnsi="Calibri" w:cs="Arial"/>
          <w:color w:val="252525"/>
          <w:sz w:val="22"/>
          <w:szCs w:val="22"/>
        </w:rPr>
        <w:t xml:space="preserve"> </w:t>
      </w:r>
      <w:r>
        <w:rPr>
          <w:rFonts w:ascii="Calibri" w:hAnsi="Calibri" w:cs="Arial"/>
          <w:color w:val="252525"/>
          <w:sz w:val="22"/>
          <w:szCs w:val="22"/>
        </w:rPr>
        <w:t>and its Available Benefits are</w:t>
      </w:r>
      <w:r w:rsidRPr="00467F37">
        <w:rPr>
          <w:rFonts w:ascii="Calibri" w:hAnsi="Calibri" w:cs="Arial"/>
          <w:color w:val="252525"/>
          <w:sz w:val="22"/>
          <w:szCs w:val="22"/>
        </w:rPr>
        <w:t xml:space="preserve"> subject to COBRA as set forth in the relevant Code, ERISA, and/or PHSA statutory provisions and the applicabl</w:t>
      </w:r>
      <w:r>
        <w:rPr>
          <w:rFonts w:ascii="Calibri" w:hAnsi="Calibri" w:cs="Arial"/>
          <w:color w:val="252525"/>
          <w:sz w:val="22"/>
          <w:szCs w:val="22"/>
        </w:rPr>
        <w:t>e regulations promulgated there</w:t>
      </w:r>
      <w:r w:rsidRPr="00467F37">
        <w:rPr>
          <w:rFonts w:ascii="Calibri" w:hAnsi="Calibri" w:cs="Arial"/>
          <w:color w:val="252525"/>
          <w:sz w:val="22"/>
          <w:szCs w:val="22"/>
        </w:rPr>
        <w:t>under.</w:t>
      </w:r>
    </w:p>
    <w:p w:rsidR="00B54BF4" w:rsidRPr="00B03E62" w:rsidRDefault="00B54BF4" w:rsidP="00991132">
      <w:pPr>
        <w:pStyle w:val="NormalWeb"/>
        <w:spacing w:before="0" w:after="200"/>
        <w:jc w:val="center"/>
        <w:outlineLvl w:val="0"/>
        <w:rPr>
          <w:rFonts w:ascii="Calibri" w:hAnsi="Calibri" w:cs="Arial"/>
          <w:color w:val="252525"/>
          <w:sz w:val="22"/>
          <w:szCs w:val="22"/>
        </w:rPr>
      </w:pPr>
      <w:r>
        <w:rPr>
          <w:rFonts w:ascii="Calibri" w:hAnsi="Calibri" w:cs="Arial"/>
          <w:b/>
          <w:bCs/>
          <w:color w:val="252525"/>
          <w:sz w:val="22"/>
          <w:szCs w:val="22"/>
          <w:u w:val="single"/>
        </w:rPr>
        <w:br w:type="page"/>
      </w:r>
      <w:r w:rsidRPr="00B03E62">
        <w:rPr>
          <w:rFonts w:ascii="Calibri" w:hAnsi="Calibri" w:cs="Arial"/>
          <w:b/>
          <w:bCs/>
          <w:color w:val="252525"/>
          <w:sz w:val="22"/>
          <w:szCs w:val="22"/>
          <w:u w:val="single"/>
        </w:rPr>
        <w:lastRenderedPageBreak/>
        <w:t xml:space="preserve">ARTICLE </w:t>
      </w:r>
      <w:r>
        <w:rPr>
          <w:rFonts w:ascii="Calibri" w:hAnsi="Calibri" w:cs="Arial"/>
          <w:b/>
          <w:bCs/>
          <w:color w:val="252525"/>
          <w:sz w:val="22"/>
          <w:szCs w:val="22"/>
          <w:u w:val="single"/>
        </w:rPr>
        <w:t xml:space="preserve">IV – </w:t>
      </w:r>
      <w:r w:rsidRPr="00B03E62">
        <w:rPr>
          <w:rFonts w:ascii="Calibri" w:hAnsi="Calibri" w:cs="Arial"/>
          <w:b/>
          <w:bCs/>
          <w:color w:val="252525"/>
          <w:sz w:val="22"/>
          <w:szCs w:val="22"/>
          <w:u w:val="single"/>
        </w:rPr>
        <w:t>BENEFITS</w:t>
      </w:r>
    </w:p>
    <w:p w:rsidR="00B54BF4" w:rsidRPr="00B03E62" w:rsidRDefault="00B54BF4" w:rsidP="00991132">
      <w:pPr>
        <w:pStyle w:val="NormalWeb"/>
        <w:spacing w:before="0" w:after="200"/>
        <w:rPr>
          <w:rFonts w:ascii="Calibri" w:hAnsi="Calibri" w:cs="Arial"/>
          <w:color w:val="252525"/>
          <w:sz w:val="22"/>
          <w:szCs w:val="22"/>
        </w:rPr>
      </w:pPr>
      <w:r w:rsidRPr="00B03E62">
        <w:rPr>
          <w:rStyle w:val="Strong"/>
          <w:rFonts w:ascii="Calibri" w:hAnsi="Calibri" w:cs="Arial"/>
          <w:color w:val="252525"/>
          <w:sz w:val="22"/>
          <w:szCs w:val="22"/>
        </w:rPr>
        <w:t>4.</w:t>
      </w:r>
      <w:r>
        <w:rPr>
          <w:rStyle w:val="Strong"/>
          <w:rFonts w:ascii="Calibri" w:hAnsi="Calibri" w:cs="Arial"/>
          <w:color w:val="252525"/>
          <w:sz w:val="22"/>
          <w:szCs w:val="22"/>
        </w:rPr>
        <w:t>0</w:t>
      </w:r>
      <w:r w:rsidRPr="00B03E62">
        <w:rPr>
          <w:rStyle w:val="Strong"/>
          <w:rFonts w:ascii="Calibri" w:hAnsi="Calibri" w:cs="Arial"/>
          <w:color w:val="252525"/>
          <w:sz w:val="22"/>
          <w:szCs w:val="22"/>
        </w:rPr>
        <w:t>1 Benefits and Contributions</w:t>
      </w:r>
    </w:p>
    <w:p w:rsidR="00B54BF4" w:rsidRPr="00B03E62" w:rsidRDefault="00B54BF4" w:rsidP="00991132">
      <w:pPr>
        <w:pStyle w:val="NormalWeb"/>
        <w:spacing w:before="0" w:after="200"/>
        <w:rPr>
          <w:rFonts w:ascii="Calibri" w:hAnsi="Calibri" w:cs="Arial"/>
          <w:color w:val="252525"/>
          <w:sz w:val="22"/>
          <w:szCs w:val="22"/>
        </w:rPr>
      </w:pPr>
      <w:r w:rsidRPr="00B03E62">
        <w:rPr>
          <w:rFonts w:ascii="Calibri" w:hAnsi="Calibri" w:cs="Arial"/>
          <w:color w:val="252525"/>
          <w:sz w:val="22"/>
          <w:szCs w:val="22"/>
        </w:rPr>
        <w:t xml:space="preserve">The Plan provides </w:t>
      </w:r>
      <w:r>
        <w:rPr>
          <w:rFonts w:ascii="Calibri" w:hAnsi="Calibri" w:cs="Arial"/>
          <w:color w:val="252525"/>
          <w:sz w:val="22"/>
          <w:szCs w:val="22"/>
        </w:rPr>
        <w:t>Participants</w:t>
      </w:r>
      <w:r w:rsidRPr="00B03E62">
        <w:rPr>
          <w:rFonts w:ascii="Calibri" w:hAnsi="Calibri" w:cs="Arial"/>
          <w:color w:val="252525"/>
          <w:sz w:val="22"/>
          <w:szCs w:val="22"/>
        </w:rPr>
        <w:t xml:space="preserve"> with </w:t>
      </w:r>
      <w:r>
        <w:rPr>
          <w:rFonts w:ascii="Calibri" w:hAnsi="Calibri" w:cs="Arial"/>
          <w:color w:val="252525"/>
          <w:sz w:val="22"/>
          <w:szCs w:val="22"/>
        </w:rPr>
        <w:t xml:space="preserve">the </w:t>
      </w:r>
      <w:r w:rsidRPr="00B03E62">
        <w:rPr>
          <w:rFonts w:ascii="Calibri" w:hAnsi="Calibri" w:cs="Arial"/>
          <w:color w:val="252525"/>
          <w:sz w:val="22"/>
          <w:szCs w:val="22"/>
        </w:rPr>
        <w:t>benefits</w:t>
      </w:r>
      <w:r>
        <w:rPr>
          <w:rFonts w:ascii="Calibri" w:hAnsi="Calibri" w:cs="Arial"/>
          <w:color w:val="252525"/>
          <w:sz w:val="22"/>
          <w:szCs w:val="22"/>
        </w:rPr>
        <w:t xml:space="preserve"> described in Article II</w:t>
      </w:r>
      <w:r w:rsidRPr="00B03E62">
        <w:rPr>
          <w:rFonts w:ascii="Calibri" w:hAnsi="Calibri" w:cs="Arial"/>
          <w:color w:val="252525"/>
          <w:sz w:val="22"/>
          <w:szCs w:val="22"/>
        </w:rPr>
        <w:t xml:space="preserve">. A summary of each </w:t>
      </w:r>
      <w:r>
        <w:rPr>
          <w:rFonts w:ascii="Calibri" w:hAnsi="Calibri" w:cs="Arial"/>
          <w:color w:val="252525"/>
          <w:sz w:val="22"/>
          <w:szCs w:val="22"/>
        </w:rPr>
        <w:t>Available B</w:t>
      </w:r>
      <w:r w:rsidRPr="00B03E62">
        <w:rPr>
          <w:rFonts w:ascii="Calibri" w:hAnsi="Calibri" w:cs="Arial"/>
          <w:color w:val="252525"/>
          <w:sz w:val="22"/>
          <w:szCs w:val="22"/>
        </w:rPr>
        <w:t xml:space="preserve">enefit is set forth in </w:t>
      </w:r>
      <w:r>
        <w:rPr>
          <w:rFonts w:ascii="Calibri" w:hAnsi="Calibri" w:cs="Arial"/>
          <w:color w:val="252525"/>
          <w:sz w:val="22"/>
          <w:szCs w:val="22"/>
        </w:rPr>
        <w:t>various attached documents that are incorporated by reference. T</w:t>
      </w:r>
      <w:r w:rsidRPr="00B03E62">
        <w:rPr>
          <w:rFonts w:ascii="Calibri" w:hAnsi="Calibri" w:cs="Arial"/>
          <w:color w:val="252525"/>
          <w:sz w:val="22"/>
          <w:szCs w:val="22"/>
        </w:rPr>
        <w:t xml:space="preserve">he </w:t>
      </w:r>
      <w:r>
        <w:rPr>
          <w:rFonts w:ascii="Calibri" w:hAnsi="Calibri" w:cs="Arial"/>
          <w:color w:val="252525"/>
          <w:sz w:val="22"/>
          <w:szCs w:val="22"/>
        </w:rPr>
        <w:t>Available Benefit</w:t>
      </w:r>
      <w:r w:rsidRPr="00B03E62">
        <w:rPr>
          <w:rFonts w:ascii="Calibri" w:hAnsi="Calibri" w:cs="Arial"/>
          <w:color w:val="252525"/>
          <w:sz w:val="22"/>
          <w:szCs w:val="22"/>
        </w:rPr>
        <w:t xml:space="preserve">s </w:t>
      </w:r>
      <w:r>
        <w:rPr>
          <w:rFonts w:ascii="Calibri" w:hAnsi="Calibri" w:cs="Arial"/>
          <w:color w:val="252525"/>
          <w:sz w:val="22"/>
          <w:szCs w:val="22"/>
        </w:rPr>
        <w:t xml:space="preserve">are </w:t>
      </w:r>
      <w:r w:rsidRPr="00B03E62">
        <w:rPr>
          <w:rFonts w:ascii="Calibri" w:hAnsi="Calibri" w:cs="Arial"/>
          <w:color w:val="252525"/>
          <w:sz w:val="22"/>
          <w:szCs w:val="22"/>
        </w:rPr>
        <w:t xml:space="preserve">funded in part by </w:t>
      </w:r>
      <w:r>
        <w:rPr>
          <w:rFonts w:ascii="Calibri" w:hAnsi="Calibri" w:cs="Arial"/>
          <w:color w:val="252525"/>
          <w:sz w:val="22"/>
          <w:szCs w:val="22"/>
        </w:rPr>
        <w:t>Employer</w:t>
      </w:r>
      <w:r w:rsidRPr="00B03E62">
        <w:rPr>
          <w:rFonts w:ascii="Calibri" w:hAnsi="Calibri" w:cs="Arial"/>
          <w:color w:val="252525"/>
          <w:sz w:val="22"/>
          <w:szCs w:val="22"/>
        </w:rPr>
        <w:t xml:space="preserve"> contributions and in part by employee </w:t>
      </w:r>
      <w:r>
        <w:rPr>
          <w:rFonts w:ascii="Calibri" w:hAnsi="Calibri" w:cs="Arial"/>
          <w:color w:val="252525"/>
          <w:sz w:val="22"/>
          <w:szCs w:val="22"/>
        </w:rPr>
        <w:t xml:space="preserve">pre-tax </w:t>
      </w:r>
      <w:r w:rsidRPr="00B03E62">
        <w:rPr>
          <w:rFonts w:ascii="Calibri" w:hAnsi="Calibri" w:cs="Arial"/>
          <w:color w:val="252525"/>
          <w:sz w:val="22"/>
          <w:szCs w:val="22"/>
        </w:rPr>
        <w:t xml:space="preserve">contributions. </w:t>
      </w:r>
      <w:r>
        <w:rPr>
          <w:rFonts w:ascii="Calibri" w:hAnsi="Calibri" w:cs="Arial"/>
          <w:color w:val="252525"/>
          <w:sz w:val="22"/>
          <w:szCs w:val="22"/>
        </w:rPr>
        <w:t>Employer</w:t>
      </w:r>
      <w:r w:rsidRPr="00B03E62">
        <w:rPr>
          <w:rFonts w:ascii="Calibri" w:hAnsi="Calibri" w:cs="Arial"/>
          <w:color w:val="252525"/>
          <w:sz w:val="22"/>
          <w:szCs w:val="22"/>
        </w:rPr>
        <w:t xml:space="preserve"> will determine and periodically communicate the employee's share of </w:t>
      </w:r>
      <w:r>
        <w:rPr>
          <w:rFonts w:ascii="Calibri" w:hAnsi="Calibri" w:cs="Arial"/>
          <w:color w:val="252525"/>
          <w:sz w:val="22"/>
          <w:szCs w:val="22"/>
        </w:rPr>
        <w:t xml:space="preserve">Available Benefit </w:t>
      </w:r>
      <w:r w:rsidRPr="00B03E62">
        <w:rPr>
          <w:rFonts w:ascii="Calibri" w:hAnsi="Calibri" w:cs="Arial"/>
          <w:color w:val="252525"/>
          <w:sz w:val="22"/>
          <w:szCs w:val="22"/>
        </w:rPr>
        <w:t>cost</w:t>
      </w:r>
      <w:r>
        <w:rPr>
          <w:rFonts w:ascii="Calibri" w:hAnsi="Calibri" w:cs="Arial"/>
          <w:color w:val="252525"/>
          <w:sz w:val="22"/>
          <w:szCs w:val="22"/>
        </w:rPr>
        <w:t xml:space="preserve">s, which Employer may </w:t>
      </w:r>
      <w:r w:rsidRPr="00B03E62">
        <w:rPr>
          <w:rFonts w:ascii="Calibri" w:hAnsi="Calibri" w:cs="Arial"/>
          <w:color w:val="252525"/>
          <w:sz w:val="22"/>
          <w:szCs w:val="22"/>
        </w:rPr>
        <w:t>change at any time.</w:t>
      </w:r>
    </w:p>
    <w:p w:rsidR="00B54BF4" w:rsidRPr="00B03E62" w:rsidRDefault="00B54BF4" w:rsidP="00991132">
      <w:pPr>
        <w:pStyle w:val="NormalWeb"/>
        <w:spacing w:before="0" w:after="200"/>
        <w:rPr>
          <w:rFonts w:ascii="Calibri" w:hAnsi="Calibri" w:cs="Arial"/>
          <w:color w:val="252525"/>
          <w:sz w:val="22"/>
          <w:szCs w:val="22"/>
        </w:rPr>
      </w:pPr>
      <w:r>
        <w:rPr>
          <w:rFonts w:ascii="Calibri" w:hAnsi="Calibri" w:cs="Arial"/>
          <w:color w:val="252525"/>
          <w:sz w:val="22"/>
          <w:szCs w:val="22"/>
        </w:rPr>
        <w:t>Employer</w:t>
      </w:r>
      <w:r w:rsidRPr="00B03E62">
        <w:rPr>
          <w:rFonts w:ascii="Calibri" w:hAnsi="Calibri" w:cs="Arial"/>
          <w:color w:val="252525"/>
          <w:sz w:val="22"/>
          <w:szCs w:val="22"/>
        </w:rPr>
        <w:t xml:space="preserve"> will make its contributions in an amount that (in </w:t>
      </w:r>
      <w:r>
        <w:rPr>
          <w:rFonts w:ascii="Calibri" w:hAnsi="Calibri" w:cs="Arial"/>
          <w:color w:val="252525"/>
          <w:sz w:val="22"/>
          <w:szCs w:val="22"/>
        </w:rPr>
        <w:t>Employer</w:t>
      </w:r>
      <w:r w:rsidRPr="00B03E62">
        <w:rPr>
          <w:rFonts w:ascii="Calibri" w:hAnsi="Calibri" w:cs="Arial"/>
          <w:color w:val="252525"/>
          <w:sz w:val="22"/>
          <w:szCs w:val="22"/>
        </w:rPr>
        <w:t xml:space="preserve">'s sole discretion) is at least sufficient to fund the </w:t>
      </w:r>
      <w:r>
        <w:rPr>
          <w:rFonts w:ascii="Calibri" w:hAnsi="Calibri" w:cs="Arial"/>
          <w:color w:val="252525"/>
          <w:sz w:val="22"/>
          <w:szCs w:val="22"/>
        </w:rPr>
        <w:t>Available B</w:t>
      </w:r>
      <w:r w:rsidRPr="00B03E62">
        <w:rPr>
          <w:rFonts w:ascii="Calibri" w:hAnsi="Calibri" w:cs="Arial"/>
          <w:color w:val="252525"/>
          <w:sz w:val="22"/>
          <w:szCs w:val="22"/>
        </w:rPr>
        <w:t>enefits</w:t>
      </w:r>
      <w:r>
        <w:rPr>
          <w:rFonts w:ascii="Calibri" w:hAnsi="Calibri" w:cs="Arial"/>
          <w:color w:val="252525"/>
          <w:sz w:val="22"/>
          <w:szCs w:val="22"/>
        </w:rPr>
        <w:t xml:space="preserve">, taking into account the amount funded by </w:t>
      </w:r>
      <w:r w:rsidRPr="00B03E62">
        <w:rPr>
          <w:rFonts w:ascii="Calibri" w:hAnsi="Calibri" w:cs="Arial"/>
          <w:color w:val="252525"/>
          <w:sz w:val="22"/>
          <w:szCs w:val="22"/>
        </w:rPr>
        <w:t xml:space="preserve">employee </w:t>
      </w:r>
      <w:r>
        <w:rPr>
          <w:rFonts w:ascii="Calibri" w:hAnsi="Calibri" w:cs="Arial"/>
          <w:color w:val="252525"/>
          <w:sz w:val="22"/>
          <w:szCs w:val="22"/>
        </w:rPr>
        <w:t xml:space="preserve">pre-tax </w:t>
      </w:r>
      <w:r w:rsidRPr="00B03E62">
        <w:rPr>
          <w:rFonts w:ascii="Calibri" w:hAnsi="Calibri" w:cs="Arial"/>
          <w:color w:val="252525"/>
          <w:sz w:val="22"/>
          <w:szCs w:val="22"/>
        </w:rPr>
        <w:t xml:space="preserve">contributions. </w:t>
      </w:r>
      <w:r>
        <w:rPr>
          <w:rFonts w:ascii="Calibri" w:hAnsi="Calibri" w:cs="Arial"/>
          <w:color w:val="252525"/>
          <w:sz w:val="22"/>
          <w:szCs w:val="22"/>
        </w:rPr>
        <w:t>Employer</w:t>
      </w:r>
      <w:r w:rsidRPr="00B03E62">
        <w:rPr>
          <w:rFonts w:ascii="Calibri" w:hAnsi="Calibri" w:cs="Arial"/>
          <w:color w:val="252525"/>
          <w:sz w:val="22"/>
          <w:szCs w:val="22"/>
        </w:rPr>
        <w:t xml:space="preserve"> will pay its contribution and employee contributions to </w:t>
      </w:r>
      <w:r>
        <w:rPr>
          <w:rFonts w:ascii="Calibri" w:hAnsi="Calibri" w:cs="Arial"/>
          <w:color w:val="252525"/>
          <w:sz w:val="22"/>
          <w:szCs w:val="22"/>
        </w:rPr>
        <w:t xml:space="preserve">the appropriate carrier, vendor or administrator of each Available Benefit to be </w:t>
      </w:r>
      <w:r w:rsidRPr="00B03E62">
        <w:rPr>
          <w:rFonts w:ascii="Calibri" w:hAnsi="Calibri" w:cs="Arial"/>
          <w:color w:val="252525"/>
          <w:sz w:val="22"/>
          <w:szCs w:val="22"/>
        </w:rPr>
        <w:t>use</w:t>
      </w:r>
      <w:r>
        <w:rPr>
          <w:rFonts w:ascii="Calibri" w:hAnsi="Calibri" w:cs="Arial"/>
          <w:color w:val="252525"/>
          <w:sz w:val="22"/>
          <w:szCs w:val="22"/>
        </w:rPr>
        <w:t>d</w:t>
      </w:r>
      <w:r w:rsidRPr="00B03E62">
        <w:rPr>
          <w:rFonts w:ascii="Calibri" w:hAnsi="Calibri" w:cs="Arial"/>
          <w:color w:val="252525"/>
          <w:sz w:val="22"/>
          <w:szCs w:val="22"/>
        </w:rPr>
        <w:t xml:space="preserve"> to pay benefits directly to or on behalf of </w:t>
      </w:r>
      <w:r>
        <w:rPr>
          <w:rFonts w:ascii="Calibri" w:hAnsi="Calibri" w:cs="Arial"/>
          <w:color w:val="252525"/>
          <w:sz w:val="22"/>
          <w:szCs w:val="22"/>
        </w:rPr>
        <w:t xml:space="preserve">Participants </w:t>
      </w:r>
      <w:r w:rsidRPr="00B03E62">
        <w:rPr>
          <w:rFonts w:ascii="Calibri" w:hAnsi="Calibri" w:cs="Arial"/>
          <w:color w:val="252525"/>
          <w:sz w:val="22"/>
          <w:szCs w:val="22"/>
        </w:rPr>
        <w:t xml:space="preserve">from </w:t>
      </w:r>
      <w:r>
        <w:rPr>
          <w:rFonts w:ascii="Calibri" w:hAnsi="Calibri" w:cs="Arial"/>
          <w:color w:val="252525"/>
          <w:sz w:val="22"/>
          <w:szCs w:val="22"/>
        </w:rPr>
        <w:t>Employer</w:t>
      </w:r>
      <w:r w:rsidRPr="00B03E62">
        <w:rPr>
          <w:rFonts w:ascii="Calibri" w:hAnsi="Calibri" w:cs="Arial"/>
          <w:color w:val="252525"/>
          <w:sz w:val="22"/>
          <w:szCs w:val="22"/>
        </w:rPr>
        <w:t xml:space="preserve">'s general assets. </w:t>
      </w:r>
    </w:p>
    <w:p w:rsidR="00B54BF4" w:rsidRPr="00B03E62" w:rsidRDefault="00B54BF4" w:rsidP="00991132">
      <w:pPr>
        <w:pStyle w:val="NormalWeb"/>
        <w:spacing w:before="0" w:after="200"/>
        <w:rPr>
          <w:rFonts w:ascii="Calibri" w:hAnsi="Calibri" w:cs="Arial"/>
          <w:color w:val="252525"/>
          <w:sz w:val="22"/>
          <w:szCs w:val="22"/>
        </w:rPr>
      </w:pPr>
      <w:r w:rsidRPr="00B03E62">
        <w:rPr>
          <w:rStyle w:val="Strong"/>
          <w:rFonts w:ascii="Calibri" w:hAnsi="Calibri" w:cs="Arial"/>
          <w:color w:val="252525"/>
          <w:sz w:val="22"/>
          <w:szCs w:val="22"/>
        </w:rPr>
        <w:t>4.</w:t>
      </w:r>
      <w:r>
        <w:rPr>
          <w:rStyle w:val="Strong"/>
          <w:rFonts w:ascii="Calibri" w:hAnsi="Calibri" w:cs="Arial"/>
          <w:color w:val="252525"/>
          <w:sz w:val="22"/>
          <w:szCs w:val="22"/>
        </w:rPr>
        <w:t>0</w:t>
      </w:r>
      <w:r w:rsidRPr="00B03E62">
        <w:rPr>
          <w:rStyle w:val="Strong"/>
          <w:rFonts w:ascii="Calibri" w:hAnsi="Calibri" w:cs="Arial"/>
          <w:color w:val="252525"/>
          <w:sz w:val="22"/>
          <w:szCs w:val="22"/>
        </w:rPr>
        <w:t>2 Qualified Medical Child Support Orders</w:t>
      </w:r>
    </w:p>
    <w:p w:rsidR="00B54BF4" w:rsidRPr="00B03E62" w:rsidRDefault="00B54BF4" w:rsidP="00991132">
      <w:pPr>
        <w:pStyle w:val="NormalWeb"/>
        <w:spacing w:before="0" w:after="200"/>
        <w:rPr>
          <w:rFonts w:ascii="Calibri" w:hAnsi="Calibri" w:cs="Arial"/>
          <w:color w:val="252525"/>
          <w:sz w:val="22"/>
          <w:szCs w:val="22"/>
        </w:rPr>
      </w:pPr>
      <w:r>
        <w:rPr>
          <w:rFonts w:ascii="Calibri" w:hAnsi="Calibri" w:cs="Arial"/>
          <w:color w:val="252525"/>
          <w:sz w:val="22"/>
          <w:szCs w:val="22"/>
        </w:rPr>
        <w:t>T</w:t>
      </w:r>
      <w:r w:rsidRPr="00B03E62">
        <w:rPr>
          <w:rFonts w:ascii="Calibri" w:hAnsi="Calibri" w:cs="Arial"/>
          <w:color w:val="252525"/>
          <w:sz w:val="22"/>
          <w:szCs w:val="22"/>
        </w:rPr>
        <w:t xml:space="preserve">he Plan will </w:t>
      </w:r>
      <w:r>
        <w:rPr>
          <w:rFonts w:ascii="Calibri" w:hAnsi="Calibri" w:cs="Arial"/>
          <w:color w:val="252525"/>
          <w:sz w:val="22"/>
          <w:szCs w:val="22"/>
        </w:rPr>
        <w:t xml:space="preserve">comply with </w:t>
      </w:r>
      <w:r w:rsidRPr="00B03E62">
        <w:rPr>
          <w:rFonts w:ascii="Calibri" w:hAnsi="Calibri" w:cs="Arial"/>
          <w:color w:val="252525"/>
          <w:sz w:val="22"/>
          <w:szCs w:val="22"/>
        </w:rPr>
        <w:t>qualified medical child support order (QMCSO)</w:t>
      </w:r>
      <w:r>
        <w:rPr>
          <w:rFonts w:ascii="Calibri" w:hAnsi="Calibri" w:cs="Arial"/>
          <w:color w:val="252525"/>
          <w:sz w:val="22"/>
          <w:szCs w:val="22"/>
        </w:rPr>
        <w:t xml:space="preserve">, as </w:t>
      </w:r>
      <w:r w:rsidRPr="00B03E62">
        <w:rPr>
          <w:rFonts w:ascii="Calibri" w:hAnsi="Calibri" w:cs="Arial"/>
          <w:color w:val="252525"/>
          <w:sz w:val="22"/>
          <w:szCs w:val="22"/>
        </w:rPr>
        <w:t xml:space="preserve">defined in </w:t>
      </w:r>
      <w:r>
        <w:rPr>
          <w:rFonts w:ascii="Calibri" w:hAnsi="Calibri" w:cs="Arial"/>
          <w:color w:val="252525"/>
          <w:sz w:val="22"/>
          <w:szCs w:val="22"/>
        </w:rPr>
        <w:t xml:space="preserve">29 USC §1169. </w:t>
      </w:r>
      <w:r w:rsidRPr="00B03E62">
        <w:rPr>
          <w:rFonts w:ascii="Calibri" w:hAnsi="Calibri" w:cs="Arial"/>
          <w:color w:val="252525"/>
          <w:sz w:val="22"/>
          <w:szCs w:val="22"/>
        </w:rPr>
        <w:t xml:space="preserve">The Plan has </w:t>
      </w:r>
      <w:r>
        <w:rPr>
          <w:rFonts w:ascii="Calibri" w:hAnsi="Calibri" w:cs="Arial"/>
          <w:color w:val="252525"/>
          <w:sz w:val="22"/>
          <w:szCs w:val="22"/>
        </w:rPr>
        <w:t xml:space="preserve">QMCSO </w:t>
      </w:r>
      <w:r w:rsidRPr="00B03E62">
        <w:rPr>
          <w:rFonts w:ascii="Calibri" w:hAnsi="Calibri" w:cs="Arial"/>
          <w:color w:val="252525"/>
          <w:sz w:val="22"/>
          <w:szCs w:val="22"/>
        </w:rPr>
        <w:t>procedures</w:t>
      </w:r>
      <w:r>
        <w:rPr>
          <w:rFonts w:ascii="Calibri" w:hAnsi="Calibri" w:cs="Arial"/>
          <w:color w:val="252525"/>
          <w:sz w:val="22"/>
          <w:szCs w:val="22"/>
        </w:rPr>
        <w:t>, which can be obtained</w:t>
      </w:r>
      <w:r w:rsidRPr="00B03E62">
        <w:rPr>
          <w:rFonts w:ascii="Calibri" w:hAnsi="Calibri" w:cs="Arial"/>
          <w:color w:val="252525"/>
          <w:sz w:val="22"/>
          <w:szCs w:val="22"/>
        </w:rPr>
        <w:t xml:space="preserve">, </w:t>
      </w:r>
      <w:r>
        <w:rPr>
          <w:rFonts w:ascii="Calibri" w:hAnsi="Calibri" w:cs="Arial"/>
          <w:color w:val="252525"/>
          <w:sz w:val="22"/>
          <w:szCs w:val="22"/>
        </w:rPr>
        <w:t xml:space="preserve">free of </w:t>
      </w:r>
      <w:r w:rsidRPr="00B03E62">
        <w:rPr>
          <w:rFonts w:ascii="Calibri" w:hAnsi="Calibri" w:cs="Arial"/>
          <w:color w:val="252525"/>
          <w:sz w:val="22"/>
          <w:szCs w:val="22"/>
        </w:rPr>
        <w:t>charge, from the Plan Administrator.</w:t>
      </w:r>
    </w:p>
    <w:p w:rsidR="00B54BF4" w:rsidRPr="00B03E62" w:rsidRDefault="00B54BF4" w:rsidP="00991132">
      <w:pPr>
        <w:pStyle w:val="NormalWeb"/>
        <w:spacing w:before="0" w:after="200"/>
        <w:rPr>
          <w:rFonts w:ascii="Calibri" w:hAnsi="Calibri" w:cs="Arial"/>
          <w:color w:val="252525"/>
          <w:sz w:val="22"/>
          <w:szCs w:val="22"/>
        </w:rPr>
      </w:pPr>
      <w:r w:rsidRPr="00B03E62">
        <w:rPr>
          <w:rStyle w:val="Strong"/>
          <w:rFonts w:ascii="Calibri" w:hAnsi="Calibri" w:cs="Arial"/>
          <w:color w:val="252525"/>
          <w:sz w:val="22"/>
          <w:szCs w:val="22"/>
        </w:rPr>
        <w:t>4.</w:t>
      </w:r>
      <w:r>
        <w:rPr>
          <w:rStyle w:val="Strong"/>
          <w:rFonts w:ascii="Calibri" w:hAnsi="Calibri" w:cs="Arial"/>
          <w:color w:val="252525"/>
          <w:sz w:val="22"/>
          <w:szCs w:val="22"/>
        </w:rPr>
        <w:t>0</w:t>
      </w:r>
      <w:r w:rsidRPr="00B03E62">
        <w:rPr>
          <w:rStyle w:val="Strong"/>
          <w:rFonts w:ascii="Calibri" w:hAnsi="Calibri" w:cs="Arial"/>
          <w:color w:val="252525"/>
          <w:sz w:val="22"/>
          <w:szCs w:val="22"/>
        </w:rPr>
        <w:t>3 Right to Recover Benefit Overpayments and Other Erroneous Payments</w:t>
      </w:r>
    </w:p>
    <w:p w:rsidR="00B54BF4" w:rsidRDefault="00B54BF4" w:rsidP="00991132">
      <w:pPr>
        <w:pStyle w:val="NormalWeb"/>
        <w:spacing w:before="0" w:after="200"/>
        <w:rPr>
          <w:rFonts w:ascii="Calibri" w:hAnsi="Calibri" w:cs="Arial"/>
          <w:color w:val="252525"/>
          <w:sz w:val="22"/>
          <w:szCs w:val="22"/>
        </w:rPr>
      </w:pPr>
      <w:r w:rsidRPr="00B03E62">
        <w:rPr>
          <w:rFonts w:ascii="Calibri" w:hAnsi="Calibri" w:cs="Arial"/>
          <w:color w:val="252525"/>
          <w:sz w:val="22"/>
          <w:szCs w:val="22"/>
        </w:rPr>
        <w:t xml:space="preserve">If any </w:t>
      </w:r>
      <w:r>
        <w:rPr>
          <w:rFonts w:ascii="Calibri" w:hAnsi="Calibri" w:cs="Arial"/>
          <w:color w:val="252525"/>
          <w:sz w:val="22"/>
          <w:szCs w:val="22"/>
        </w:rPr>
        <w:t>Available B</w:t>
      </w:r>
      <w:r w:rsidRPr="00B03E62">
        <w:rPr>
          <w:rFonts w:ascii="Calibri" w:hAnsi="Calibri" w:cs="Arial"/>
          <w:color w:val="252525"/>
          <w:sz w:val="22"/>
          <w:szCs w:val="22"/>
        </w:rPr>
        <w:t xml:space="preserve">enefit is erroneously paid or exceeds the amount appropriately payable to a </w:t>
      </w:r>
      <w:r>
        <w:rPr>
          <w:rFonts w:ascii="Calibri" w:hAnsi="Calibri" w:cs="Arial"/>
          <w:color w:val="252525"/>
          <w:sz w:val="22"/>
          <w:szCs w:val="22"/>
        </w:rPr>
        <w:t>Participant</w:t>
      </w:r>
      <w:r w:rsidRPr="00B03E62">
        <w:rPr>
          <w:rFonts w:ascii="Calibri" w:hAnsi="Calibri" w:cs="Arial"/>
          <w:color w:val="252525"/>
          <w:sz w:val="22"/>
          <w:szCs w:val="22"/>
        </w:rPr>
        <w:t xml:space="preserve">, the </w:t>
      </w:r>
      <w:r>
        <w:rPr>
          <w:rFonts w:ascii="Calibri" w:hAnsi="Calibri" w:cs="Arial"/>
          <w:color w:val="252525"/>
          <w:sz w:val="22"/>
          <w:szCs w:val="22"/>
        </w:rPr>
        <w:t>Participant</w:t>
      </w:r>
      <w:r w:rsidRPr="00B03E62">
        <w:rPr>
          <w:rFonts w:ascii="Calibri" w:hAnsi="Calibri" w:cs="Arial"/>
          <w:color w:val="252525"/>
          <w:sz w:val="22"/>
          <w:szCs w:val="22"/>
        </w:rPr>
        <w:t xml:space="preserve"> shall be responsible for refunding the overpayment to the Plan. In addition, if the Plan makes any payment that, according to the terms</w:t>
      </w:r>
      <w:r>
        <w:rPr>
          <w:rFonts w:ascii="Calibri" w:hAnsi="Calibri" w:cs="Arial"/>
          <w:color w:val="252525"/>
          <w:sz w:val="22"/>
          <w:szCs w:val="22"/>
        </w:rPr>
        <w:t xml:space="preserve"> of the Plan or any Available Benefit,</w:t>
      </w:r>
      <w:r w:rsidRPr="00B03E62">
        <w:rPr>
          <w:rFonts w:ascii="Calibri" w:hAnsi="Calibri" w:cs="Arial"/>
          <w:color w:val="252525"/>
          <w:sz w:val="22"/>
          <w:szCs w:val="22"/>
        </w:rPr>
        <w:t xml:space="preserve"> should not have been made, the </w:t>
      </w:r>
      <w:r>
        <w:rPr>
          <w:rFonts w:ascii="Calibri" w:hAnsi="Calibri" w:cs="Arial"/>
          <w:color w:val="252525"/>
          <w:sz w:val="22"/>
          <w:szCs w:val="22"/>
        </w:rPr>
        <w:t>appropriate carrier, vendor, administrator</w:t>
      </w:r>
      <w:r w:rsidRPr="00B03E62">
        <w:rPr>
          <w:rFonts w:ascii="Calibri" w:hAnsi="Calibri" w:cs="Arial"/>
          <w:color w:val="252525"/>
          <w:sz w:val="22"/>
          <w:szCs w:val="22"/>
        </w:rPr>
        <w:t xml:space="preserve">, Plan Administrator or </w:t>
      </w:r>
      <w:r>
        <w:rPr>
          <w:rFonts w:ascii="Calibri" w:hAnsi="Calibri" w:cs="Arial"/>
          <w:color w:val="252525"/>
          <w:sz w:val="22"/>
          <w:szCs w:val="22"/>
        </w:rPr>
        <w:t>Employer</w:t>
      </w:r>
      <w:r w:rsidRPr="00B03E62">
        <w:rPr>
          <w:rFonts w:ascii="Calibri" w:hAnsi="Calibri" w:cs="Arial"/>
          <w:color w:val="252525"/>
          <w:sz w:val="22"/>
          <w:szCs w:val="22"/>
        </w:rPr>
        <w:t xml:space="preserve"> (or designee) may recover that incorrect payment, </w:t>
      </w:r>
      <w:r>
        <w:rPr>
          <w:rFonts w:ascii="Calibri" w:hAnsi="Calibri" w:cs="Arial"/>
          <w:color w:val="252525"/>
          <w:sz w:val="22"/>
          <w:szCs w:val="22"/>
        </w:rPr>
        <w:t>regardless of fault.</w:t>
      </w:r>
      <w:r w:rsidRPr="00B03E62">
        <w:rPr>
          <w:rFonts w:ascii="Calibri" w:hAnsi="Calibri" w:cs="Arial"/>
          <w:color w:val="252525"/>
          <w:sz w:val="22"/>
          <w:szCs w:val="22"/>
        </w:rPr>
        <w:t xml:space="preserve"> </w:t>
      </w:r>
      <w:r>
        <w:rPr>
          <w:rFonts w:ascii="Calibri" w:hAnsi="Calibri" w:cs="Arial"/>
          <w:color w:val="252525"/>
          <w:sz w:val="22"/>
          <w:szCs w:val="22"/>
        </w:rPr>
        <w:t>T</w:t>
      </w:r>
      <w:r w:rsidRPr="00B03E62">
        <w:rPr>
          <w:rFonts w:ascii="Calibri" w:hAnsi="Calibri" w:cs="Arial"/>
          <w:color w:val="252525"/>
          <w:sz w:val="22"/>
          <w:szCs w:val="22"/>
        </w:rPr>
        <w:t xml:space="preserve">he Plan Administrator, </w:t>
      </w:r>
      <w:r>
        <w:rPr>
          <w:rFonts w:ascii="Calibri" w:hAnsi="Calibri" w:cs="Arial"/>
          <w:color w:val="252525"/>
          <w:sz w:val="22"/>
          <w:szCs w:val="22"/>
        </w:rPr>
        <w:t xml:space="preserve">in its sole discretion, may accept </w:t>
      </w:r>
      <w:r w:rsidRPr="00B03E62">
        <w:rPr>
          <w:rFonts w:ascii="Calibri" w:hAnsi="Calibri" w:cs="Arial"/>
          <w:color w:val="252525"/>
          <w:sz w:val="22"/>
          <w:szCs w:val="22"/>
        </w:rPr>
        <w:t xml:space="preserve">the refund or repayment </w:t>
      </w:r>
      <w:r>
        <w:rPr>
          <w:rFonts w:ascii="Calibri" w:hAnsi="Calibri" w:cs="Arial"/>
          <w:color w:val="252525"/>
          <w:sz w:val="22"/>
          <w:szCs w:val="22"/>
        </w:rPr>
        <w:t>via any of</w:t>
      </w:r>
      <w:r w:rsidRPr="00B03E62">
        <w:rPr>
          <w:rFonts w:ascii="Calibri" w:hAnsi="Calibri" w:cs="Arial"/>
          <w:color w:val="252525"/>
          <w:sz w:val="22"/>
          <w:szCs w:val="22"/>
        </w:rPr>
        <w:t xml:space="preserve"> the following methods: </w:t>
      </w:r>
    </w:p>
    <w:p w:rsidR="00B54BF4" w:rsidRDefault="00B54BF4" w:rsidP="00991132">
      <w:pPr>
        <w:pStyle w:val="NormalWeb"/>
        <w:numPr>
          <w:ilvl w:val="0"/>
          <w:numId w:val="6"/>
        </w:numPr>
        <w:spacing w:before="0" w:after="200"/>
        <w:rPr>
          <w:rFonts w:ascii="Calibri" w:hAnsi="Calibri" w:cs="Arial"/>
          <w:color w:val="252525"/>
          <w:sz w:val="22"/>
          <w:szCs w:val="22"/>
        </w:rPr>
      </w:pPr>
      <w:r>
        <w:rPr>
          <w:rFonts w:ascii="Calibri" w:hAnsi="Calibri" w:cs="Arial"/>
          <w:color w:val="252525"/>
          <w:sz w:val="22"/>
          <w:szCs w:val="22"/>
        </w:rPr>
        <w:t>L</w:t>
      </w:r>
      <w:r w:rsidRPr="00B03E62">
        <w:rPr>
          <w:rFonts w:ascii="Calibri" w:hAnsi="Calibri" w:cs="Arial"/>
          <w:color w:val="252525"/>
          <w:sz w:val="22"/>
          <w:szCs w:val="22"/>
        </w:rPr>
        <w:t>ump-sum payment</w:t>
      </w:r>
    </w:p>
    <w:p w:rsidR="00B54BF4" w:rsidRDefault="00B54BF4" w:rsidP="00991132">
      <w:pPr>
        <w:pStyle w:val="NormalWeb"/>
        <w:numPr>
          <w:ilvl w:val="0"/>
          <w:numId w:val="6"/>
        </w:numPr>
        <w:spacing w:before="0" w:after="200"/>
        <w:rPr>
          <w:rFonts w:ascii="Calibri" w:hAnsi="Calibri" w:cs="Arial"/>
          <w:color w:val="252525"/>
          <w:sz w:val="22"/>
          <w:szCs w:val="22"/>
        </w:rPr>
      </w:pPr>
      <w:r>
        <w:rPr>
          <w:rFonts w:ascii="Calibri" w:hAnsi="Calibri" w:cs="Arial"/>
          <w:color w:val="252525"/>
          <w:sz w:val="22"/>
          <w:szCs w:val="22"/>
        </w:rPr>
        <w:t>Offset against future benefit payments</w:t>
      </w:r>
    </w:p>
    <w:p w:rsidR="00B54BF4" w:rsidRDefault="00B54BF4" w:rsidP="00991132">
      <w:pPr>
        <w:pStyle w:val="NormalWeb"/>
        <w:numPr>
          <w:ilvl w:val="0"/>
          <w:numId w:val="6"/>
        </w:numPr>
        <w:spacing w:before="0" w:after="200"/>
        <w:rPr>
          <w:rFonts w:ascii="Calibri" w:hAnsi="Calibri" w:cs="Arial"/>
          <w:color w:val="252525"/>
          <w:sz w:val="22"/>
          <w:szCs w:val="22"/>
        </w:rPr>
      </w:pPr>
      <w:r>
        <w:rPr>
          <w:rFonts w:ascii="Calibri" w:hAnsi="Calibri" w:cs="Arial"/>
          <w:color w:val="252525"/>
          <w:sz w:val="22"/>
          <w:szCs w:val="22"/>
        </w:rPr>
        <w:t>Authorized</w:t>
      </w:r>
      <w:r w:rsidRPr="00B03E62">
        <w:rPr>
          <w:rFonts w:ascii="Calibri" w:hAnsi="Calibri" w:cs="Arial"/>
          <w:color w:val="252525"/>
          <w:sz w:val="22"/>
          <w:szCs w:val="22"/>
        </w:rPr>
        <w:t xml:space="preserve"> deductions from pay</w:t>
      </w:r>
      <w:r>
        <w:rPr>
          <w:rFonts w:ascii="Calibri" w:hAnsi="Calibri" w:cs="Arial"/>
          <w:color w:val="252525"/>
          <w:sz w:val="22"/>
          <w:szCs w:val="22"/>
        </w:rPr>
        <w:t>, if in writing</w:t>
      </w:r>
    </w:p>
    <w:p w:rsidR="00B54BF4" w:rsidRDefault="00B54BF4" w:rsidP="00991132">
      <w:pPr>
        <w:pStyle w:val="NormalWeb"/>
        <w:numPr>
          <w:ilvl w:val="0"/>
          <w:numId w:val="6"/>
        </w:numPr>
        <w:spacing w:before="0" w:after="200"/>
        <w:rPr>
          <w:rFonts w:ascii="Calibri" w:hAnsi="Calibri" w:cs="Arial"/>
          <w:color w:val="252525"/>
          <w:sz w:val="22"/>
          <w:szCs w:val="22"/>
        </w:rPr>
      </w:pPr>
      <w:r>
        <w:rPr>
          <w:rFonts w:ascii="Calibri" w:hAnsi="Calibri" w:cs="Arial"/>
          <w:color w:val="252525"/>
          <w:sz w:val="22"/>
          <w:szCs w:val="22"/>
        </w:rPr>
        <w:t>A</w:t>
      </w:r>
      <w:r w:rsidRPr="00B03E62">
        <w:rPr>
          <w:rFonts w:ascii="Calibri" w:hAnsi="Calibri" w:cs="Arial"/>
          <w:color w:val="252525"/>
          <w:sz w:val="22"/>
          <w:szCs w:val="22"/>
        </w:rPr>
        <w:t>ny other method</w:t>
      </w:r>
      <w:r>
        <w:rPr>
          <w:rFonts w:ascii="Calibri" w:hAnsi="Calibri" w:cs="Arial"/>
          <w:color w:val="252525"/>
          <w:sz w:val="22"/>
          <w:szCs w:val="22"/>
        </w:rPr>
        <w:t xml:space="preserve"> that </w:t>
      </w:r>
      <w:r w:rsidRPr="00B03E62">
        <w:rPr>
          <w:rFonts w:ascii="Calibri" w:hAnsi="Calibri" w:cs="Arial"/>
          <w:color w:val="252525"/>
          <w:sz w:val="22"/>
          <w:szCs w:val="22"/>
        </w:rPr>
        <w:t xml:space="preserve">in the sole discretion of the Plan Administrator </w:t>
      </w:r>
      <w:r>
        <w:rPr>
          <w:rFonts w:ascii="Calibri" w:hAnsi="Calibri" w:cs="Arial"/>
          <w:color w:val="252525"/>
          <w:sz w:val="22"/>
          <w:szCs w:val="22"/>
        </w:rPr>
        <w:t>is reasonable</w:t>
      </w:r>
    </w:p>
    <w:p w:rsidR="00B54BF4" w:rsidRPr="00B03E62" w:rsidRDefault="00B54BF4" w:rsidP="00991132">
      <w:pPr>
        <w:pStyle w:val="NormalWeb"/>
        <w:spacing w:before="0" w:after="200"/>
        <w:rPr>
          <w:rFonts w:ascii="Calibri" w:hAnsi="Calibri" w:cs="Arial"/>
          <w:color w:val="252525"/>
          <w:sz w:val="22"/>
          <w:szCs w:val="22"/>
        </w:rPr>
      </w:pPr>
      <w:r w:rsidRPr="00B03E62">
        <w:rPr>
          <w:rFonts w:ascii="Calibri" w:hAnsi="Calibri" w:cs="Arial"/>
          <w:color w:val="252525"/>
          <w:sz w:val="22"/>
          <w:szCs w:val="22"/>
        </w:rPr>
        <w:t>The Plan may also seek recovery of the erroneous payment or benefit overpayment from any other appropriate party</w:t>
      </w:r>
      <w:r>
        <w:rPr>
          <w:rFonts w:ascii="Calibri" w:hAnsi="Calibri" w:cs="Arial"/>
          <w:color w:val="252525"/>
          <w:sz w:val="22"/>
          <w:szCs w:val="22"/>
        </w:rPr>
        <w:t xml:space="preserve"> under its rights of subrogation or other legal rights</w:t>
      </w:r>
      <w:r w:rsidRPr="00B03E62">
        <w:rPr>
          <w:rFonts w:ascii="Calibri" w:hAnsi="Calibri" w:cs="Arial"/>
          <w:color w:val="252525"/>
          <w:sz w:val="22"/>
          <w:szCs w:val="22"/>
        </w:rPr>
        <w:t>.</w:t>
      </w:r>
    </w:p>
    <w:p w:rsidR="00B54BF4" w:rsidRPr="00B03E62" w:rsidRDefault="00B54BF4" w:rsidP="00991132">
      <w:pPr>
        <w:pStyle w:val="NormalWeb"/>
        <w:spacing w:before="0" w:after="200"/>
        <w:rPr>
          <w:rFonts w:ascii="Calibri" w:hAnsi="Calibri" w:cs="Arial"/>
          <w:color w:val="252525"/>
          <w:sz w:val="22"/>
          <w:szCs w:val="22"/>
        </w:rPr>
      </w:pPr>
      <w:r w:rsidRPr="00B03E62">
        <w:rPr>
          <w:rStyle w:val="Strong"/>
          <w:rFonts w:ascii="Calibri" w:hAnsi="Calibri" w:cs="Arial"/>
          <w:color w:val="252525"/>
          <w:sz w:val="22"/>
          <w:szCs w:val="22"/>
        </w:rPr>
        <w:t>4.</w:t>
      </w:r>
      <w:r>
        <w:rPr>
          <w:rStyle w:val="Strong"/>
          <w:rFonts w:ascii="Calibri" w:hAnsi="Calibri" w:cs="Arial"/>
          <w:color w:val="252525"/>
          <w:sz w:val="22"/>
          <w:szCs w:val="22"/>
        </w:rPr>
        <w:t>0</w:t>
      </w:r>
      <w:r w:rsidRPr="00B03E62">
        <w:rPr>
          <w:rStyle w:val="Strong"/>
          <w:rFonts w:ascii="Calibri" w:hAnsi="Calibri" w:cs="Arial"/>
          <w:color w:val="252525"/>
          <w:sz w:val="22"/>
          <w:szCs w:val="22"/>
        </w:rPr>
        <w:t>4 Participant's Responsibilities</w:t>
      </w:r>
    </w:p>
    <w:p w:rsidR="00B54BF4" w:rsidRPr="00B03E62" w:rsidRDefault="00B54BF4" w:rsidP="00991132">
      <w:pPr>
        <w:pStyle w:val="NormalWeb"/>
        <w:spacing w:before="0" w:after="200"/>
        <w:rPr>
          <w:rFonts w:ascii="Calibri" w:hAnsi="Calibri" w:cs="Arial"/>
          <w:color w:val="252525"/>
          <w:sz w:val="22"/>
          <w:szCs w:val="22"/>
        </w:rPr>
      </w:pPr>
      <w:r>
        <w:rPr>
          <w:rFonts w:ascii="Calibri" w:hAnsi="Calibri" w:cs="Arial"/>
          <w:color w:val="252525"/>
          <w:sz w:val="22"/>
          <w:szCs w:val="22"/>
        </w:rPr>
        <w:t>As needed, e</w:t>
      </w:r>
      <w:r w:rsidRPr="00B03E62">
        <w:rPr>
          <w:rFonts w:ascii="Calibri" w:hAnsi="Calibri" w:cs="Arial"/>
          <w:color w:val="252525"/>
          <w:sz w:val="22"/>
          <w:szCs w:val="22"/>
        </w:rPr>
        <w:t xml:space="preserve">ach Participant </w:t>
      </w:r>
      <w:r>
        <w:rPr>
          <w:rFonts w:ascii="Calibri" w:hAnsi="Calibri" w:cs="Arial"/>
          <w:color w:val="252525"/>
          <w:sz w:val="22"/>
          <w:szCs w:val="22"/>
        </w:rPr>
        <w:t>must</w:t>
      </w:r>
      <w:r w:rsidRPr="00B03E62">
        <w:rPr>
          <w:rFonts w:ascii="Calibri" w:hAnsi="Calibri" w:cs="Arial"/>
          <w:color w:val="252525"/>
          <w:sz w:val="22"/>
          <w:szCs w:val="22"/>
        </w:rPr>
        <w:t xml:space="preserve"> provid</w:t>
      </w:r>
      <w:r>
        <w:rPr>
          <w:rFonts w:ascii="Calibri" w:hAnsi="Calibri" w:cs="Arial"/>
          <w:color w:val="252525"/>
          <w:sz w:val="22"/>
          <w:szCs w:val="22"/>
        </w:rPr>
        <w:t>e</w:t>
      </w:r>
      <w:r w:rsidRPr="00B03E62">
        <w:rPr>
          <w:rFonts w:ascii="Calibri" w:hAnsi="Calibri" w:cs="Arial"/>
          <w:color w:val="252525"/>
          <w:sz w:val="22"/>
          <w:szCs w:val="22"/>
        </w:rPr>
        <w:t xml:space="preserve"> the Plan Administrator</w:t>
      </w:r>
      <w:r>
        <w:rPr>
          <w:rFonts w:ascii="Calibri" w:hAnsi="Calibri" w:cs="Arial"/>
          <w:color w:val="252525"/>
          <w:sz w:val="22"/>
          <w:szCs w:val="22"/>
        </w:rPr>
        <w:t>,</w:t>
      </w:r>
      <w:r w:rsidRPr="00B03E62">
        <w:rPr>
          <w:rFonts w:ascii="Calibri" w:hAnsi="Calibri" w:cs="Arial"/>
          <w:color w:val="252525"/>
          <w:sz w:val="22"/>
          <w:szCs w:val="22"/>
        </w:rPr>
        <w:t xml:space="preserve"> </w:t>
      </w:r>
      <w:r>
        <w:rPr>
          <w:rFonts w:ascii="Calibri" w:hAnsi="Calibri" w:cs="Arial"/>
          <w:color w:val="252525"/>
          <w:sz w:val="22"/>
          <w:szCs w:val="22"/>
        </w:rPr>
        <w:t xml:space="preserve">Employer, appropriate carrier, vendor or administrator certain personal information, including but not limited to current address, Social Security Number and full legal name(s). </w:t>
      </w:r>
      <w:r w:rsidRPr="00B03E62">
        <w:rPr>
          <w:rFonts w:ascii="Calibri" w:hAnsi="Calibri" w:cs="Arial"/>
          <w:color w:val="252525"/>
          <w:sz w:val="22"/>
          <w:szCs w:val="22"/>
        </w:rPr>
        <w:t xml:space="preserve">Any </w:t>
      </w:r>
      <w:r>
        <w:rPr>
          <w:rFonts w:ascii="Calibri" w:hAnsi="Calibri" w:cs="Arial"/>
          <w:color w:val="252525"/>
          <w:sz w:val="22"/>
          <w:szCs w:val="22"/>
        </w:rPr>
        <w:t xml:space="preserve">required Participant </w:t>
      </w:r>
      <w:r w:rsidRPr="00B03E62">
        <w:rPr>
          <w:rFonts w:ascii="Calibri" w:hAnsi="Calibri" w:cs="Arial"/>
          <w:color w:val="252525"/>
          <w:sz w:val="22"/>
          <w:szCs w:val="22"/>
        </w:rPr>
        <w:t xml:space="preserve">notices </w:t>
      </w:r>
      <w:r>
        <w:rPr>
          <w:rFonts w:ascii="Calibri" w:hAnsi="Calibri" w:cs="Arial"/>
          <w:color w:val="252525"/>
          <w:sz w:val="22"/>
          <w:szCs w:val="22"/>
        </w:rPr>
        <w:t xml:space="preserve">are </w:t>
      </w:r>
      <w:r w:rsidRPr="00B03E62">
        <w:rPr>
          <w:rFonts w:ascii="Calibri" w:hAnsi="Calibri" w:cs="Arial"/>
          <w:color w:val="252525"/>
          <w:sz w:val="22"/>
          <w:szCs w:val="22"/>
        </w:rPr>
        <w:t xml:space="preserve">deemed </w:t>
      </w:r>
      <w:r>
        <w:rPr>
          <w:rFonts w:ascii="Calibri" w:hAnsi="Calibri" w:cs="Arial"/>
          <w:color w:val="252525"/>
          <w:sz w:val="22"/>
          <w:szCs w:val="22"/>
        </w:rPr>
        <w:t xml:space="preserve">to be sent </w:t>
      </w:r>
      <w:r w:rsidRPr="00B03E62">
        <w:rPr>
          <w:rFonts w:ascii="Calibri" w:hAnsi="Calibri" w:cs="Arial"/>
          <w:color w:val="252525"/>
          <w:sz w:val="22"/>
          <w:szCs w:val="22"/>
        </w:rPr>
        <w:t xml:space="preserve">if directed to the address most recently provided by the Participant and </w:t>
      </w:r>
      <w:r>
        <w:rPr>
          <w:rFonts w:ascii="Calibri" w:hAnsi="Calibri" w:cs="Arial"/>
          <w:color w:val="252525"/>
          <w:sz w:val="22"/>
          <w:szCs w:val="22"/>
        </w:rPr>
        <w:t>if sent as permitted or required by law</w:t>
      </w:r>
      <w:r w:rsidRPr="00B03E62">
        <w:rPr>
          <w:rFonts w:ascii="Calibri" w:hAnsi="Calibri" w:cs="Arial"/>
          <w:color w:val="252525"/>
          <w:sz w:val="22"/>
          <w:szCs w:val="22"/>
        </w:rPr>
        <w:t xml:space="preserve">. </w:t>
      </w:r>
      <w:r>
        <w:rPr>
          <w:rFonts w:ascii="Calibri" w:hAnsi="Calibri" w:cs="Arial"/>
          <w:color w:val="252525"/>
          <w:sz w:val="22"/>
          <w:szCs w:val="22"/>
        </w:rPr>
        <w:t>T</w:t>
      </w:r>
      <w:r w:rsidRPr="00B03E62">
        <w:rPr>
          <w:rFonts w:ascii="Calibri" w:hAnsi="Calibri" w:cs="Arial"/>
          <w:color w:val="252525"/>
          <w:sz w:val="22"/>
          <w:szCs w:val="22"/>
        </w:rPr>
        <w:t xml:space="preserve">he Plan Administrator and </w:t>
      </w:r>
      <w:r>
        <w:rPr>
          <w:rFonts w:ascii="Calibri" w:hAnsi="Calibri" w:cs="Arial"/>
          <w:color w:val="252525"/>
          <w:sz w:val="22"/>
          <w:szCs w:val="22"/>
        </w:rPr>
        <w:t>Employer</w:t>
      </w:r>
      <w:r w:rsidRPr="00B03E62">
        <w:rPr>
          <w:rFonts w:ascii="Calibri" w:hAnsi="Calibri" w:cs="Arial"/>
          <w:color w:val="252525"/>
          <w:sz w:val="22"/>
          <w:szCs w:val="22"/>
        </w:rPr>
        <w:t xml:space="preserve"> have no </w:t>
      </w:r>
      <w:r>
        <w:rPr>
          <w:rFonts w:ascii="Calibri" w:hAnsi="Calibri" w:cs="Arial"/>
          <w:color w:val="252525"/>
          <w:sz w:val="22"/>
          <w:szCs w:val="22"/>
        </w:rPr>
        <w:t>duty</w:t>
      </w:r>
      <w:r w:rsidRPr="00B03E62">
        <w:rPr>
          <w:rFonts w:ascii="Calibri" w:hAnsi="Calibri" w:cs="Arial"/>
          <w:color w:val="252525"/>
          <w:sz w:val="22"/>
          <w:szCs w:val="22"/>
        </w:rPr>
        <w:t xml:space="preserve"> to locate a Participant.</w:t>
      </w:r>
    </w:p>
    <w:p w:rsidR="00B54BF4" w:rsidRPr="00B03E62" w:rsidRDefault="00B54BF4" w:rsidP="00991132">
      <w:pPr>
        <w:pStyle w:val="NormalWeb"/>
        <w:spacing w:before="0" w:after="200"/>
        <w:rPr>
          <w:rFonts w:ascii="Calibri" w:hAnsi="Calibri" w:cs="Arial"/>
          <w:color w:val="252525"/>
          <w:sz w:val="22"/>
          <w:szCs w:val="22"/>
        </w:rPr>
      </w:pPr>
      <w:r w:rsidRPr="00B03E62">
        <w:rPr>
          <w:rStyle w:val="Strong"/>
          <w:rFonts w:ascii="Calibri" w:hAnsi="Calibri" w:cs="Arial"/>
          <w:color w:val="252525"/>
          <w:sz w:val="22"/>
          <w:szCs w:val="22"/>
        </w:rPr>
        <w:lastRenderedPageBreak/>
        <w:t>4.</w:t>
      </w:r>
      <w:r>
        <w:rPr>
          <w:rStyle w:val="Strong"/>
          <w:rFonts w:ascii="Calibri" w:hAnsi="Calibri" w:cs="Arial"/>
          <w:color w:val="252525"/>
          <w:sz w:val="22"/>
          <w:szCs w:val="22"/>
        </w:rPr>
        <w:t>0</w:t>
      </w:r>
      <w:r w:rsidRPr="00B03E62">
        <w:rPr>
          <w:rStyle w:val="Strong"/>
          <w:rFonts w:ascii="Calibri" w:hAnsi="Calibri" w:cs="Arial"/>
          <w:color w:val="252525"/>
          <w:sz w:val="22"/>
          <w:szCs w:val="22"/>
        </w:rPr>
        <w:t>5 Right to Information and Fraudulent Claims</w:t>
      </w:r>
    </w:p>
    <w:p w:rsidR="00B54BF4" w:rsidRPr="00B03E62" w:rsidRDefault="00B54BF4" w:rsidP="00991132">
      <w:pPr>
        <w:pStyle w:val="NormalWeb"/>
        <w:spacing w:before="0" w:after="200"/>
        <w:rPr>
          <w:rFonts w:ascii="Calibri" w:hAnsi="Calibri" w:cs="Arial"/>
          <w:color w:val="252525"/>
          <w:sz w:val="22"/>
          <w:szCs w:val="22"/>
        </w:rPr>
      </w:pPr>
      <w:r w:rsidRPr="00B03E62">
        <w:rPr>
          <w:rFonts w:ascii="Calibri" w:hAnsi="Calibri" w:cs="Arial"/>
          <w:color w:val="252525"/>
          <w:sz w:val="22"/>
          <w:szCs w:val="22"/>
        </w:rPr>
        <w:t xml:space="preserve">Any </w:t>
      </w:r>
      <w:r>
        <w:rPr>
          <w:rFonts w:ascii="Calibri" w:hAnsi="Calibri" w:cs="Arial"/>
          <w:color w:val="252525"/>
          <w:sz w:val="22"/>
          <w:szCs w:val="22"/>
        </w:rPr>
        <w:t>Participant</w:t>
      </w:r>
      <w:r w:rsidRPr="00B03E62">
        <w:rPr>
          <w:rFonts w:ascii="Calibri" w:hAnsi="Calibri" w:cs="Arial"/>
          <w:color w:val="252525"/>
          <w:sz w:val="22"/>
          <w:szCs w:val="22"/>
        </w:rPr>
        <w:t xml:space="preserve"> shall furnish the Plan Administrator or</w:t>
      </w:r>
      <w:r>
        <w:rPr>
          <w:rFonts w:ascii="Calibri" w:hAnsi="Calibri" w:cs="Arial"/>
          <w:color w:val="252525"/>
          <w:sz w:val="22"/>
          <w:szCs w:val="22"/>
        </w:rPr>
        <w:t xml:space="preserve"> appropriate carrier, vendor or administrator all</w:t>
      </w:r>
      <w:r w:rsidRPr="00B03E62">
        <w:rPr>
          <w:rFonts w:ascii="Calibri" w:hAnsi="Calibri" w:cs="Arial"/>
          <w:color w:val="252525"/>
          <w:sz w:val="22"/>
          <w:szCs w:val="22"/>
        </w:rPr>
        <w:t xml:space="preserve"> information and documentation </w:t>
      </w:r>
      <w:r>
        <w:rPr>
          <w:rFonts w:ascii="Calibri" w:hAnsi="Calibri" w:cs="Arial"/>
          <w:color w:val="252525"/>
          <w:sz w:val="22"/>
          <w:szCs w:val="22"/>
        </w:rPr>
        <w:t>needed</w:t>
      </w:r>
      <w:r w:rsidRPr="00B03E62">
        <w:rPr>
          <w:rFonts w:ascii="Calibri" w:hAnsi="Calibri" w:cs="Arial"/>
          <w:color w:val="252525"/>
          <w:sz w:val="22"/>
          <w:szCs w:val="22"/>
        </w:rPr>
        <w:t xml:space="preserve"> to verify eligibility</w:t>
      </w:r>
      <w:r>
        <w:rPr>
          <w:rFonts w:ascii="Calibri" w:hAnsi="Calibri" w:cs="Arial"/>
          <w:color w:val="252525"/>
          <w:sz w:val="22"/>
          <w:szCs w:val="22"/>
        </w:rPr>
        <w:t xml:space="preserve"> to obtain benefits under the Plan</w:t>
      </w:r>
      <w:r w:rsidRPr="00B03E62">
        <w:rPr>
          <w:rFonts w:ascii="Calibri" w:hAnsi="Calibri" w:cs="Arial"/>
          <w:color w:val="252525"/>
          <w:sz w:val="22"/>
          <w:szCs w:val="22"/>
        </w:rPr>
        <w:t>.</w:t>
      </w:r>
    </w:p>
    <w:p w:rsidR="00B54BF4" w:rsidRPr="00B03E62" w:rsidRDefault="00B54BF4" w:rsidP="00991132">
      <w:pPr>
        <w:pStyle w:val="NormalWeb"/>
        <w:spacing w:before="0" w:after="200"/>
        <w:rPr>
          <w:rFonts w:ascii="Calibri" w:hAnsi="Calibri" w:cs="Arial"/>
          <w:color w:val="252525"/>
          <w:sz w:val="22"/>
          <w:szCs w:val="22"/>
        </w:rPr>
      </w:pPr>
      <w:r w:rsidRPr="00B03E62">
        <w:rPr>
          <w:rFonts w:ascii="Calibri" w:hAnsi="Calibri" w:cs="Arial"/>
          <w:color w:val="252525"/>
          <w:sz w:val="22"/>
          <w:szCs w:val="22"/>
        </w:rPr>
        <w:t xml:space="preserve">The Plan Administrator </w:t>
      </w:r>
      <w:r w:rsidRPr="009719A5">
        <w:rPr>
          <w:rFonts w:ascii="Calibri" w:hAnsi="Calibri" w:cs="Arial"/>
          <w:color w:val="252525"/>
          <w:sz w:val="22"/>
          <w:szCs w:val="22"/>
        </w:rPr>
        <w:t xml:space="preserve">or appropriate carrier, vendor or administrator </w:t>
      </w:r>
      <w:r w:rsidRPr="00B03E62">
        <w:rPr>
          <w:rFonts w:ascii="Calibri" w:hAnsi="Calibri" w:cs="Arial"/>
          <w:color w:val="252525"/>
          <w:sz w:val="22"/>
          <w:szCs w:val="22"/>
        </w:rPr>
        <w:t xml:space="preserve">shall have the right and opportunity to have a Participant examined when benefits are claimed, and when and </w:t>
      </w:r>
      <w:r>
        <w:rPr>
          <w:rFonts w:ascii="Calibri" w:hAnsi="Calibri" w:cs="Arial"/>
          <w:color w:val="252525"/>
          <w:sz w:val="22"/>
          <w:szCs w:val="22"/>
        </w:rPr>
        <w:t>a</w:t>
      </w:r>
      <w:r w:rsidRPr="00B03E62">
        <w:rPr>
          <w:rFonts w:ascii="Calibri" w:hAnsi="Calibri" w:cs="Arial"/>
          <w:color w:val="252525"/>
          <w:sz w:val="22"/>
          <w:szCs w:val="22"/>
        </w:rPr>
        <w:t xml:space="preserve">s often as it may be required during the pendency of any claim under the Plan. The Plan Administrator </w:t>
      </w:r>
      <w:r w:rsidRPr="009719A5">
        <w:rPr>
          <w:rFonts w:ascii="Calibri" w:hAnsi="Calibri" w:cs="Arial"/>
          <w:color w:val="252525"/>
          <w:sz w:val="22"/>
          <w:szCs w:val="22"/>
        </w:rPr>
        <w:t xml:space="preserve">or appropriate carrier, vendor or administrator </w:t>
      </w:r>
      <w:r w:rsidRPr="00B03E62">
        <w:rPr>
          <w:rFonts w:ascii="Calibri" w:hAnsi="Calibri" w:cs="Arial"/>
          <w:color w:val="252525"/>
          <w:sz w:val="22"/>
          <w:szCs w:val="22"/>
        </w:rPr>
        <w:t xml:space="preserve">also shall have the right and opportunity to have an autopsy done in the case of death, </w:t>
      </w:r>
      <w:r>
        <w:rPr>
          <w:rFonts w:ascii="Calibri" w:hAnsi="Calibri" w:cs="Arial"/>
          <w:color w:val="252525"/>
          <w:sz w:val="22"/>
          <w:szCs w:val="22"/>
        </w:rPr>
        <w:t>unless prohibited</w:t>
      </w:r>
      <w:r w:rsidRPr="00B03E62">
        <w:rPr>
          <w:rFonts w:ascii="Calibri" w:hAnsi="Calibri" w:cs="Arial"/>
          <w:color w:val="252525"/>
          <w:sz w:val="22"/>
          <w:szCs w:val="22"/>
        </w:rPr>
        <w:t xml:space="preserve"> by law.</w:t>
      </w:r>
    </w:p>
    <w:p w:rsidR="00B54BF4" w:rsidRDefault="00B54BF4" w:rsidP="00991132">
      <w:pPr>
        <w:pStyle w:val="NormalWeb"/>
        <w:spacing w:before="0" w:after="200"/>
        <w:rPr>
          <w:rFonts w:ascii="Calibri" w:hAnsi="Calibri" w:cs="Arial"/>
          <w:color w:val="252525"/>
          <w:sz w:val="22"/>
          <w:szCs w:val="22"/>
        </w:rPr>
      </w:pPr>
      <w:r w:rsidRPr="00B03E62">
        <w:rPr>
          <w:rFonts w:ascii="Calibri" w:hAnsi="Calibri" w:cs="Arial"/>
          <w:color w:val="252525"/>
          <w:sz w:val="22"/>
          <w:szCs w:val="22"/>
        </w:rPr>
        <w:t xml:space="preserve">If a </w:t>
      </w:r>
      <w:r>
        <w:rPr>
          <w:rFonts w:ascii="Calibri" w:hAnsi="Calibri" w:cs="Arial"/>
          <w:color w:val="252525"/>
          <w:sz w:val="22"/>
          <w:szCs w:val="22"/>
        </w:rPr>
        <w:t>Participant</w:t>
      </w:r>
      <w:r w:rsidRPr="00B03E62">
        <w:rPr>
          <w:rFonts w:ascii="Calibri" w:hAnsi="Calibri" w:cs="Arial"/>
          <w:color w:val="252525"/>
          <w:sz w:val="22"/>
          <w:szCs w:val="22"/>
        </w:rPr>
        <w:t xml:space="preserve"> falsifie</w:t>
      </w:r>
      <w:r>
        <w:rPr>
          <w:rFonts w:ascii="Calibri" w:hAnsi="Calibri" w:cs="Arial"/>
          <w:color w:val="252525"/>
          <w:sz w:val="22"/>
          <w:szCs w:val="22"/>
        </w:rPr>
        <w:t>s</w:t>
      </w:r>
      <w:r w:rsidRPr="00B03E62">
        <w:rPr>
          <w:rFonts w:ascii="Calibri" w:hAnsi="Calibri" w:cs="Arial"/>
          <w:color w:val="252525"/>
          <w:sz w:val="22"/>
          <w:szCs w:val="22"/>
        </w:rPr>
        <w:t xml:space="preserve"> any document in support of a claim or </w:t>
      </w:r>
      <w:r>
        <w:rPr>
          <w:rFonts w:ascii="Calibri" w:hAnsi="Calibri" w:cs="Arial"/>
          <w:color w:val="252525"/>
          <w:sz w:val="22"/>
          <w:szCs w:val="22"/>
        </w:rPr>
        <w:t xml:space="preserve">enrollment </w:t>
      </w:r>
      <w:r w:rsidRPr="00B03E62">
        <w:rPr>
          <w:rFonts w:ascii="Calibri" w:hAnsi="Calibri" w:cs="Arial"/>
          <w:color w:val="252525"/>
          <w:sz w:val="22"/>
          <w:szCs w:val="22"/>
        </w:rPr>
        <w:t>under the Plan, or fail</w:t>
      </w:r>
      <w:r>
        <w:rPr>
          <w:rFonts w:ascii="Calibri" w:hAnsi="Calibri" w:cs="Arial"/>
          <w:color w:val="252525"/>
          <w:sz w:val="22"/>
          <w:szCs w:val="22"/>
        </w:rPr>
        <w:t xml:space="preserve">s </w:t>
      </w:r>
      <w:r w:rsidRPr="00B03E62">
        <w:rPr>
          <w:rFonts w:ascii="Calibri" w:hAnsi="Calibri" w:cs="Arial"/>
          <w:color w:val="252525"/>
          <w:sz w:val="22"/>
          <w:szCs w:val="22"/>
        </w:rPr>
        <w:t xml:space="preserve">to correct information which </w:t>
      </w:r>
      <w:r>
        <w:rPr>
          <w:rFonts w:ascii="Calibri" w:hAnsi="Calibri" w:cs="Arial"/>
          <w:color w:val="252525"/>
          <w:sz w:val="22"/>
          <w:szCs w:val="22"/>
        </w:rPr>
        <w:t xml:space="preserve">the Participant </w:t>
      </w:r>
      <w:r w:rsidRPr="00B03E62">
        <w:rPr>
          <w:rFonts w:ascii="Calibri" w:hAnsi="Calibri" w:cs="Arial"/>
          <w:color w:val="252525"/>
          <w:sz w:val="22"/>
          <w:szCs w:val="22"/>
        </w:rPr>
        <w:t>knows or should have known to be incorrect, or fail</w:t>
      </w:r>
      <w:r>
        <w:rPr>
          <w:rFonts w:ascii="Calibri" w:hAnsi="Calibri" w:cs="Arial"/>
          <w:color w:val="252525"/>
          <w:sz w:val="22"/>
          <w:szCs w:val="22"/>
        </w:rPr>
        <w:t>s</w:t>
      </w:r>
      <w:r w:rsidRPr="00B03E62">
        <w:rPr>
          <w:rFonts w:ascii="Calibri" w:hAnsi="Calibri" w:cs="Arial"/>
          <w:color w:val="252525"/>
          <w:sz w:val="22"/>
          <w:szCs w:val="22"/>
        </w:rPr>
        <w:t xml:space="preserve"> to bring such misinformation to the attention of the Plan Administrator or </w:t>
      </w:r>
      <w:r w:rsidRPr="009719A5">
        <w:rPr>
          <w:rFonts w:ascii="Calibri" w:hAnsi="Calibri" w:cs="Arial"/>
          <w:color w:val="252525"/>
          <w:sz w:val="22"/>
          <w:szCs w:val="22"/>
        </w:rPr>
        <w:t>appropriate carrier, vendor or administrator</w:t>
      </w:r>
      <w:r w:rsidRPr="00B03E62">
        <w:rPr>
          <w:rFonts w:ascii="Calibri" w:hAnsi="Calibri" w:cs="Arial"/>
          <w:color w:val="252525"/>
          <w:sz w:val="22"/>
          <w:szCs w:val="22"/>
        </w:rPr>
        <w:t xml:space="preserve">, the Plan Administrator may, without </w:t>
      </w:r>
      <w:r>
        <w:rPr>
          <w:rFonts w:ascii="Calibri" w:hAnsi="Calibri" w:cs="Arial"/>
          <w:color w:val="252525"/>
          <w:sz w:val="22"/>
          <w:szCs w:val="22"/>
        </w:rPr>
        <w:t xml:space="preserve">Participant </w:t>
      </w:r>
      <w:r w:rsidRPr="00B03E62">
        <w:rPr>
          <w:rFonts w:ascii="Calibri" w:hAnsi="Calibri" w:cs="Arial"/>
          <w:color w:val="252525"/>
          <w:sz w:val="22"/>
          <w:szCs w:val="22"/>
        </w:rPr>
        <w:t xml:space="preserve">consent, terminate the </w:t>
      </w:r>
      <w:r>
        <w:rPr>
          <w:rFonts w:ascii="Calibri" w:hAnsi="Calibri" w:cs="Arial"/>
          <w:color w:val="252525"/>
          <w:sz w:val="22"/>
          <w:szCs w:val="22"/>
        </w:rPr>
        <w:t xml:space="preserve">Participant’s </w:t>
      </w:r>
      <w:r w:rsidRPr="00B03E62">
        <w:rPr>
          <w:rFonts w:ascii="Calibri" w:hAnsi="Calibri" w:cs="Arial"/>
          <w:color w:val="252525"/>
          <w:sz w:val="22"/>
          <w:szCs w:val="22"/>
        </w:rPr>
        <w:t>Plan coverage, including retroactively</w:t>
      </w:r>
      <w:r>
        <w:rPr>
          <w:rFonts w:ascii="Calibri" w:hAnsi="Calibri" w:cs="Arial"/>
          <w:color w:val="252525"/>
          <w:sz w:val="22"/>
          <w:szCs w:val="22"/>
        </w:rPr>
        <w:t xml:space="preserve"> to the extent permitted by law</w:t>
      </w:r>
      <w:r w:rsidRPr="00B03E62">
        <w:rPr>
          <w:rFonts w:ascii="Calibri" w:hAnsi="Calibri" w:cs="Arial"/>
          <w:color w:val="252525"/>
          <w:sz w:val="22"/>
          <w:szCs w:val="22"/>
        </w:rPr>
        <w:t xml:space="preserve">. In addition, the </w:t>
      </w:r>
      <w:r w:rsidRPr="009719A5">
        <w:rPr>
          <w:rFonts w:ascii="Calibri" w:hAnsi="Calibri" w:cs="Arial"/>
          <w:color w:val="252525"/>
          <w:sz w:val="22"/>
          <w:szCs w:val="22"/>
        </w:rPr>
        <w:t xml:space="preserve">appropriate carrier, vendor or administrator </w:t>
      </w:r>
      <w:r w:rsidRPr="00B03E62">
        <w:rPr>
          <w:rFonts w:ascii="Calibri" w:hAnsi="Calibri" w:cs="Arial"/>
          <w:color w:val="252525"/>
          <w:sz w:val="22"/>
          <w:szCs w:val="22"/>
        </w:rPr>
        <w:t xml:space="preserve">may refuse to honor any claim under the Plan for the Participant related to the falsified information. Such </w:t>
      </w:r>
      <w:r>
        <w:rPr>
          <w:rFonts w:ascii="Calibri" w:hAnsi="Calibri" w:cs="Arial"/>
          <w:color w:val="252525"/>
          <w:sz w:val="22"/>
          <w:szCs w:val="22"/>
        </w:rPr>
        <w:t xml:space="preserve">Participant </w:t>
      </w:r>
      <w:r w:rsidRPr="00B03E62">
        <w:rPr>
          <w:rFonts w:ascii="Calibri" w:hAnsi="Calibri" w:cs="Arial"/>
          <w:color w:val="252525"/>
          <w:sz w:val="22"/>
          <w:szCs w:val="22"/>
        </w:rPr>
        <w:t>shall be responsible to provide restitution, including monetary repayment to the Plan, with respect to any overpayment or ineligible payment of benefits.</w:t>
      </w:r>
    </w:p>
    <w:p w:rsidR="00B54BF4" w:rsidRPr="00B03E62" w:rsidRDefault="00B54BF4" w:rsidP="00991132">
      <w:pPr>
        <w:pStyle w:val="NormalWeb"/>
        <w:spacing w:before="0" w:after="200"/>
        <w:rPr>
          <w:rFonts w:ascii="Calibri" w:hAnsi="Calibri" w:cs="Arial"/>
          <w:color w:val="252525"/>
          <w:sz w:val="22"/>
          <w:szCs w:val="22"/>
        </w:rPr>
      </w:pPr>
      <w:r>
        <w:rPr>
          <w:rFonts w:ascii="Calibri" w:hAnsi="Calibri" w:cs="Arial"/>
          <w:color w:val="252525"/>
          <w:sz w:val="22"/>
          <w:szCs w:val="22"/>
        </w:rPr>
        <w:br w:type="page"/>
      </w:r>
    </w:p>
    <w:p w:rsidR="00B54BF4" w:rsidRPr="00B03E62" w:rsidRDefault="00B54BF4" w:rsidP="00991132">
      <w:pPr>
        <w:pStyle w:val="NormalWeb"/>
        <w:spacing w:before="0" w:after="200"/>
        <w:jc w:val="center"/>
        <w:outlineLvl w:val="0"/>
        <w:rPr>
          <w:rFonts w:ascii="Calibri" w:hAnsi="Calibri" w:cs="Arial"/>
          <w:color w:val="252525"/>
          <w:sz w:val="22"/>
          <w:szCs w:val="22"/>
        </w:rPr>
      </w:pPr>
      <w:r w:rsidRPr="00B03E62">
        <w:rPr>
          <w:rFonts w:ascii="Calibri" w:hAnsi="Calibri" w:cs="Arial"/>
          <w:b/>
          <w:bCs/>
          <w:color w:val="252525"/>
          <w:sz w:val="22"/>
          <w:szCs w:val="22"/>
          <w:u w:val="single"/>
        </w:rPr>
        <w:lastRenderedPageBreak/>
        <w:t xml:space="preserve">ARTICLE </w:t>
      </w:r>
      <w:r>
        <w:rPr>
          <w:rFonts w:ascii="Calibri" w:hAnsi="Calibri" w:cs="Arial"/>
          <w:b/>
          <w:bCs/>
          <w:color w:val="252525"/>
          <w:sz w:val="22"/>
          <w:szCs w:val="22"/>
          <w:u w:val="single"/>
        </w:rPr>
        <w:t>V – PLAN ADMINISTRATION</w:t>
      </w:r>
    </w:p>
    <w:p w:rsidR="00B54BF4" w:rsidRPr="00F74ED2" w:rsidRDefault="00B54BF4" w:rsidP="00991132">
      <w:pPr>
        <w:pStyle w:val="NormalWeb"/>
        <w:spacing w:before="0" w:after="200"/>
        <w:rPr>
          <w:rFonts w:ascii="Calibri" w:hAnsi="Calibri" w:cs="Arial"/>
          <w:color w:val="252525"/>
          <w:sz w:val="22"/>
          <w:szCs w:val="22"/>
        </w:rPr>
      </w:pPr>
      <w:r w:rsidRPr="00B03E62">
        <w:rPr>
          <w:rStyle w:val="Strong"/>
          <w:rFonts w:ascii="Calibri" w:hAnsi="Calibri" w:cs="Arial"/>
          <w:color w:val="252525"/>
          <w:sz w:val="22"/>
          <w:szCs w:val="22"/>
        </w:rPr>
        <w:t>5.</w:t>
      </w:r>
      <w:r>
        <w:rPr>
          <w:rStyle w:val="Strong"/>
          <w:rFonts w:ascii="Calibri" w:hAnsi="Calibri" w:cs="Arial"/>
          <w:color w:val="252525"/>
          <w:sz w:val="22"/>
          <w:szCs w:val="22"/>
        </w:rPr>
        <w:t>0</w:t>
      </w:r>
      <w:r w:rsidRPr="00B03E62">
        <w:rPr>
          <w:rStyle w:val="Strong"/>
          <w:rFonts w:ascii="Calibri" w:hAnsi="Calibri" w:cs="Arial"/>
          <w:color w:val="252525"/>
          <w:sz w:val="22"/>
          <w:szCs w:val="22"/>
        </w:rPr>
        <w:t xml:space="preserve">1 </w:t>
      </w:r>
      <w:r>
        <w:rPr>
          <w:rStyle w:val="Strong"/>
          <w:rFonts w:ascii="Calibri" w:hAnsi="Calibri" w:cs="Arial"/>
          <w:color w:val="252525"/>
          <w:sz w:val="22"/>
          <w:szCs w:val="22"/>
        </w:rPr>
        <w:t xml:space="preserve">Allocation of Authority. </w:t>
      </w:r>
      <w:r w:rsidRPr="00F74ED2">
        <w:rPr>
          <w:rFonts w:ascii="Calibri" w:hAnsi="Calibri" w:cs="Arial"/>
          <w:color w:val="252525"/>
          <w:sz w:val="22"/>
          <w:szCs w:val="22"/>
        </w:rPr>
        <w:t xml:space="preserve">The Board of Directors or the applicable governing body of </w:t>
      </w:r>
      <w:r>
        <w:rPr>
          <w:rFonts w:ascii="Calibri" w:hAnsi="Calibri" w:cs="Arial"/>
          <w:color w:val="252525"/>
          <w:sz w:val="22"/>
          <w:szCs w:val="22"/>
        </w:rPr>
        <w:t>Employer</w:t>
      </w:r>
      <w:r w:rsidRPr="00F74ED2">
        <w:rPr>
          <w:rFonts w:ascii="Calibri" w:hAnsi="Calibri" w:cs="Arial"/>
          <w:color w:val="252525"/>
          <w:sz w:val="22"/>
          <w:szCs w:val="22"/>
        </w:rPr>
        <w:t xml:space="preserve"> (or an authorized officer of </w:t>
      </w:r>
      <w:r>
        <w:rPr>
          <w:rFonts w:ascii="Calibri" w:hAnsi="Calibri" w:cs="Arial"/>
          <w:color w:val="252525"/>
          <w:sz w:val="22"/>
          <w:szCs w:val="22"/>
        </w:rPr>
        <w:t>Employer</w:t>
      </w:r>
      <w:r w:rsidRPr="00F74ED2">
        <w:rPr>
          <w:rFonts w:ascii="Calibri" w:hAnsi="Calibri" w:cs="Arial"/>
          <w:color w:val="252525"/>
          <w:sz w:val="22"/>
          <w:szCs w:val="22"/>
        </w:rPr>
        <w:t>) appoints a Plan Administrator that keeps the records for the Plan and shall control and manage the operation and administration of the Plan.</w:t>
      </w:r>
      <w:r>
        <w:rPr>
          <w:rFonts w:ascii="Calibri" w:hAnsi="Calibri" w:cs="Arial"/>
          <w:color w:val="252525"/>
          <w:sz w:val="22"/>
          <w:szCs w:val="22"/>
        </w:rPr>
        <w:t xml:space="preserve"> </w:t>
      </w:r>
      <w:r w:rsidRPr="00F74ED2">
        <w:rPr>
          <w:rFonts w:ascii="Calibri" w:hAnsi="Calibri" w:cs="Arial"/>
          <w:color w:val="252525"/>
          <w:sz w:val="22"/>
          <w:szCs w:val="22"/>
        </w:rPr>
        <w:t>The Plan Administrator shall have the exclusive right to interpret the Plan and to d</w:t>
      </w:r>
      <w:r>
        <w:rPr>
          <w:rFonts w:ascii="Calibri" w:hAnsi="Calibri" w:cs="Arial"/>
          <w:color w:val="252525"/>
          <w:sz w:val="22"/>
          <w:szCs w:val="22"/>
        </w:rPr>
        <w:t>ecide all matters arising there</w:t>
      </w:r>
      <w:r w:rsidRPr="00F74ED2">
        <w:rPr>
          <w:rFonts w:ascii="Calibri" w:hAnsi="Calibri" w:cs="Arial"/>
          <w:color w:val="252525"/>
          <w:sz w:val="22"/>
          <w:szCs w:val="22"/>
        </w:rPr>
        <w:t>under, including the right to make determinations of fact, and construe and interpret possible ambiguities, inconsistencies or omissions in the Plan and the SPD issued in connection with the Plan.</w:t>
      </w:r>
      <w:r>
        <w:rPr>
          <w:rFonts w:ascii="Calibri" w:hAnsi="Calibri" w:cs="Arial"/>
          <w:color w:val="252525"/>
          <w:sz w:val="22"/>
          <w:szCs w:val="22"/>
        </w:rPr>
        <w:t xml:space="preserve"> </w:t>
      </w:r>
      <w:r w:rsidRPr="00F74ED2">
        <w:rPr>
          <w:rFonts w:ascii="Calibri" w:hAnsi="Calibri" w:cs="Arial"/>
          <w:color w:val="252525"/>
          <w:sz w:val="22"/>
          <w:szCs w:val="22"/>
        </w:rPr>
        <w:t>All determinations of the Plan Administrator with respect to any matter hereunder shall be conclusive and binding on all persons.</w:t>
      </w:r>
      <w:r>
        <w:rPr>
          <w:rFonts w:ascii="Calibri" w:hAnsi="Calibri" w:cs="Arial"/>
          <w:color w:val="252525"/>
          <w:sz w:val="22"/>
          <w:szCs w:val="22"/>
        </w:rPr>
        <w:t xml:space="preserve"> </w:t>
      </w:r>
      <w:r w:rsidRPr="00F74ED2">
        <w:rPr>
          <w:rFonts w:ascii="Calibri" w:hAnsi="Calibri" w:cs="Arial"/>
          <w:color w:val="252525"/>
          <w:sz w:val="22"/>
          <w:szCs w:val="22"/>
        </w:rPr>
        <w:t>Without limiting the generality of the foregoing, the Plan Administrator shall have the following powers and duties:</w:t>
      </w:r>
    </w:p>
    <w:p w:rsidR="00B54BF4" w:rsidRPr="0092166C" w:rsidRDefault="00B54BF4" w:rsidP="00991132">
      <w:pPr>
        <w:pStyle w:val="NormalWeb"/>
        <w:numPr>
          <w:ilvl w:val="0"/>
          <w:numId w:val="9"/>
        </w:numPr>
        <w:spacing w:before="0" w:after="200"/>
        <w:rPr>
          <w:rFonts w:ascii="Calibri" w:hAnsi="Calibri" w:cs="Arial"/>
          <w:color w:val="252525"/>
          <w:sz w:val="22"/>
          <w:szCs w:val="22"/>
        </w:rPr>
      </w:pPr>
      <w:r w:rsidRPr="00F74ED2">
        <w:rPr>
          <w:rFonts w:ascii="Calibri" w:hAnsi="Calibri" w:cs="Arial"/>
          <w:color w:val="252525"/>
          <w:sz w:val="22"/>
          <w:szCs w:val="22"/>
        </w:rPr>
        <w:t>To require any person to furnish such reasonable information as he may request for the purpose of the proper administration of the Plan as a condition to receiving any benefits under the Plan</w:t>
      </w:r>
      <w:r w:rsidRPr="00827A66">
        <w:rPr>
          <w:rFonts w:ascii="Calibri" w:hAnsi="Calibri" w:cs="Arial"/>
          <w:color w:val="252525"/>
          <w:sz w:val="22"/>
          <w:szCs w:val="22"/>
        </w:rPr>
        <w:t>;</w:t>
      </w:r>
    </w:p>
    <w:p w:rsidR="00B54BF4" w:rsidRDefault="00B54BF4" w:rsidP="00991132">
      <w:pPr>
        <w:pStyle w:val="NormalWeb"/>
        <w:numPr>
          <w:ilvl w:val="0"/>
          <w:numId w:val="9"/>
        </w:numPr>
        <w:spacing w:before="0" w:after="200"/>
        <w:rPr>
          <w:rFonts w:ascii="Calibri" w:hAnsi="Calibri" w:cs="Arial"/>
          <w:color w:val="252525"/>
          <w:sz w:val="22"/>
          <w:szCs w:val="22"/>
        </w:rPr>
      </w:pPr>
      <w:r w:rsidRPr="00F74ED2">
        <w:rPr>
          <w:rFonts w:ascii="Calibri" w:hAnsi="Calibri" w:cs="Arial"/>
          <w:color w:val="252525"/>
          <w:sz w:val="22"/>
          <w:szCs w:val="22"/>
        </w:rPr>
        <w:t>To make and enforce such rules and regulations and prescribe the use of such forms as he shall deem necessary for the efficient administration of the Plan;</w:t>
      </w:r>
    </w:p>
    <w:p w:rsidR="00B54BF4" w:rsidRDefault="00B54BF4" w:rsidP="00991132">
      <w:pPr>
        <w:pStyle w:val="NormalWeb"/>
        <w:numPr>
          <w:ilvl w:val="0"/>
          <w:numId w:val="9"/>
        </w:numPr>
        <w:spacing w:before="0" w:after="200"/>
        <w:rPr>
          <w:rFonts w:ascii="Calibri" w:hAnsi="Calibri" w:cs="Arial"/>
          <w:color w:val="252525"/>
          <w:sz w:val="22"/>
          <w:szCs w:val="22"/>
        </w:rPr>
      </w:pPr>
      <w:r w:rsidRPr="00F74ED2">
        <w:rPr>
          <w:rFonts w:ascii="Calibri" w:hAnsi="Calibri" w:cs="Arial"/>
          <w:color w:val="252525"/>
          <w:sz w:val="22"/>
          <w:szCs w:val="22"/>
        </w:rPr>
        <w:t>To decide on questions concerning the Plan and the eligibility of any Employee to participate in the Plan and to make or revoke elections under the Plan, in accordance with the provisions of the Plan;</w:t>
      </w:r>
    </w:p>
    <w:p w:rsidR="00B54BF4" w:rsidRDefault="00B54BF4" w:rsidP="00991132">
      <w:pPr>
        <w:pStyle w:val="NormalWeb"/>
        <w:numPr>
          <w:ilvl w:val="0"/>
          <w:numId w:val="9"/>
        </w:numPr>
        <w:spacing w:before="0" w:after="200"/>
        <w:rPr>
          <w:rFonts w:ascii="Calibri" w:hAnsi="Calibri" w:cs="Arial"/>
          <w:color w:val="252525"/>
          <w:sz w:val="22"/>
          <w:szCs w:val="22"/>
        </w:rPr>
      </w:pPr>
      <w:r w:rsidRPr="00F74ED2">
        <w:rPr>
          <w:rFonts w:ascii="Calibri" w:hAnsi="Calibri" w:cs="Arial"/>
          <w:color w:val="252525"/>
          <w:sz w:val="22"/>
          <w:szCs w:val="22"/>
        </w:rPr>
        <w:t xml:space="preserve">To determine the amount of benefits which shall be payable to any person in accordance with the provisions of the Plan; to inform </w:t>
      </w:r>
      <w:r>
        <w:rPr>
          <w:rFonts w:ascii="Calibri" w:hAnsi="Calibri" w:cs="Arial"/>
          <w:color w:val="252525"/>
          <w:sz w:val="22"/>
          <w:szCs w:val="22"/>
        </w:rPr>
        <w:t>Employer</w:t>
      </w:r>
      <w:r w:rsidRPr="00F74ED2">
        <w:rPr>
          <w:rFonts w:ascii="Calibri" w:hAnsi="Calibri" w:cs="Arial"/>
          <w:color w:val="252525"/>
          <w:sz w:val="22"/>
          <w:szCs w:val="22"/>
        </w:rPr>
        <w:t xml:space="preserve"> and insur</w:t>
      </w:r>
      <w:r>
        <w:rPr>
          <w:rFonts w:ascii="Calibri" w:hAnsi="Calibri" w:cs="Arial"/>
          <w:color w:val="252525"/>
          <w:sz w:val="22"/>
          <w:szCs w:val="22"/>
        </w:rPr>
        <w:t>ance carri</w:t>
      </w:r>
      <w:r w:rsidRPr="00F74ED2">
        <w:rPr>
          <w:rFonts w:ascii="Calibri" w:hAnsi="Calibri" w:cs="Arial"/>
          <w:color w:val="252525"/>
          <w:sz w:val="22"/>
          <w:szCs w:val="22"/>
        </w:rPr>
        <w:t>er as appropriate, of the amount of such benefits; and to provide a full and fair review to any Participant whose claim for benefits has been denied in whole or in part;</w:t>
      </w:r>
    </w:p>
    <w:p w:rsidR="00B54BF4" w:rsidRDefault="00B54BF4" w:rsidP="00991132">
      <w:pPr>
        <w:pStyle w:val="NormalWeb"/>
        <w:numPr>
          <w:ilvl w:val="0"/>
          <w:numId w:val="9"/>
        </w:numPr>
        <w:spacing w:before="0" w:after="200"/>
        <w:rPr>
          <w:rFonts w:ascii="Calibri" w:hAnsi="Calibri" w:cs="Arial"/>
          <w:color w:val="252525"/>
          <w:sz w:val="22"/>
          <w:szCs w:val="22"/>
        </w:rPr>
      </w:pPr>
      <w:r w:rsidRPr="00F74ED2">
        <w:rPr>
          <w:rFonts w:ascii="Calibri" w:hAnsi="Calibri" w:cs="Arial"/>
          <w:color w:val="252525"/>
          <w:sz w:val="22"/>
          <w:szCs w:val="22"/>
        </w:rPr>
        <w:t>To designate other persons to carry out any duty or power which may or may not otherwise be a fiduciary responsibility of the Plan Administrator, under the terms of the Plan.</w:t>
      </w:r>
      <w:r>
        <w:rPr>
          <w:rFonts w:ascii="Calibri" w:hAnsi="Calibri" w:cs="Arial"/>
          <w:color w:val="252525"/>
          <w:sz w:val="22"/>
          <w:szCs w:val="22"/>
        </w:rPr>
        <w:t xml:space="preserve"> </w:t>
      </w:r>
      <w:r w:rsidRPr="00F74ED2">
        <w:rPr>
          <w:rFonts w:ascii="Calibri" w:hAnsi="Calibri" w:cs="Arial"/>
          <w:color w:val="252525"/>
          <w:sz w:val="22"/>
          <w:szCs w:val="22"/>
        </w:rPr>
        <w:t>Such entity will be referred to as a third party administrator and shall be identified in the SPD;</w:t>
      </w:r>
    </w:p>
    <w:p w:rsidR="00B54BF4" w:rsidRDefault="00B54BF4" w:rsidP="00991132">
      <w:pPr>
        <w:pStyle w:val="NormalWeb"/>
        <w:numPr>
          <w:ilvl w:val="0"/>
          <w:numId w:val="9"/>
        </w:numPr>
        <w:spacing w:before="0" w:after="200"/>
        <w:rPr>
          <w:rFonts w:ascii="Calibri" w:hAnsi="Calibri" w:cs="Arial"/>
          <w:color w:val="252525"/>
          <w:sz w:val="22"/>
          <w:szCs w:val="22"/>
        </w:rPr>
      </w:pPr>
      <w:r w:rsidRPr="00F74ED2">
        <w:rPr>
          <w:rFonts w:ascii="Calibri" w:hAnsi="Calibri" w:cs="Arial"/>
          <w:color w:val="252525"/>
          <w:sz w:val="22"/>
          <w:szCs w:val="22"/>
        </w:rPr>
        <w:t xml:space="preserve">To keep records of all acts and determinations, and to keep all such records, books of account, data and other documents as may be necessary for the proper administration of the Plan; </w:t>
      </w:r>
    </w:p>
    <w:p w:rsidR="00B54BF4" w:rsidRPr="00F74ED2" w:rsidRDefault="00B54BF4" w:rsidP="00991132">
      <w:pPr>
        <w:pStyle w:val="NormalWeb"/>
        <w:numPr>
          <w:ilvl w:val="0"/>
          <w:numId w:val="9"/>
        </w:numPr>
        <w:spacing w:before="0" w:after="200"/>
        <w:rPr>
          <w:rFonts w:ascii="Calibri" w:hAnsi="Calibri" w:cs="Arial"/>
          <w:color w:val="252525"/>
          <w:sz w:val="22"/>
          <w:szCs w:val="22"/>
        </w:rPr>
      </w:pPr>
      <w:r w:rsidRPr="00F74ED2">
        <w:rPr>
          <w:rFonts w:ascii="Calibri" w:hAnsi="Calibri" w:cs="Arial"/>
          <w:color w:val="252525"/>
          <w:sz w:val="22"/>
          <w:szCs w:val="22"/>
        </w:rPr>
        <w:t xml:space="preserve"> To do all things necessary to operate and administer the Plan in accordance with its provisions</w:t>
      </w:r>
      <w:r>
        <w:rPr>
          <w:rFonts w:ascii="Calibri" w:hAnsi="Calibri" w:cs="Arial"/>
          <w:color w:val="252525"/>
          <w:sz w:val="22"/>
          <w:szCs w:val="22"/>
        </w:rPr>
        <w:t>.</w:t>
      </w:r>
      <w:r w:rsidRPr="00F74ED2" w:rsidDel="00F74ED2">
        <w:rPr>
          <w:rFonts w:ascii="Calibri" w:hAnsi="Calibri" w:cs="Arial"/>
          <w:color w:val="252525"/>
          <w:sz w:val="22"/>
          <w:szCs w:val="22"/>
        </w:rPr>
        <w:t xml:space="preserve"> </w:t>
      </w:r>
    </w:p>
    <w:p w:rsidR="00B54BF4" w:rsidRPr="00B03E62" w:rsidRDefault="00B54BF4" w:rsidP="00991132">
      <w:pPr>
        <w:pStyle w:val="NormalWeb"/>
        <w:spacing w:before="0" w:after="200"/>
        <w:rPr>
          <w:rFonts w:ascii="Calibri" w:hAnsi="Calibri" w:cs="Arial"/>
          <w:color w:val="252525"/>
          <w:sz w:val="22"/>
          <w:szCs w:val="22"/>
        </w:rPr>
      </w:pPr>
      <w:r w:rsidRPr="00B03E62">
        <w:rPr>
          <w:rFonts w:ascii="Calibri" w:hAnsi="Calibri" w:cs="Arial"/>
          <w:color w:val="252525"/>
          <w:sz w:val="22"/>
          <w:szCs w:val="22"/>
        </w:rPr>
        <w:t xml:space="preserve">The principal duty of the Plan Administrator is to see that the Plan is carried out, in accordance with its terms, for the exclusive benefit of persons entitled to participate in the Plan. </w:t>
      </w:r>
    </w:p>
    <w:p w:rsidR="00B54BF4" w:rsidRDefault="00B54BF4" w:rsidP="00991132">
      <w:pPr>
        <w:pStyle w:val="NormalWeb"/>
        <w:spacing w:before="0" w:after="200"/>
        <w:rPr>
          <w:rFonts w:ascii="Calibri" w:hAnsi="Calibri" w:cs="Arial"/>
          <w:color w:val="252525"/>
          <w:sz w:val="22"/>
          <w:szCs w:val="22"/>
        </w:rPr>
      </w:pPr>
      <w:r w:rsidRPr="00696114">
        <w:rPr>
          <w:rFonts w:ascii="Calibri" w:hAnsi="Calibri" w:cs="Arial"/>
          <w:b/>
          <w:color w:val="252525"/>
          <w:sz w:val="22"/>
          <w:szCs w:val="22"/>
        </w:rPr>
        <w:t>5.02</w:t>
      </w:r>
      <w:r w:rsidRPr="00696114">
        <w:rPr>
          <w:rFonts w:ascii="Calibri" w:hAnsi="Calibri" w:cs="Arial"/>
          <w:b/>
          <w:color w:val="252525"/>
          <w:sz w:val="22"/>
          <w:szCs w:val="22"/>
        </w:rPr>
        <w:tab/>
      </w:r>
      <w:r>
        <w:rPr>
          <w:rFonts w:ascii="Calibri" w:hAnsi="Calibri" w:cs="Arial"/>
          <w:b/>
          <w:color w:val="252525"/>
          <w:sz w:val="22"/>
          <w:szCs w:val="22"/>
        </w:rPr>
        <w:t xml:space="preserve">Provision for Third </w:t>
      </w:r>
      <w:r w:rsidRPr="00F74ED2">
        <w:rPr>
          <w:rFonts w:ascii="Calibri" w:hAnsi="Calibri" w:cs="Arial"/>
          <w:b/>
          <w:color w:val="252525"/>
          <w:sz w:val="22"/>
          <w:szCs w:val="22"/>
        </w:rPr>
        <w:t xml:space="preserve">Party </w:t>
      </w:r>
      <w:r>
        <w:rPr>
          <w:rFonts w:ascii="Calibri" w:hAnsi="Calibri" w:cs="Arial"/>
          <w:b/>
          <w:color w:val="252525"/>
          <w:sz w:val="22"/>
          <w:szCs w:val="22"/>
        </w:rPr>
        <w:t>Administrators</w:t>
      </w:r>
      <w:r w:rsidRPr="00F74ED2">
        <w:rPr>
          <w:rFonts w:ascii="Calibri" w:hAnsi="Calibri" w:cs="Arial"/>
          <w:color w:val="252525"/>
          <w:sz w:val="22"/>
          <w:szCs w:val="22"/>
        </w:rPr>
        <w:t>.</w:t>
      </w:r>
      <w:r>
        <w:rPr>
          <w:rFonts w:ascii="Calibri" w:hAnsi="Calibri" w:cs="Arial"/>
          <w:color w:val="252525"/>
          <w:sz w:val="22"/>
          <w:szCs w:val="22"/>
        </w:rPr>
        <w:t xml:space="preserve"> </w:t>
      </w:r>
      <w:r w:rsidRPr="00F74ED2">
        <w:rPr>
          <w:rFonts w:ascii="Calibri" w:hAnsi="Calibri" w:cs="Arial"/>
          <w:color w:val="252525"/>
          <w:sz w:val="22"/>
          <w:szCs w:val="22"/>
        </w:rPr>
        <w:t xml:space="preserve">The Plan Administrator, subject to approval of </w:t>
      </w:r>
      <w:r>
        <w:rPr>
          <w:rFonts w:ascii="Calibri" w:hAnsi="Calibri" w:cs="Arial"/>
          <w:color w:val="252525"/>
          <w:sz w:val="22"/>
          <w:szCs w:val="22"/>
        </w:rPr>
        <w:t>Employer</w:t>
      </w:r>
      <w:r w:rsidRPr="00F74ED2">
        <w:rPr>
          <w:rFonts w:ascii="Calibri" w:hAnsi="Calibri" w:cs="Arial"/>
          <w:color w:val="252525"/>
          <w:sz w:val="22"/>
          <w:szCs w:val="22"/>
        </w:rPr>
        <w:t>, may employ the services of such persons as it may deem necessary or desirable in connection with the operation of the Plan and to rely upon all tables, valuations, certificates, reports and opinions furnished thereby.</w:t>
      </w:r>
      <w:r>
        <w:rPr>
          <w:rFonts w:ascii="Calibri" w:hAnsi="Calibri" w:cs="Arial"/>
          <w:color w:val="252525"/>
          <w:sz w:val="22"/>
          <w:szCs w:val="22"/>
        </w:rPr>
        <w:t xml:space="preserve"> </w:t>
      </w:r>
      <w:r w:rsidRPr="00F74ED2">
        <w:rPr>
          <w:rFonts w:ascii="Calibri" w:hAnsi="Calibri" w:cs="Arial"/>
          <w:color w:val="252525"/>
          <w:sz w:val="22"/>
          <w:szCs w:val="22"/>
        </w:rPr>
        <w:t>Such entity will be identified in the SPD as a third party administrator.</w:t>
      </w:r>
      <w:r>
        <w:rPr>
          <w:rFonts w:ascii="Calibri" w:hAnsi="Calibri" w:cs="Arial"/>
          <w:color w:val="252525"/>
          <w:sz w:val="22"/>
          <w:szCs w:val="22"/>
        </w:rPr>
        <w:t xml:space="preserve"> </w:t>
      </w:r>
      <w:r w:rsidRPr="00F74ED2">
        <w:rPr>
          <w:rFonts w:ascii="Calibri" w:hAnsi="Calibri" w:cs="Arial"/>
          <w:color w:val="252525"/>
          <w:sz w:val="22"/>
          <w:szCs w:val="22"/>
        </w:rPr>
        <w:t xml:space="preserve">Unless otherwise provided in the service agreement, obligations under this Plan shall remain the obligation of </w:t>
      </w:r>
      <w:r>
        <w:rPr>
          <w:rFonts w:ascii="Calibri" w:hAnsi="Calibri" w:cs="Arial"/>
          <w:color w:val="252525"/>
          <w:sz w:val="22"/>
          <w:szCs w:val="22"/>
        </w:rPr>
        <w:t>Employer</w:t>
      </w:r>
      <w:r w:rsidRPr="00F74ED2">
        <w:rPr>
          <w:rFonts w:ascii="Calibri" w:hAnsi="Calibri" w:cs="Arial"/>
          <w:color w:val="252525"/>
          <w:sz w:val="22"/>
          <w:szCs w:val="22"/>
        </w:rPr>
        <w:t>.</w:t>
      </w:r>
    </w:p>
    <w:p w:rsidR="00B54BF4" w:rsidRPr="00F74ED2" w:rsidRDefault="00B54BF4" w:rsidP="00991132">
      <w:pPr>
        <w:pStyle w:val="NormalWeb"/>
        <w:spacing w:before="0" w:after="200"/>
        <w:rPr>
          <w:rFonts w:ascii="Calibri" w:hAnsi="Calibri" w:cs="Arial"/>
          <w:color w:val="252525"/>
          <w:sz w:val="22"/>
          <w:szCs w:val="22"/>
        </w:rPr>
      </w:pPr>
      <w:r w:rsidRPr="00B03E62">
        <w:rPr>
          <w:rFonts w:ascii="Calibri" w:hAnsi="Calibri" w:cs="Arial"/>
          <w:color w:val="252525"/>
          <w:sz w:val="22"/>
          <w:szCs w:val="22"/>
        </w:rPr>
        <w:lastRenderedPageBreak/>
        <w:t xml:space="preserve">Certain benefits under the Plan are fully insured or provided by contract. The insurance </w:t>
      </w:r>
      <w:r>
        <w:rPr>
          <w:rFonts w:ascii="Calibri" w:hAnsi="Calibri" w:cs="Arial"/>
          <w:color w:val="252525"/>
          <w:sz w:val="22"/>
          <w:szCs w:val="22"/>
        </w:rPr>
        <w:t xml:space="preserve">carrier or other entity is </w:t>
      </w:r>
      <w:r w:rsidRPr="00B03E62">
        <w:rPr>
          <w:rFonts w:ascii="Calibri" w:hAnsi="Calibri" w:cs="Arial"/>
          <w:color w:val="252525"/>
          <w:sz w:val="22"/>
          <w:szCs w:val="22"/>
        </w:rPr>
        <w:t xml:space="preserve">responsible for (a) determining eligibility for and the amount of any benefits payable under their respective </w:t>
      </w:r>
      <w:r>
        <w:rPr>
          <w:rFonts w:ascii="Calibri" w:hAnsi="Calibri" w:cs="Arial"/>
          <w:color w:val="252525"/>
          <w:sz w:val="22"/>
          <w:szCs w:val="22"/>
        </w:rPr>
        <w:t>Available Benefit</w:t>
      </w:r>
      <w:r w:rsidRPr="00B03E62">
        <w:rPr>
          <w:rFonts w:ascii="Calibri" w:hAnsi="Calibri" w:cs="Arial"/>
          <w:color w:val="252525"/>
          <w:sz w:val="22"/>
          <w:szCs w:val="22"/>
        </w:rPr>
        <w:t xml:space="preserve">; and (b) prescribing claims procedures to be followed and the claims forms to be used by </w:t>
      </w:r>
      <w:r>
        <w:rPr>
          <w:rFonts w:ascii="Calibri" w:hAnsi="Calibri" w:cs="Arial"/>
          <w:color w:val="252525"/>
          <w:sz w:val="22"/>
          <w:szCs w:val="22"/>
        </w:rPr>
        <w:t xml:space="preserve">Participants </w:t>
      </w:r>
      <w:r w:rsidRPr="00B03E62">
        <w:rPr>
          <w:rFonts w:ascii="Calibri" w:hAnsi="Calibri" w:cs="Arial"/>
          <w:color w:val="252525"/>
          <w:sz w:val="22"/>
          <w:szCs w:val="22"/>
        </w:rPr>
        <w:t xml:space="preserve">pursuant to their respective </w:t>
      </w:r>
      <w:r>
        <w:rPr>
          <w:rFonts w:ascii="Calibri" w:hAnsi="Calibri" w:cs="Arial"/>
          <w:color w:val="252525"/>
          <w:sz w:val="22"/>
          <w:szCs w:val="22"/>
        </w:rPr>
        <w:t>Available Benefits</w:t>
      </w:r>
      <w:r w:rsidRPr="00B03E62">
        <w:rPr>
          <w:rFonts w:ascii="Calibri" w:hAnsi="Calibri" w:cs="Arial"/>
          <w:color w:val="252525"/>
          <w:sz w:val="22"/>
          <w:szCs w:val="22"/>
        </w:rPr>
        <w:t xml:space="preserve">. The insurance </w:t>
      </w:r>
      <w:r>
        <w:rPr>
          <w:rFonts w:ascii="Calibri" w:hAnsi="Calibri" w:cs="Arial"/>
          <w:color w:val="252525"/>
          <w:sz w:val="22"/>
          <w:szCs w:val="22"/>
        </w:rPr>
        <w:t>carriers or other entities</w:t>
      </w:r>
      <w:r w:rsidRPr="00B03E62">
        <w:rPr>
          <w:rFonts w:ascii="Calibri" w:hAnsi="Calibri" w:cs="Arial"/>
          <w:color w:val="252525"/>
          <w:sz w:val="22"/>
          <w:szCs w:val="22"/>
        </w:rPr>
        <w:t xml:space="preserve">, not </w:t>
      </w:r>
      <w:r>
        <w:rPr>
          <w:rFonts w:ascii="Calibri" w:hAnsi="Calibri" w:cs="Arial"/>
          <w:color w:val="252525"/>
          <w:sz w:val="22"/>
          <w:szCs w:val="22"/>
        </w:rPr>
        <w:t>Employer</w:t>
      </w:r>
      <w:r w:rsidRPr="00B03E62">
        <w:rPr>
          <w:rFonts w:ascii="Calibri" w:hAnsi="Calibri" w:cs="Arial"/>
          <w:color w:val="252525"/>
          <w:sz w:val="22"/>
          <w:szCs w:val="22"/>
        </w:rPr>
        <w:t>, are responsible for paying claims with respect to these</w:t>
      </w:r>
      <w:r>
        <w:rPr>
          <w:rFonts w:ascii="Calibri" w:hAnsi="Calibri" w:cs="Arial"/>
          <w:color w:val="252525"/>
          <w:sz w:val="22"/>
          <w:szCs w:val="22"/>
        </w:rPr>
        <w:t xml:space="preserve"> Available Benefits</w:t>
      </w:r>
      <w:r w:rsidRPr="00B03E62">
        <w:rPr>
          <w:rFonts w:ascii="Calibri" w:hAnsi="Calibri" w:cs="Arial"/>
          <w:color w:val="252525"/>
          <w:sz w:val="22"/>
          <w:szCs w:val="22"/>
        </w:rPr>
        <w:t xml:space="preserve">. </w:t>
      </w:r>
      <w:r>
        <w:rPr>
          <w:rFonts w:ascii="Calibri" w:hAnsi="Calibri" w:cs="Arial"/>
          <w:color w:val="252525"/>
          <w:sz w:val="22"/>
          <w:szCs w:val="22"/>
        </w:rPr>
        <w:t>Employer</w:t>
      </w:r>
      <w:r w:rsidRPr="00B03E62">
        <w:rPr>
          <w:rFonts w:ascii="Calibri" w:hAnsi="Calibri" w:cs="Arial"/>
          <w:color w:val="252525"/>
          <w:sz w:val="22"/>
          <w:szCs w:val="22"/>
        </w:rPr>
        <w:t xml:space="preserve"> shares responsibility with the insurance </w:t>
      </w:r>
      <w:r>
        <w:rPr>
          <w:rFonts w:ascii="Calibri" w:hAnsi="Calibri" w:cs="Arial"/>
          <w:color w:val="252525"/>
          <w:sz w:val="22"/>
          <w:szCs w:val="22"/>
        </w:rPr>
        <w:t xml:space="preserve">carriers and other entities </w:t>
      </w:r>
      <w:r w:rsidRPr="00B03E62">
        <w:rPr>
          <w:rFonts w:ascii="Calibri" w:hAnsi="Calibri" w:cs="Arial"/>
          <w:color w:val="252525"/>
          <w:sz w:val="22"/>
          <w:szCs w:val="22"/>
        </w:rPr>
        <w:t>for administering these program benefits.</w:t>
      </w:r>
    </w:p>
    <w:p w:rsidR="00B54BF4" w:rsidRPr="00F74ED2" w:rsidRDefault="00B54BF4" w:rsidP="00991132">
      <w:pPr>
        <w:pStyle w:val="NormalWeb"/>
        <w:spacing w:before="0" w:after="200"/>
        <w:rPr>
          <w:rFonts w:ascii="Calibri" w:hAnsi="Calibri" w:cs="Arial"/>
          <w:color w:val="252525"/>
          <w:sz w:val="22"/>
          <w:szCs w:val="22"/>
        </w:rPr>
      </w:pPr>
      <w:r>
        <w:rPr>
          <w:rFonts w:ascii="Calibri" w:hAnsi="Calibri" w:cs="Arial"/>
          <w:b/>
          <w:color w:val="252525"/>
          <w:sz w:val="22"/>
          <w:szCs w:val="22"/>
        </w:rPr>
        <w:t xml:space="preserve">5.03 </w:t>
      </w:r>
      <w:r w:rsidRPr="00696114">
        <w:rPr>
          <w:rFonts w:ascii="Calibri" w:hAnsi="Calibri" w:cs="Arial"/>
          <w:b/>
          <w:color w:val="252525"/>
          <w:sz w:val="22"/>
          <w:szCs w:val="22"/>
        </w:rPr>
        <w:t>Fiduciary Liability.</w:t>
      </w:r>
      <w:r>
        <w:rPr>
          <w:rFonts w:ascii="Calibri" w:hAnsi="Calibri" w:cs="Arial"/>
          <w:color w:val="252525"/>
          <w:sz w:val="22"/>
          <w:szCs w:val="22"/>
        </w:rPr>
        <w:t xml:space="preserve"> </w:t>
      </w:r>
      <w:r w:rsidRPr="00F74ED2">
        <w:rPr>
          <w:rFonts w:ascii="Calibri" w:hAnsi="Calibri" w:cs="Arial"/>
          <w:color w:val="252525"/>
          <w:sz w:val="22"/>
          <w:szCs w:val="22"/>
        </w:rPr>
        <w:t>To the extent permitted by law, the Plan Administrator shall not incur any liability for any acts or for failure to act except for acts or failures to act involving the Plan Administrator’s own gross negligence, willful neglect, willful misconduct or willful breach of this Plan.</w:t>
      </w:r>
    </w:p>
    <w:p w:rsidR="00B54BF4" w:rsidRPr="00F74ED2" w:rsidRDefault="00B54BF4" w:rsidP="00991132">
      <w:pPr>
        <w:pStyle w:val="NormalWeb"/>
        <w:spacing w:before="0" w:after="200"/>
        <w:rPr>
          <w:rFonts w:ascii="Calibri" w:hAnsi="Calibri" w:cs="Arial"/>
          <w:color w:val="252525"/>
          <w:sz w:val="22"/>
          <w:szCs w:val="22"/>
        </w:rPr>
      </w:pPr>
      <w:r>
        <w:rPr>
          <w:rFonts w:ascii="Calibri" w:hAnsi="Calibri" w:cs="Arial"/>
          <w:b/>
          <w:color w:val="252525"/>
          <w:sz w:val="22"/>
          <w:szCs w:val="22"/>
        </w:rPr>
        <w:t>5.0</w:t>
      </w:r>
      <w:r w:rsidRPr="00696114">
        <w:rPr>
          <w:rFonts w:ascii="Calibri" w:hAnsi="Calibri" w:cs="Arial"/>
          <w:b/>
          <w:color w:val="252525"/>
          <w:sz w:val="22"/>
          <w:szCs w:val="22"/>
        </w:rPr>
        <w:t>4</w:t>
      </w:r>
      <w:r>
        <w:rPr>
          <w:rFonts w:ascii="Calibri" w:hAnsi="Calibri" w:cs="Arial"/>
          <w:b/>
          <w:color w:val="252525"/>
          <w:sz w:val="22"/>
          <w:szCs w:val="22"/>
        </w:rPr>
        <w:t xml:space="preserve"> </w:t>
      </w:r>
      <w:r w:rsidRPr="00696114">
        <w:rPr>
          <w:rFonts w:ascii="Calibri" w:hAnsi="Calibri" w:cs="Arial"/>
          <w:b/>
          <w:color w:val="252525"/>
          <w:sz w:val="22"/>
          <w:szCs w:val="22"/>
        </w:rPr>
        <w:t>Compensation of Plan Administrator</w:t>
      </w:r>
      <w:r w:rsidRPr="00F74ED2">
        <w:rPr>
          <w:rFonts w:ascii="Calibri" w:hAnsi="Calibri" w:cs="Arial"/>
          <w:color w:val="252525"/>
          <w:sz w:val="22"/>
          <w:szCs w:val="22"/>
        </w:rPr>
        <w:t>.</w:t>
      </w:r>
      <w:r>
        <w:rPr>
          <w:rFonts w:ascii="Calibri" w:hAnsi="Calibri" w:cs="Arial"/>
          <w:color w:val="252525"/>
          <w:sz w:val="22"/>
          <w:szCs w:val="22"/>
        </w:rPr>
        <w:t xml:space="preserve"> </w:t>
      </w:r>
      <w:r w:rsidRPr="00F74ED2">
        <w:rPr>
          <w:rFonts w:ascii="Calibri" w:hAnsi="Calibri" w:cs="Arial"/>
          <w:color w:val="252525"/>
          <w:sz w:val="22"/>
          <w:szCs w:val="22"/>
        </w:rPr>
        <w:t xml:space="preserve">Unless otherwise determined by </w:t>
      </w:r>
      <w:r>
        <w:rPr>
          <w:rFonts w:ascii="Calibri" w:hAnsi="Calibri" w:cs="Arial"/>
          <w:color w:val="252525"/>
          <w:sz w:val="22"/>
          <w:szCs w:val="22"/>
        </w:rPr>
        <w:t>Employer</w:t>
      </w:r>
      <w:r w:rsidRPr="00F74ED2">
        <w:rPr>
          <w:rFonts w:ascii="Calibri" w:hAnsi="Calibri" w:cs="Arial"/>
          <w:color w:val="252525"/>
          <w:sz w:val="22"/>
          <w:szCs w:val="22"/>
        </w:rPr>
        <w:t xml:space="preserve"> and permitted by law, any Plan Administrator who is also an employee of </w:t>
      </w:r>
      <w:r>
        <w:rPr>
          <w:rFonts w:ascii="Calibri" w:hAnsi="Calibri" w:cs="Arial"/>
          <w:color w:val="252525"/>
          <w:sz w:val="22"/>
          <w:szCs w:val="22"/>
        </w:rPr>
        <w:t>Employer</w:t>
      </w:r>
      <w:r w:rsidRPr="00F74ED2">
        <w:rPr>
          <w:rFonts w:ascii="Calibri" w:hAnsi="Calibri" w:cs="Arial"/>
          <w:color w:val="252525"/>
          <w:sz w:val="22"/>
          <w:szCs w:val="22"/>
        </w:rPr>
        <w:t xml:space="preserve"> shall serve without compensation for services rendered in such capacity, but </w:t>
      </w:r>
      <w:r>
        <w:rPr>
          <w:rFonts w:ascii="Calibri" w:hAnsi="Calibri" w:cs="Arial"/>
          <w:color w:val="252525"/>
          <w:sz w:val="22"/>
          <w:szCs w:val="22"/>
        </w:rPr>
        <w:t>Employer</w:t>
      </w:r>
      <w:r w:rsidRPr="00F74ED2">
        <w:rPr>
          <w:rFonts w:ascii="Calibri" w:hAnsi="Calibri" w:cs="Arial"/>
          <w:color w:val="252525"/>
          <w:sz w:val="22"/>
          <w:szCs w:val="22"/>
        </w:rPr>
        <w:t xml:space="preserve"> shall pay all reasonable expenses incurred in the performance of their duties.</w:t>
      </w:r>
    </w:p>
    <w:p w:rsidR="00B54BF4" w:rsidRPr="00F74ED2" w:rsidRDefault="00B54BF4" w:rsidP="00991132">
      <w:pPr>
        <w:pStyle w:val="NormalWeb"/>
        <w:spacing w:before="0" w:after="200"/>
        <w:rPr>
          <w:rFonts w:ascii="Calibri" w:hAnsi="Calibri" w:cs="Arial"/>
          <w:color w:val="252525"/>
          <w:sz w:val="22"/>
          <w:szCs w:val="22"/>
        </w:rPr>
      </w:pPr>
      <w:r>
        <w:rPr>
          <w:rFonts w:ascii="Calibri" w:hAnsi="Calibri" w:cs="Arial"/>
          <w:b/>
          <w:color w:val="252525"/>
          <w:sz w:val="22"/>
          <w:szCs w:val="22"/>
        </w:rPr>
        <w:t>5.0</w:t>
      </w:r>
      <w:r w:rsidRPr="00696114">
        <w:rPr>
          <w:rFonts w:ascii="Calibri" w:hAnsi="Calibri" w:cs="Arial"/>
          <w:b/>
          <w:color w:val="252525"/>
          <w:sz w:val="22"/>
          <w:szCs w:val="22"/>
        </w:rPr>
        <w:t>5</w:t>
      </w:r>
      <w:r>
        <w:rPr>
          <w:rFonts w:ascii="Calibri" w:hAnsi="Calibri" w:cs="Arial"/>
          <w:b/>
          <w:color w:val="252525"/>
          <w:sz w:val="22"/>
          <w:szCs w:val="22"/>
        </w:rPr>
        <w:t xml:space="preserve"> </w:t>
      </w:r>
      <w:r w:rsidRPr="00696114">
        <w:rPr>
          <w:rFonts w:ascii="Calibri" w:hAnsi="Calibri" w:cs="Arial"/>
          <w:b/>
          <w:color w:val="252525"/>
          <w:sz w:val="22"/>
          <w:szCs w:val="22"/>
        </w:rPr>
        <w:t>Bonding.</w:t>
      </w:r>
      <w:r>
        <w:rPr>
          <w:rFonts w:ascii="Calibri" w:hAnsi="Calibri" w:cs="Arial"/>
          <w:color w:val="252525"/>
          <w:sz w:val="22"/>
          <w:szCs w:val="22"/>
        </w:rPr>
        <w:t xml:space="preserve"> </w:t>
      </w:r>
      <w:r w:rsidRPr="00F74ED2">
        <w:rPr>
          <w:rFonts w:ascii="Calibri" w:hAnsi="Calibri" w:cs="Arial"/>
          <w:color w:val="252525"/>
          <w:sz w:val="22"/>
          <w:szCs w:val="22"/>
        </w:rPr>
        <w:t xml:space="preserve">Unless otherwise determined by </w:t>
      </w:r>
      <w:r>
        <w:rPr>
          <w:rFonts w:ascii="Calibri" w:hAnsi="Calibri" w:cs="Arial"/>
          <w:color w:val="252525"/>
          <w:sz w:val="22"/>
          <w:szCs w:val="22"/>
        </w:rPr>
        <w:t>Employer</w:t>
      </w:r>
      <w:r w:rsidRPr="00F74ED2">
        <w:rPr>
          <w:rFonts w:ascii="Calibri" w:hAnsi="Calibri" w:cs="Arial"/>
          <w:color w:val="252525"/>
          <w:sz w:val="22"/>
          <w:szCs w:val="22"/>
        </w:rPr>
        <w:t>, or unless required by any federal or state law, the Plan Administrator shall not be required to give any bond or other security in any jurisdiction in connection with the administration of this Plan.</w:t>
      </w:r>
    </w:p>
    <w:p w:rsidR="00B54BF4" w:rsidRPr="00F74ED2" w:rsidRDefault="00B54BF4" w:rsidP="00991132">
      <w:pPr>
        <w:pStyle w:val="NormalWeb"/>
        <w:spacing w:before="0" w:after="200"/>
        <w:rPr>
          <w:rFonts w:ascii="Calibri" w:hAnsi="Calibri" w:cs="Arial"/>
          <w:color w:val="252525"/>
          <w:sz w:val="22"/>
          <w:szCs w:val="22"/>
        </w:rPr>
      </w:pPr>
      <w:r>
        <w:rPr>
          <w:rFonts w:ascii="Calibri" w:hAnsi="Calibri" w:cs="Arial"/>
          <w:b/>
          <w:color w:val="252525"/>
          <w:sz w:val="22"/>
          <w:szCs w:val="22"/>
        </w:rPr>
        <w:t>5.0</w:t>
      </w:r>
      <w:r w:rsidRPr="00696114">
        <w:rPr>
          <w:rFonts w:ascii="Calibri" w:hAnsi="Calibri" w:cs="Arial"/>
          <w:b/>
          <w:color w:val="252525"/>
          <w:sz w:val="22"/>
          <w:szCs w:val="22"/>
        </w:rPr>
        <w:t>6</w:t>
      </w:r>
      <w:r>
        <w:rPr>
          <w:rFonts w:ascii="Calibri" w:hAnsi="Calibri" w:cs="Arial"/>
          <w:b/>
          <w:color w:val="252525"/>
          <w:sz w:val="22"/>
          <w:szCs w:val="22"/>
        </w:rPr>
        <w:t xml:space="preserve"> </w:t>
      </w:r>
      <w:r w:rsidRPr="00696114">
        <w:rPr>
          <w:rFonts w:ascii="Calibri" w:hAnsi="Calibri" w:cs="Arial"/>
          <w:b/>
          <w:color w:val="252525"/>
          <w:sz w:val="22"/>
          <w:szCs w:val="22"/>
        </w:rPr>
        <w:t>Payment of Administrative Expenses.</w:t>
      </w:r>
      <w:r>
        <w:rPr>
          <w:rFonts w:ascii="Calibri" w:hAnsi="Calibri" w:cs="Arial"/>
          <w:color w:val="252525"/>
          <w:sz w:val="22"/>
          <w:szCs w:val="22"/>
        </w:rPr>
        <w:t xml:space="preserve"> Employer</w:t>
      </w:r>
      <w:r w:rsidRPr="00F74ED2">
        <w:rPr>
          <w:rFonts w:ascii="Calibri" w:hAnsi="Calibri" w:cs="Arial"/>
          <w:color w:val="252525"/>
          <w:sz w:val="22"/>
          <w:szCs w:val="22"/>
        </w:rPr>
        <w:t xml:space="preserve"> has discretion to pay the administrative expenses arising from the Plan or to pass the expenses on to the </w:t>
      </w:r>
      <w:r>
        <w:rPr>
          <w:rFonts w:ascii="Calibri" w:hAnsi="Calibri" w:cs="Arial"/>
          <w:color w:val="252525"/>
          <w:sz w:val="22"/>
          <w:szCs w:val="22"/>
        </w:rPr>
        <w:t xml:space="preserve">Plan </w:t>
      </w:r>
      <w:r w:rsidRPr="00F74ED2">
        <w:rPr>
          <w:rFonts w:ascii="Calibri" w:hAnsi="Calibri" w:cs="Arial"/>
          <w:color w:val="252525"/>
          <w:sz w:val="22"/>
          <w:szCs w:val="22"/>
        </w:rPr>
        <w:t>Participants.</w:t>
      </w:r>
    </w:p>
    <w:p w:rsidR="00B54BF4" w:rsidRDefault="00B54BF4" w:rsidP="00991132">
      <w:pPr>
        <w:pStyle w:val="NormalWeb"/>
        <w:spacing w:before="0" w:after="200"/>
        <w:rPr>
          <w:rFonts w:ascii="Calibri" w:hAnsi="Calibri" w:cs="Arial"/>
          <w:color w:val="252525"/>
          <w:sz w:val="22"/>
          <w:szCs w:val="22"/>
        </w:rPr>
      </w:pPr>
      <w:r>
        <w:rPr>
          <w:rFonts w:ascii="Calibri" w:hAnsi="Calibri" w:cs="Arial"/>
          <w:b/>
          <w:color w:val="252525"/>
          <w:sz w:val="22"/>
          <w:szCs w:val="22"/>
        </w:rPr>
        <w:t>5.0</w:t>
      </w:r>
      <w:r w:rsidRPr="00696114">
        <w:rPr>
          <w:rFonts w:ascii="Calibri" w:hAnsi="Calibri" w:cs="Arial"/>
          <w:b/>
          <w:color w:val="252525"/>
          <w:sz w:val="22"/>
          <w:szCs w:val="22"/>
        </w:rPr>
        <w:t>7</w:t>
      </w:r>
      <w:r>
        <w:rPr>
          <w:rFonts w:ascii="Calibri" w:hAnsi="Calibri" w:cs="Arial"/>
          <w:b/>
          <w:color w:val="252525"/>
          <w:sz w:val="22"/>
          <w:szCs w:val="22"/>
        </w:rPr>
        <w:t xml:space="preserve"> </w:t>
      </w:r>
      <w:r w:rsidRPr="00696114">
        <w:rPr>
          <w:rFonts w:ascii="Calibri" w:hAnsi="Calibri" w:cs="Arial"/>
          <w:b/>
          <w:color w:val="252525"/>
          <w:sz w:val="22"/>
          <w:szCs w:val="22"/>
        </w:rPr>
        <w:t>Funding Policy.</w:t>
      </w:r>
      <w:r>
        <w:rPr>
          <w:rFonts w:ascii="Calibri" w:hAnsi="Calibri" w:cs="Arial"/>
          <w:color w:val="252525"/>
          <w:sz w:val="22"/>
          <w:szCs w:val="22"/>
        </w:rPr>
        <w:t xml:space="preserve"> Employer</w:t>
      </w:r>
      <w:r w:rsidRPr="00F74ED2">
        <w:rPr>
          <w:rFonts w:ascii="Calibri" w:hAnsi="Calibri" w:cs="Arial"/>
          <w:color w:val="252525"/>
          <w:sz w:val="22"/>
          <w:szCs w:val="22"/>
        </w:rPr>
        <w:t xml:space="preserve"> shall have the sole discretion to determine the manner in which benefits under the Plan are paid.</w:t>
      </w:r>
      <w:r>
        <w:rPr>
          <w:rFonts w:ascii="Calibri" w:hAnsi="Calibri" w:cs="Arial"/>
          <w:color w:val="252525"/>
          <w:sz w:val="22"/>
          <w:szCs w:val="22"/>
        </w:rPr>
        <w:t xml:space="preserve"> Employer</w:t>
      </w:r>
      <w:r w:rsidRPr="00F74ED2">
        <w:rPr>
          <w:rFonts w:ascii="Calibri" w:hAnsi="Calibri" w:cs="Arial"/>
          <w:color w:val="252525"/>
          <w:sz w:val="22"/>
          <w:szCs w:val="22"/>
        </w:rPr>
        <w:t xml:space="preserve"> may pay benefits from a trust (taxable or non-taxable) established in accordance with applicable law.</w:t>
      </w:r>
      <w:r>
        <w:rPr>
          <w:rFonts w:ascii="Calibri" w:hAnsi="Calibri" w:cs="Arial"/>
          <w:color w:val="252525"/>
          <w:sz w:val="22"/>
          <w:szCs w:val="22"/>
        </w:rPr>
        <w:t xml:space="preserve"> Employer</w:t>
      </w:r>
      <w:r w:rsidRPr="00F74ED2">
        <w:rPr>
          <w:rFonts w:ascii="Calibri" w:hAnsi="Calibri" w:cs="Arial"/>
          <w:color w:val="252525"/>
          <w:sz w:val="22"/>
          <w:szCs w:val="22"/>
        </w:rPr>
        <w:t xml:space="preserve"> may pay benefits solely as needed from </w:t>
      </w:r>
      <w:r>
        <w:rPr>
          <w:rFonts w:ascii="Calibri" w:hAnsi="Calibri" w:cs="Arial"/>
          <w:color w:val="252525"/>
          <w:sz w:val="22"/>
          <w:szCs w:val="22"/>
        </w:rPr>
        <w:t>Employer</w:t>
      </w:r>
      <w:r w:rsidRPr="00F74ED2">
        <w:rPr>
          <w:rFonts w:ascii="Calibri" w:hAnsi="Calibri" w:cs="Arial"/>
          <w:color w:val="252525"/>
          <w:sz w:val="22"/>
          <w:szCs w:val="22"/>
        </w:rPr>
        <w:t xml:space="preserve">’s general assets and/or </w:t>
      </w:r>
      <w:r>
        <w:rPr>
          <w:rFonts w:ascii="Calibri" w:hAnsi="Calibri" w:cs="Arial"/>
          <w:color w:val="252525"/>
          <w:sz w:val="22"/>
          <w:szCs w:val="22"/>
        </w:rPr>
        <w:t>Employer</w:t>
      </w:r>
      <w:r w:rsidRPr="00F74ED2">
        <w:rPr>
          <w:rFonts w:ascii="Calibri" w:hAnsi="Calibri" w:cs="Arial"/>
          <w:color w:val="252525"/>
          <w:sz w:val="22"/>
          <w:szCs w:val="22"/>
        </w:rPr>
        <w:t xml:space="preserve"> may enter into one or more contracts with one or more insurance companies for the purpose of providing benefits under the Plan.</w:t>
      </w:r>
      <w:r>
        <w:rPr>
          <w:rFonts w:ascii="Calibri" w:hAnsi="Calibri" w:cs="Arial"/>
          <w:color w:val="252525"/>
          <w:sz w:val="22"/>
          <w:szCs w:val="22"/>
        </w:rPr>
        <w:t xml:space="preserve"> </w:t>
      </w:r>
      <w:r w:rsidRPr="00F74ED2">
        <w:rPr>
          <w:rFonts w:ascii="Calibri" w:hAnsi="Calibri" w:cs="Arial"/>
          <w:color w:val="252525"/>
          <w:sz w:val="22"/>
          <w:szCs w:val="22"/>
        </w:rPr>
        <w:t xml:space="preserve">Any dividends, retroactive rate adjustments or other refunds of any type that may become payable under any such insurance contract shall not be assets of the Plan but shall be the property of, and shall be retained by </w:t>
      </w:r>
      <w:r>
        <w:rPr>
          <w:rFonts w:ascii="Calibri" w:hAnsi="Calibri" w:cs="Arial"/>
          <w:color w:val="252525"/>
          <w:sz w:val="22"/>
          <w:szCs w:val="22"/>
        </w:rPr>
        <w:t>Employer</w:t>
      </w:r>
      <w:r w:rsidRPr="00F74ED2">
        <w:rPr>
          <w:rFonts w:ascii="Calibri" w:hAnsi="Calibri" w:cs="Arial"/>
          <w:color w:val="252525"/>
          <w:sz w:val="22"/>
          <w:szCs w:val="22"/>
        </w:rPr>
        <w:t>.</w:t>
      </w:r>
      <w:r>
        <w:rPr>
          <w:rFonts w:ascii="Calibri" w:hAnsi="Calibri" w:cs="Arial"/>
          <w:color w:val="252525"/>
          <w:sz w:val="22"/>
          <w:szCs w:val="22"/>
        </w:rPr>
        <w:t xml:space="preserve"> Employer</w:t>
      </w:r>
      <w:r w:rsidRPr="00F74ED2">
        <w:rPr>
          <w:rFonts w:ascii="Calibri" w:hAnsi="Calibri" w:cs="Arial"/>
          <w:color w:val="252525"/>
          <w:sz w:val="22"/>
          <w:szCs w:val="22"/>
        </w:rPr>
        <w:t xml:space="preserve"> will not be liable for any loss or obligation relating to any insurance coverage except as</w:t>
      </w:r>
      <w:r>
        <w:rPr>
          <w:rFonts w:ascii="Calibri" w:hAnsi="Calibri" w:cs="Arial"/>
          <w:color w:val="252525"/>
          <w:sz w:val="22"/>
          <w:szCs w:val="22"/>
        </w:rPr>
        <w:t xml:space="preserve"> is expressly provided by this P</w:t>
      </w:r>
      <w:r w:rsidRPr="00F74ED2">
        <w:rPr>
          <w:rFonts w:ascii="Calibri" w:hAnsi="Calibri" w:cs="Arial"/>
          <w:color w:val="252525"/>
          <w:sz w:val="22"/>
          <w:szCs w:val="22"/>
        </w:rPr>
        <w:t>lan.</w:t>
      </w:r>
      <w:r>
        <w:rPr>
          <w:rFonts w:ascii="Calibri" w:hAnsi="Calibri" w:cs="Arial"/>
          <w:color w:val="252525"/>
          <w:sz w:val="22"/>
          <w:szCs w:val="22"/>
        </w:rPr>
        <w:t xml:space="preserve"> </w:t>
      </w:r>
    </w:p>
    <w:p w:rsidR="00B54BF4" w:rsidRDefault="00B54BF4" w:rsidP="00991132">
      <w:pPr>
        <w:pStyle w:val="NormalWeb"/>
        <w:spacing w:before="0" w:after="200"/>
        <w:rPr>
          <w:rFonts w:ascii="Calibri" w:hAnsi="Calibri" w:cs="Arial"/>
          <w:color w:val="252525"/>
          <w:sz w:val="22"/>
          <w:szCs w:val="22"/>
        </w:rPr>
      </w:pPr>
      <w:r>
        <w:rPr>
          <w:rFonts w:ascii="Calibri" w:hAnsi="Calibri" w:cs="Arial"/>
          <w:color w:val="252525"/>
          <w:sz w:val="22"/>
          <w:szCs w:val="22"/>
        </w:rPr>
        <w:t>Participant</w:t>
      </w:r>
      <w:r w:rsidRPr="00B03E62">
        <w:rPr>
          <w:rFonts w:ascii="Calibri" w:hAnsi="Calibri" w:cs="Arial"/>
          <w:color w:val="252525"/>
          <w:sz w:val="22"/>
          <w:szCs w:val="22"/>
        </w:rPr>
        <w:t xml:space="preserve"> premiums </w:t>
      </w:r>
      <w:r>
        <w:rPr>
          <w:rFonts w:ascii="Calibri" w:hAnsi="Calibri" w:cs="Arial"/>
          <w:color w:val="252525"/>
          <w:sz w:val="22"/>
          <w:szCs w:val="22"/>
        </w:rPr>
        <w:t xml:space="preserve">may be </w:t>
      </w:r>
      <w:r w:rsidRPr="00B03E62">
        <w:rPr>
          <w:rFonts w:ascii="Calibri" w:hAnsi="Calibri" w:cs="Arial"/>
          <w:color w:val="252525"/>
          <w:sz w:val="22"/>
          <w:szCs w:val="22"/>
        </w:rPr>
        <w:t xml:space="preserve">paid in part by </w:t>
      </w:r>
      <w:r>
        <w:rPr>
          <w:rFonts w:ascii="Calibri" w:hAnsi="Calibri" w:cs="Arial"/>
          <w:color w:val="252525"/>
          <w:sz w:val="22"/>
          <w:szCs w:val="22"/>
        </w:rPr>
        <w:t>Employer</w:t>
      </w:r>
      <w:r w:rsidRPr="00B03E62">
        <w:rPr>
          <w:rFonts w:ascii="Calibri" w:hAnsi="Calibri" w:cs="Arial"/>
          <w:color w:val="252525"/>
          <w:sz w:val="22"/>
          <w:szCs w:val="22"/>
        </w:rPr>
        <w:t xml:space="preserve"> out of its general assets and in part by </w:t>
      </w:r>
      <w:r>
        <w:rPr>
          <w:rFonts w:ascii="Calibri" w:hAnsi="Calibri" w:cs="Arial"/>
          <w:color w:val="252525"/>
          <w:sz w:val="22"/>
          <w:szCs w:val="22"/>
        </w:rPr>
        <w:t>Eligible E</w:t>
      </w:r>
      <w:r w:rsidRPr="00B03E62">
        <w:rPr>
          <w:rFonts w:ascii="Calibri" w:hAnsi="Calibri" w:cs="Arial"/>
          <w:color w:val="252525"/>
          <w:sz w:val="22"/>
          <w:szCs w:val="22"/>
        </w:rPr>
        <w:t xml:space="preserve">mployees' pre-tax payroll deductions. The Plan Administrator provides a schedule of the applicable premiums during the initial and subsequent open enrollment periods and on request for each of the </w:t>
      </w:r>
      <w:r>
        <w:rPr>
          <w:rFonts w:ascii="Calibri" w:hAnsi="Calibri" w:cs="Arial"/>
          <w:color w:val="252525"/>
          <w:sz w:val="22"/>
          <w:szCs w:val="22"/>
        </w:rPr>
        <w:t>Available Benefit</w:t>
      </w:r>
      <w:r w:rsidRPr="00B03E62">
        <w:rPr>
          <w:rFonts w:ascii="Calibri" w:hAnsi="Calibri" w:cs="Arial"/>
          <w:color w:val="252525"/>
          <w:sz w:val="22"/>
          <w:szCs w:val="22"/>
        </w:rPr>
        <w:t xml:space="preserve">s, as applicable. Contributions for </w:t>
      </w:r>
      <w:r>
        <w:rPr>
          <w:rFonts w:ascii="Calibri" w:hAnsi="Calibri" w:cs="Arial"/>
          <w:color w:val="252525"/>
          <w:sz w:val="22"/>
          <w:szCs w:val="22"/>
        </w:rPr>
        <w:t>any self-fund</w:t>
      </w:r>
      <w:r w:rsidRPr="00B03E62">
        <w:rPr>
          <w:rFonts w:ascii="Calibri" w:hAnsi="Calibri" w:cs="Arial"/>
          <w:color w:val="252525"/>
          <w:sz w:val="22"/>
          <w:szCs w:val="22"/>
        </w:rPr>
        <w:t xml:space="preserve">ed </w:t>
      </w:r>
      <w:r>
        <w:rPr>
          <w:rFonts w:ascii="Calibri" w:hAnsi="Calibri" w:cs="Arial"/>
          <w:color w:val="252525"/>
          <w:sz w:val="22"/>
          <w:szCs w:val="22"/>
        </w:rPr>
        <w:t>Available Benefit</w:t>
      </w:r>
      <w:r w:rsidRPr="00B03E62">
        <w:rPr>
          <w:rFonts w:ascii="Calibri" w:hAnsi="Calibri" w:cs="Arial"/>
          <w:color w:val="252525"/>
          <w:sz w:val="22"/>
          <w:szCs w:val="22"/>
        </w:rPr>
        <w:t xml:space="preserve"> </w:t>
      </w:r>
      <w:r>
        <w:rPr>
          <w:rFonts w:ascii="Calibri" w:hAnsi="Calibri" w:cs="Arial"/>
          <w:color w:val="252525"/>
          <w:sz w:val="22"/>
          <w:szCs w:val="22"/>
        </w:rPr>
        <w:t>may be</w:t>
      </w:r>
      <w:r w:rsidRPr="00B03E62">
        <w:rPr>
          <w:rFonts w:ascii="Calibri" w:hAnsi="Calibri" w:cs="Arial"/>
          <w:color w:val="252525"/>
          <w:sz w:val="22"/>
          <w:szCs w:val="22"/>
        </w:rPr>
        <w:t xml:space="preserve"> made in part by </w:t>
      </w:r>
      <w:r>
        <w:rPr>
          <w:rFonts w:ascii="Calibri" w:hAnsi="Calibri" w:cs="Arial"/>
          <w:color w:val="252525"/>
          <w:sz w:val="22"/>
          <w:szCs w:val="22"/>
        </w:rPr>
        <w:t>Employer</w:t>
      </w:r>
      <w:r w:rsidRPr="00B03E62">
        <w:rPr>
          <w:rFonts w:ascii="Calibri" w:hAnsi="Calibri" w:cs="Arial"/>
          <w:color w:val="252525"/>
          <w:sz w:val="22"/>
          <w:szCs w:val="22"/>
        </w:rPr>
        <w:t xml:space="preserve"> and in part by </w:t>
      </w:r>
      <w:r>
        <w:rPr>
          <w:rFonts w:ascii="Calibri" w:hAnsi="Calibri" w:cs="Arial"/>
          <w:color w:val="252525"/>
          <w:sz w:val="22"/>
          <w:szCs w:val="22"/>
        </w:rPr>
        <w:t>Eligible E</w:t>
      </w:r>
      <w:r w:rsidRPr="00B03E62">
        <w:rPr>
          <w:rFonts w:ascii="Calibri" w:hAnsi="Calibri" w:cs="Arial"/>
          <w:color w:val="252525"/>
          <w:sz w:val="22"/>
          <w:szCs w:val="22"/>
        </w:rPr>
        <w:t>mployees' pre-tax payroll deductions.</w:t>
      </w:r>
    </w:p>
    <w:p w:rsidR="00B54BF4" w:rsidRPr="00B03E62" w:rsidRDefault="00B54BF4" w:rsidP="00991132">
      <w:pPr>
        <w:pStyle w:val="NormalWeb"/>
        <w:spacing w:before="0" w:after="200"/>
        <w:rPr>
          <w:rFonts w:ascii="Calibri" w:hAnsi="Calibri" w:cs="Arial"/>
          <w:color w:val="252525"/>
          <w:sz w:val="22"/>
          <w:szCs w:val="22"/>
        </w:rPr>
      </w:pPr>
      <w:r>
        <w:rPr>
          <w:rFonts w:ascii="Calibri" w:hAnsi="Calibri" w:cs="Arial"/>
          <w:color w:val="252525"/>
          <w:sz w:val="22"/>
          <w:szCs w:val="22"/>
        </w:rPr>
        <w:t>Employer</w:t>
      </w:r>
      <w:r w:rsidRPr="00B03E62">
        <w:rPr>
          <w:rFonts w:ascii="Calibri" w:hAnsi="Calibri" w:cs="Arial"/>
          <w:color w:val="252525"/>
          <w:sz w:val="22"/>
          <w:szCs w:val="22"/>
        </w:rPr>
        <w:t xml:space="preserve"> will bear its incidental costs of administering the Plan.</w:t>
      </w:r>
      <w:r>
        <w:rPr>
          <w:rFonts w:ascii="Calibri" w:hAnsi="Calibri" w:cs="Arial"/>
          <w:color w:val="252525"/>
          <w:sz w:val="22"/>
          <w:szCs w:val="22"/>
        </w:rPr>
        <w:t xml:space="preserve"> </w:t>
      </w:r>
      <w:r w:rsidRPr="00B03E62">
        <w:rPr>
          <w:rFonts w:ascii="Calibri" w:hAnsi="Calibri" w:cs="Arial"/>
          <w:color w:val="252525"/>
          <w:sz w:val="22"/>
          <w:szCs w:val="22"/>
        </w:rPr>
        <w:t xml:space="preserve">The </w:t>
      </w:r>
      <w:r>
        <w:rPr>
          <w:rFonts w:ascii="Calibri" w:hAnsi="Calibri" w:cs="Arial"/>
          <w:color w:val="252525"/>
          <w:sz w:val="22"/>
          <w:szCs w:val="22"/>
        </w:rPr>
        <w:t>H</w:t>
      </w:r>
      <w:r w:rsidRPr="00B03E62">
        <w:rPr>
          <w:rFonts w:ascii="Calibri" w:hAnsi="Calibri" w:cs="Arial"/>
          <w:color w:val="252525"/>
          <w:sz w:val="22"/>
          <w:szCs w:val="22"/>
        </w:rPr>
        <w:t xml:space="preserve">ealth FSA and </w:t>
      </w:r>
      <w:r>
        <w:rPr>
          <w:rFonts w:ascii="Calibri" w:hAnsi="Calibri" w:cs="Arial"/>
          <w:color w:val="252525"/>
          <w:sz w:val="22"/>
          <w:szCs w:val="22"/>
        </w:rPr>
        <w:t>Dependent Care FSA</w:t>
      </w:r>
      <w:r w:rsidRPr="00B03E62">
        <w:rPr>
          <w:rFonts w:ascii="Calibri" w:hAnsi="Calibri" w:cs="Arial"/>
          <w:color w:val="252525"/>
          <w:sz w:val="22"/>
          <w:szCs w:val="22"/>
        </w:rPr>
        <w:t xml:space="preserve"> are self-funded </w:t>
      </w:r>
      <w:r>
        <w:rPr>
          <w:rFonts w:ascii="Calibri" w:hAnsi="Calibri" w:cs="Arial"/>
          <w:color w:val="252525"/>
          <w:sz w:val="22"/>
          <w:szCs w:val="22"/>
        </w:rPr>
        <w:t>plans</w:t>
      </w:r>
      <w:r w:rsidRPr="00B03E62">
        <w:rPr>
          <w:rFonts w:ascii="Calibri" w:hAnsi="Calibri" w:cs="Arial"/>
          <w:color w:val="252525"/>
          <w:sz w:val="22"/>
          <w:szCs w:val="22"/>
        </w:rPr>
        <w:t>.</w:t>
      </w:r>
    </w:p>
    <w:p w:rsidR="00B54BF4" w:rsidRDefault="00B54BF4" w:rsidP="00991132">
      <w:pPr>
        <w:pStyle w:val="NormalWeb"/>
        <w:spacing w:before="0" w:after="200"/>
        <w:rPr>
          <w:rFonts w:ascii="Calibri" w:hAnsi="Calibri" w:cs="Arial"/>
          <w:color w:val="252525"/>
          <w:sz w:val="22"/>
          <w:szCs w:val="22"/>
        </w:rPr>
      </w:pPr>
      <w:r>
        <w:rPr>
          <w:rFonts w:ascii="Calibri" w:hAnsi="Calibri" w:cs="Arial"/>
          <w:b/>
          <w:color w:val="252525"/>
          <w:sz w:val="22"/>
          <w:szCs w:val="22"/>
        </w:rPr>
        <w:t xml:space="preserve">5.08 </w:t>
      </w:r>
      <w:r w:rsidRPr="00696114">
        <w:rPr>
          <w:rFonts w:ascii="Calibri" w:hAnsi="Calibri" w:cs="Arial"/>
          <w:b/>
          <w:color w:val="252525"/>
          <w:sz w:val="22"/>
          <w:szCs w:val="22"/>
        </w:rPr>
        <w:t>Indemnification.</w:t>
      </w:r>
      <w:r>
        <w:rPr>
          <w:rFonts w:ascii="Calibri" w:hAnsi="Calibri" w:cs="Arial"/>
          <w:color w:val="252525"/>
          <w:sz w:val="22"/>
          <w:szCs w:val="22"/>
        </w:rPr>
        <w:t xml:space="preserve"> </w:t>
      </w:r>
      <w:r w:rsidRPr="00F74ED2">
        <w:rPr>
          <w:rFonts w:ascii="Calibri" w:hAnsi="Calibri" w:cs="Arial"/>
          <w:color w:val="252525"/>
          <w:sz w:val="22"/>
          <w:szCs w:val="22"/>
        </w:rPr>
        <w:t xml:space="preserve">The Plan Administrator shall be indemnified by </w:t>
      </w:r>
      <w:r>
        <w:rPr>
          <w:rFonts w:ascii="Calibri" w:hAnsi="Calibri" w:cs="Arial"/>
          <w:color w:val="252525"/>
          <w:sz w:val="22"/>
          <w:szCs w:val="22"/>
        </w:rPr>
        <w:t>Employer</w:t>
      </w:r>
      <w:r w:rsidRPr="00F74ED2">
        <w:rPr>
          <w:rFonts w:ascii="Calibri" w:hAnsi="Calibri" w:cs="Arial"/>
          <w:color w:val="252525"/>
          <w:sz w:val="22"/>
          <w:szCs w:val="22"/>
        </w:rPr>
        <w:t xml:space="preserve"> against claims, and the expenses of defending against such claims, resulting from any action or conduct relating to the administration of the Plan except claims arising from gross negligence, willful neglect or willful misconduct.</w:t>
      </w:r>
    </w:p>
    <w:p w:rsidR="00B54BF4" w:rsidRDefault="00B54BF4" w:rsidP="00991132">
      <w:pPr>
        <w:pStyle w:val="NormalWeb"/>
        <w:spacing w:before="0" w:after="200"/>
        <w:jc w:val="center"/>
        <w:outlineLvl w:val="0"/>
        <w:rPr>
          <w:rFonts w:ascii="Calibri" w:hAnsi="Calibri" w:cs="Arial"/>
          <w:b/>
          <w:bCs/>
          <w:color w:val="252525"/>
          <w:sz w:val="22"/>
          <w:szCs w:val="22"/>
          <w:u w:val="single"/>
        </w:rPr>
      </w:pPr>
      <w:r>
        <w:rPr>
          <w:rFonts w:ascii="Calibri" w:hAnsi="Calibri" w:cs="Arial"/>
          <w:color w:val="252525"/>
          <w:sz w:val="22"/>
          <w:szCs w:val="22"/>
        </w:rPr>
        <w:br w:type="page"/>
      </w:r>
      <w:r w:rsidRPr="00B03E62">
        <w:rPr>
          <w:rFonts w:ascii="Calibri" w:hAnsi="Calibri" w:cs="Arial"/>
          <w:b/>
          <w:bCs/>
          <w:color w:val="252525"/>
          <w:sz w:val="22"/>
          <w:szCs w:val="22"/>
          <w:u w:val="single"/>
        </w:rPr>
        <w:lastRenderedPageBreak/>
        <w:t xml:space="preserve">ARTICLE </w:t>
      </w:r>
      <w:r>
        <w:rPr>
          <w:rFonts w:ascii="Calibri" w:hAnsi="Calibri" w:cs="Arial"/>
          <w:b/>
          <w:bCs/>
          <w:color w:val="252525"/>
          <w:sz w:val="22"/>
          <w:szCs w:val="22"/>
          <w:u w:val="single"/>
        </w:rPr>
        <w:t xml:space="preserve">VI – </w:t>
      </w:r>
      <w:r w:rsidRPr="00B03E62">
        <w:rPr>
          <w:rFonts w:ascii="Calibri" w:hAnsi="Calibri" w:cs="Arial"/>
          <w:b/>
          <w:bCs/>
          <w:color w:val="252525"/>
          <w:sz w:val="22"/>
          <w:szCs w:val="22"/>
          <w:u w:val="single"/>
        </w:rPr>
        <w:t>C</w:t>
      </w:r>
      <w:r>
        <w:rPr>
          <w:rFonts w:ascii="Calibri" w:hAnsi="Calibri" w:cs="Arial"/>
          <w:b/>
          <w:bCs/>
          <w:color w:val="252525"/>
          <w:sz w:val="22"/>
          <w:szCs w:val="22"/>
          <w:u w:val="single"/>
        </w:rPr>
        <w:t xml:space="preserve">IRCUMSTANCES </w:t>
      </w:r>
      <w:r w:rsidRPr="00B03E62">
        <w:rPr>
          <w:rFonts w:ascii="Calibri" w:hAnsi="Calibri" w:cs="Arial"/>
          <w:b/>
          <w:bCs/>
          <w:color w:val="252525"/>
          <w:sz w:val="22"/>
          <w:szCs w:val="22"/>
          <w:u w:val="single"/>
        </w:rPr>
        <w:t>A</w:t>
      </w:r>
      <w:r>
        <w:rPr>
          <w:rFonts w:ascii="Calibri" w:hAnsi="Calibri" w:cs="Arial"/>
          <w:b/>
          <w:bCs/>
          <w:color w:val="252525"/>
          <w:sz w:val="22"/>
          <w:szCs w:val="22"/>
          <w:u w:val="single"/>
        </w:rPr>
        <w:t>FFECTING BENEFITS</w:t>
      </w:r>
    </w:p>
    <w:p w:rsidR="00B54BF4" w:rsidRPr="00B03E62" w:rsidRDefault="00B54BF4" w:rsidP="00991132">
      <w:pPr>
        <w:pStyle w:val="NormalWeb"/>
        <w:spacing w:before="0" w:after="200"/>
        <w:jc w:val="center"/>
        <w:rPr>
          <w:rFonts w:ascii="Calibri" w:hAnsi="Calibri" w:cs="Arial"/>
          <w:color w:val="252525"/>
          <w:sz w:val="22"/>
          <w:szCs w:val="22"/>
        </w:rPr>
      </w:pPr>
    </w:p>
    <w:p w:rsidR="00B54BF4" w:rsidRPr="00B03E62" w:rsidRDefault="00B54BF4" w:rsidP="00991132">
      <w:pPr>
        <w:pStyle w:val="NormalWeb"/>
        <w:spacing w:before="0" w:after="200"/>
        <w:rPr>
          <w:rFonts w:ascii="Calibri" w:hAnsi="Calibri" w:cs="Arial"/>
          <w:color w:val="252525"/>
          <w:sz w:val="22"/>
          <w:szCs w:val="22"/>
        </w:rPr>
      </w:pPr>
      <w:r w:rsidRPr="00B03E62">
        <w:rPr>
          <w:rStyle w:val="Strong"/>
          <w:rFonts w:ascii="Calibri" w:hAnsi="Calibri" w:cs="Arial"/>
          <w:color w:val="252525"/>
          <w:sz w:val="22"/>
          <w:szCs w:val="22"/>
        </w:rPr>
        <w:t>6.</w:t>
      </w:r>
      <w:r>
        <w:rPr>
          <w:rStyle w:val="Strong"/>
          <w:rFonts w:ascii="Calibri" w:hAnsi="Calibri" w:cs="Arial"/>
          <w:color w:val="252525"/>
          <w:sz w:val="22"/>
          <w:szCs w:val="22"/>
        </w:rPr>
        <w:t>0</w:t>
      </w:r>
      <w:r w:rsidRPr="00B03E62">
        <w:rPr>
          <w:rStyle w:val="Strong"/>
          <w:rFonts w:ascii="Calibri" w:hAnsi="Calibri" w:cs="Arial"/>
          <w:color w:val="252525"/>
          <w:sz w:val="22"/>
          <w:szCs w:val="22"/>
        </w:rPr>
        <w:t>1 Denial or Loss of Benefits</w:t>
      </w:r>
    </w:p>
    <w:p w:rsidR="00B54BF4" w:rsidRPr="00B03E62" w:rsidRDefault="00B54BF4" w:rsidP="00991132">
      <w:pPr>
        <w:pStyle w:val="NormalWeb"/>
        <w:spacing w:before="0" w:after="200"/>
        <w:rPr>
          <w:rFonts w:ascii="Calibri" w:hAnsi="Calibri" w:cs="Arial"/>
          <w:color w:val="252525"/>
          <w:sz w:val="22"/>
          <w:szCs w:val="22"/>
        </w:rPr>
      </w:pPr>
      <w:r w:rsidRPr="00B03E62">
        <w:rPr>
          <w:rFonts w:ascii="Calibri" w:hAnsi="Calibri" w:cs="Arial"/>
          <w:color w:val="252525"/>
          <w:sz w:val="22"/>
          <w:szCs w:val="22"/>
        </w:rPr>
        <w:t>A</w:t>
      </w:r>
      <w:r>
        <w:rPr>
          <w:rFonts w:ascii="Calibri" w:hAnsi="Calibri" w:cs="Arial"/>
          <w:color w:val="252525"/>
          <w:sz w:val="22"/>
          <w:szCs w:val="22"/>
        </w:rPr>
        <w:t xml:space="preserve"> Participant’s </w:t>
      </w:r>
      <w:r w:rsidRPr="00B03E62">
        <w:rPr>
          <w:rFonts w:ascii="Calibri" w:hAnsi="Calibri" w:cs="Arial"/>
          <w:color w:val="252525"/>
          <w:sz w:val="22"/>
          <w:szCs w:val="22"/>
        </w:rPr>
        <w:t xml:space="preserve">benefits will cease when the </w:t>
      </w:r>
      <w:r>
        <w:rPr>
          <w:rFonts w:ascii="Calibri" w:hAnsi="Calibri" w:cs="Arial"/>
          <w:color w:val="252525"/>
          <w:sz w:val="22"/>
          <w:szCs w:val="22"/>
        </w:rPr>
        <w:t>Eligible E</w:t>
      </w:r>
      <w:r w:rsidRPr="00B03E62">
        <w:rPr>
          <w:rFonts w:ascii="Calibri" w:hAnsi="Calibri" w:cs="Arial"/>
          <w:color w:val="252525"/>
          <w:sz w:val="22"/>
          <w:szCs w:val="22"/>
        </w:rPr>
        <w:t>mployee's participation in the Plan terminates</w:t>
      </w:r>
      <w:r>
        <w:rPr>
          <w:rFonts w:ascii="Calibri" w:hAnsi="Calibri" w:cs="Arial"/>
          <w:color w:val="252525"/>
          <w:sz w:val="22"/>
          <w:szCs w:val="22"/>
        </w:rPr>
        <w:t xml:space="preserve"> or </w:t>
      </w:r>
      <w:r w:rsidRPr="00B03E62">
        <w:rPr>
          <w:rFonts w:ascii="Calibri" w:hAnsi="Calibri" w:cs="Arial"/>
          <w:color w:val="252525"/>
          <w:sz w:val="22"/>
          <w:szCs w:val="22"/>
        </w:rPr>
        <w:t>upon termination of the Plan.</w:t>
      </w:r>
    </w:p>
    <w:p w:rsidR="00B54BF4" w:rsidRPr="00B03E62" w:rsidRDefault="00B54BF4" w:rsidP="00991132">
      <w:pPr>
        <w:pStyle w:val="NormalWeb"/>
        <w:spacing w:before="0" w:after="200"/>
        <w:rPr>
          <w:rFonts w:ascii="Calibri" w:hAnsi="Calibri" w:cs="Arial"/>
          <w:color w:val="252525"/>
          <w:sz w:val="22"/>
          <w:szCs w:val="22"/>
        </w:rPr>
      </w:pPr>
      <w:r w:rsidRPr="00B03E62">
        <w:rPr>
          <w:rStyle w:val="Strong"/>
          <w:rFonts w:ascii="Calibri" w:hAnsi="Calibri" w:cs="Arial"/>
          <w:color w:val="252525"/>
          <w:sz w:val="22"/>
          <w:szCs w:val="22"/>
        </w:rPr>
        <w:t>6.</w:t>
      </w:r>
      <w:r>
        <w:rPr>
          <w:rStyle w:val="Strong"/>
          <w:rFonts w:ascii="Calibri" w:hAnsi="Calibri" w:cs="Arial"/>
          <w:color w:val="252525"/>
          <w:sz w:val="22"/>
          <w:szCs w:val="22"/>
        </w:rPr>
        <w:t>0</w:t>
      </w:r>
      <w:r w:rsidRPr="00B03E62">
        <w:rPr>
          <w:rStyle w:val="Strong"/>
          <w:rFonts w:ascii="Calibri" w:hAnsi="Calibri" w:cs="Arial"/>
          <w:color w:val="252525"/>
          <w:sz w:val="22"/>
          <w:szCs w:val="22"/>
        </w:rPr>
        <w:t>2 Other Circumstances and Recovery of Benefits</w:t>
      </w:r>
    </w:p>
    <w:p w:rsidR="00B54BF4" w:rsidRDefault="00B54BF4" w:rsidP="00991132">
      <w:pPr>
        <w:pStyle w:val="NormalWeb"/>
        <w:spacing w:before="0" w:after="200"/>
        <w:rPr>
          <w:rFonts w:ascii="Calibri" w:hAnsi="Calibri" w:cs="Arial"/>
          <w:color w:val="252525"/>
          <w:sz w:val="22"/>
          <w:szCs w:val="22"/>
        </w:rPr>
      </w:pPr>
      <w:r w:rsidRPr="00B03E62">
        <w:rPr>
          <w:rFonts w:ascii="Calibri" w:hAnsi="Calibri" w:cs="Arial"/>
          <w:color w:val="252525"/>
          <w:sz w:val="22"/>
          <w:szCs w:val="22"/>
        </w:rPr>
        <w:t xml:space="preserve">Other circumstances </w:t>
      </w:r>
      <w:r>
        <w:rPr>
          <w:rFonts w:ascii="Calibri" w:hAnsi="Calibri" w:cs="Arial"/>
          <w:color w:val="252525"/>
          <w:sz w:val="22"/>
          <w:szCs w:val="22"/>
        </w:rPr>
        <w:t xml:space="preserve">may </w:t>
      </w:r>
      <w:r w:rsidRPr="00B03E62">
        <w:rPr>
          <w:rFonts w:ascii="Calibri" w:hAnsi="Calibri" w:cs="Arial"/>
          <w:color w:val="252525"/>
          <w:sz w:val="22"/>
          <w:szCs w:val="22"/>
        </w:rPr>
        <w:t>result in the termination, reduction, recovery (through subrogation or reimbursement</w:t>
      </w:r>
      <w:r>
        <w:rPr>
          <w:rFonts w:ascii="Calibri" w:hAnsi="Calibri" w:cs="Arial"/>
          <w:color w:val="252525"/>
          <w:sz w:val="22"/>
          <w:szCs w:val="22"/>
        </w:rPr>
        <w:t xml:space="preserve"> of claims</w:t>
      </w:r>
      <w:r w:rsidRPr="00B03E62">
        <w:rPr>
          <w:rFonts w:ascii="Calibri" w:hAnsi="Calibri" w:cs="Arial"/>
          <w:color w:val="252525"/>
          <w:sz w:val="22"/>
          <w:szCs w:val="22"/>
        </w:rPr>
        <w:t xml:space="preserve">) or denial of benefits. For example, </w:t>
      </w:r>
      <w:r>
        <w:rPr>
          <w:rFonts w:ascii="Calibri" w:hAnsi="Calibri" w:cs="Arial"/>
          <w:color w:val="252525"/>
          <w:sz w:val="22"/>
          <w:szCs w:val="22"/>
        </w:rPr>
        <w:t xml:space="preserve">coverage may be terminated in the event of Participant fraud (e.g., making a material false statement related to eligibility). </w:t>
      </w:r>
      <w:r w:rsidRPr="00B03E62">
        <w:rPr>
          <w:rFonts w:ascii="Calibri" w:hAnsi="Calibri" w:cs="Arial"/>
          <w:color w:val="252525"/>
          <w:sz w:val="22"/>
          <w:szCs w:val="22"/>
        </w:rPr>
        <w:t>The insurance contracts (including the certificate</w:t>
      </w:r>
      <w:r>
        <w:rPr>
          <w:rFonts w:ascii="Calibri" w:hAnsi="Calibri" w:cs="Arial"/>
          <w:color w:val="252525"/>
          <w:sz w:val="22"/>
          <w:szCs w:val="22"/>
        </w:rPr>
        <w:t>s</w:t>
      </w:r>
      <w:r w:rsidRPr="00B03E62">
        <w:rPr>
          <w:rFonts w:ascii="Calibri" w:hAnsi="Calibri" w:cs="Arial"/>
          <w:color w:val="252525"/>
          <w:sz w:val="22"/>
          <w:szCs w:val="22"/>
        </w:rPr>
        <w:t xml:space="preserve"> of insurance), plans and other governing documents </w:t>
      </w:r>
      <w:r>
        <w:rPr>
          <w:rFonts w:ascii="Calibri" w:hAnsi="Calibri" w:cs="Arial"/>
          <w:color w:val="252525"/>
          <w:sz w:val="22"/>
          <w:szCs w:val="22"/>
        </w:rPr>
        <w:t xml:space="preserve">described </w:t>
      </w:r>
      <w:r w:rsidRPr="00B03E62">
        <w:rPr>
          <w:rFonts w:ascii="Calibri" w:hAnsi="Calibri" w:cs="Arial"/>
          <w:color w:val="252525"/>
          <w:sz w:val="22"/>
          <w:szCs w:val="22"/>
        </w:rPr>
        <w:t xml:space="preserve">in </w:t>
      </w:r>
      <w:r>
        <w:rPr>
          <w:rFonts w:ascii="Calibri" w:hAnsi="Calibri" w:cs="Arial"/>
          <w:color w:val="252525"/>
          <w:sz w:val="22"/>
          <w:szCs w:val="22"/>
        </w:rPr>
        <w:t xml:space="preserve">Article II </w:t>
      </w:r>
      <w:r w:rsidRPr="00B03E62">
        <w:rPr>
          <w:rFonts w:ascii="Calibri" w:hAnsi="Calibri" w:cs="Arial"/>
          <w:color w:val="252525"/>
          <w:sz w:val="22"/>
          <w:szCs w:val="22"/>
        </w:rPr>
        <w:t>provide additional information.</w:t>
      </w:r>
      <w:r>
        <w:rPr>
          <w:rFonts w:ascii="Calibri" w:hAnsi="Calibri" w:cs="Arial"/>
          <w:color w:val="252525"/>
          <w:sz w:val="22"/>
          <w:szCs w:val="22"/>
        </w:rPr>
        <w:t xml:space="preserve"> The Plan reserves the right to recover any and all benefits the Plan pays through subrogation.</w:t>
      </w:r>
    </w:p>
    <w:p w:rsidR="00B54BF4" w:rsidRPr="000B68CE" w:rsidRDefault="00B54BF4" w:rsidP="00991132">
      <w:pPr>
        <w:pStyle w:val="Heading1"/>
        <w:spacing w:before="0" w:after="200" w:line="240" w:lineRule="auto"/>
        <w:jc w:val="center"/>
        <w:rPr>
          <w:rFonts w:ascii="Calibri" w:hAnsi="Calibri"/>
          <w:b w:val="0"/>
          <w:sz w:val="22"/>
          <w:szCs w:val="22"/>
        </w:rPr>
      </w:pPr>
      <w:r>
        <w:rPr>
          <w:rFonts w:ascii="Calibri" w:hAnsi="Calibri" w:cs="Arial"/>
          <w:color w:val="252525"/>
          <w:sz w:val="22"/>
          <w:szCs w:val="22"/>
        </w:rPr>
        <w:br w:type="page"/>
      </w:r>
      <w:r w:rsidRPr="00113FE4">
        <w:rPr>
          <w:rFonts w:ascii="Calibri" w:hAnsi="Calibri" w:cs="Arial"/>
          <w:color w:val="252525"/>
          <w:spacing w:val="0"/>
          <w:kern w:val="0"/>
          <w:sz w:val="22"/>
          <w:szCs w:val="22"/>
          <w:u w:val="single"/>
        </w:rPr>
        <w:lastRenderedPageBreak/>
        <w:t>ARTICLE VII – AMENDMENT OR TERMINATION OF PLAN</w:t>
      </w:r>
    </w:p>
    <w:p w:rsidR="00B54BF4" w:rsidRPr="0066263E" w:rsidRDefault="00B54BF4" w:rsidP="00991132">
      <w:pPr>
        <w:pStyle w:val="NormalWeb"/>
        <w:spacing w:before="0" w:after="200"/>
        <w:rPr>
          <w:rFonts w:ascii="Calibri" w:hAnsi="Calibri" w:cs="Arial"/>
          <w:bCs/>
          <w:color w:val="252525"/>
          <w:sz w:val="22"/>
          <w:szCs w:val="22"/>
        </w:rPr>
      </w:pPr>
      <w:r w:rsidRPr="0066263E">
        <w:rPr>
          <w:rFonts w:ascii="Calibri" w:hAnsi="Calibri" w:cs="Arial"/>
          <w:b/>
          <w:bCs/>
          <w:color w:val="252525"/>
          <w:sz w:val="22"/>
          <w:szCs w:val="22"/>
        </w:rPr>
        <w:t xml:space="preserve">7.01 Permanency. </w:t>
      </w:r>
      <w:r w:rsidRPr="0066263E">
        <w:rPr>
          <w:rFonts w:ascii="Calibri" w:hAnsi="Calibri" w:cs="Arial"/>
          <w:bCs/>
          <w:color w:val="252525"/>
          <w:sz w:val="22"/>
          <w:szCs w:val="22"/>
        </w:rPr>
        <w:t>While Employer fully expects that this Plan will continue indefinitely, permanency of the Plan will be subject to Employer's right to amend or terminate the Plan, as provided in Sections 7.02 and 7.03, below. Nothing in this Plan is intended to be or shall be construed to entitle any Participant, retired or otherwise, to vested or nonterminable benefits.</w:t>
      </w:r>
    </w:p>
    <w:p w:rsidR="00B54BF4" w:rsidRPr="0066263E" w:rsidRDefault="00B54BF4" w:rsidP="00991132">
      <w:pPr>
        <w:pStyle w:val="NormalWeb"/>
        <w:spacing w:before="0" w:after="200"/>
        <w:rPr>
          <w:rFonts w:ascii="Calibri" w:hAnsi="Calibri" w:cs="Arial"/>
          <w:bCs/>
          <w:color w:val="252525"/>
          <w:sz w:val="22"/>
          <w:szCs w:val="22"/>
        </w:rPr>
      </w:pPr>
      <w:r w:rsidRPr="0066263E">
        <w:rPr>
          <w:rFonts w:ascii="Calibri" w:hAnsi="Calibri" w:cs="Arial"/>
          <w:b/>
          <w:bCs/>
          <w:color w:val="252525"/>
          <w:sz w:val="22"/>
          <w:szCs w:val="22"/>
        </w:rPr>
        <w:t xml:space="preserve">7.02 Employer's Right to Amend. </w:t>
      </w:r>
      <w:r w:rsidRPr="0066263E">
        <w:rPr>
          <w:rFonts w:ascii="Calibri" w:hAnsi="Calibri" w:cs="Arial"/>
          <w:bCs/>
          <w:color w:val="252525"/>
          <w:sz w:val="22"/>
          <w:szCs w:val="22"/>
        </w:rPr>
        <w:t>Employer reserves the right to amend at any time any or all of the provisions of the Plan. All amendments shall be made in writing and shall be approved by Employer in accordance with its normal procedures for transacting business (e.g., approval by the Board of Directors through a meeting or unanimous consent of all Board Members). Such amendments may apply retroactively or prospectively as set forth in the amendment and as permitted by law. Any amendment made by Employer shall be deemed to be approved and adopted by any Affiliated Employer who has adopted the Plan.</w:t>
      </w:r>
    </w:p>
    <w:p w:rsidR="00B54BF4" w:rsidRPr="0066263E" w:rsidRDefault="00B54BF4" w:rsidP="00991132">
      <w:pPr>
        <w:pStyle w:val="NormalWeb"/>
        <w:spacing w:before="0" w:after="200"/>
        <w:rPr>
          <w:rFonts w:ascii="Calibri" w:hAnsi="Calibri" w:cs="Arial"/>
          <w:bCs/>
          <w:color w:val="252525"/>
          <w:sz w:val="22"/>
          <w:szCs w:val="22"/>
        </w:rPr>
      </w:pPr>
      <w:r w:rsidRPr="0066263E">
        <w:rPr>
          <w:rFonts w:ascii="Calibri" w:hAnsi="Calibri" w:cs="Arial"/>
          <w:b/>
          <w:bCs/>
          <w:color w:val="252525"/>
          <w:sz w:val="22"/>
          <w:szCs w:val="22"/>
        </w:rPr>
        <w:t xml:space="preserve">7.03 Employer's Right to Terminate. </w:t>
      </w:r>
      <w:r w:rsidRPr="0066263E">
        <w:rPr>
          <w:rFonts w:ascii="Calibri" w:hAnsi="Calibri" w:cs="Arial"/>
          <w:bCs/>
          <w:color w:val="252525"/>
          <w:sz w:val="22"/>
          <w:szCs w:val="22"/>
        </w:rPr>
        <w:t>Employer reserves the right to discontinue or terminate the Plan without prejudice at any time and for any reason without prior notice. Such decision to terminate the Plan shall be made in writing and shall be approved by Employer in accordance with its normal procedures for transacting business. Affiliated Employers who have adopted the Plan may withdraw from participation in the Plan, but may not terminate the Plan.</w:t>
      </w:r>
    </w:p>
    <w:p w:rsidR="00B54BF4" w:rsidRPr="0066263E" w:rsidRDefault="00B54BF4" w:rsidP="00991132">
      <w:pPr>
        <w:pStyle w:val="NormalWeb"/>
        <w:spacing w:before="0" w:after="200"/>
        <w:rPr>
          <w:rFonts w:ascii="Calibri" w:hAnsi="Calibri" w:cs="Arial"/>
          <w:bCs/>
          <w:color w:val="252525"/>
          <w:sz w:val="22"/>
          <w:szCs w:val="22"/>
        </w:rPr>
      </w:pPr>
      <w:r w:rsidRPr="0066263E">
        <w:rPr>
          <w:rFonts w:ascii="Calibri" w:hAnsi="Calibri" w:cs="Arial"/>
          <w:b/>
          <w:bCs/>
          <w:color w:val="252525"/>
          <w:sz w:val="22"/>
          <w:szCs w:val="22"/>
        </w:rPr>
        <w:t xml:space="preserve">7.04 Determination of Effective Date of Amendment or Termination. </w:t>
      </w:r>
      <w:r w:rsidRPr="0066263E">
        <w:rPr>
          <w:rFonts w:ascii="Calibri" w:hAnsi="Calibri" w:cs="Arial"/>
          <w:bCs/>
          <w:color w:val="252525"/>
          <w:sz w:val="22"/>
          <w:szCs w:val="22"/>
        </w:rPr>
        <w:t>Any such amendment, discontinuance or termination shall be effective as of such date as Employer shall determine in its sole discretion.</w:t>
      </w:r>
    </w:p>
    <w:p w:rsidR="00B54BF4" w:rsidRDefault="00B54BF4" w:rsidP="00991132">
      <w:pPr>
        <w:pStyle w:val="NormalWeb"/>
        <w:spacing w:before="0" w:after="200"/>
        <w:jc w:val="center"/>
        <w:outlineLvl w:val="0"/>
        <w:rPr>
          <w:rFonts w:ascii="Calibri" w:hAnsi="Calibri" w:cs="Arial"/>
          <w:b/>
          <w:bCs/>
          <w:color w:val="252525"/>
          <w:sz w:val="22"/>
          <w:szCs w:val="22"/>
          <w:u w:val="single"/>
        </w:rPr>
      </w:pPr>
      <w:r>
        <w:rPr>
          <w:rFonts w:ascii="Calibri" w:hAnsi="Calibri" w:cs="Arial"/>
          <w:color w:val="252525"/>
          <w:sz w:val="22"/>
          <w:szCs w:val="22"/>
        </w:rPr>
        <w:br w:type="page"/>
      </w:r>
      <w:r w:rsidRPr="00B03E62">
        <w:rPr>
          <w:rFonts w:ascii="Calibri" w:hAnsi="Calibri" w:cs="Arial"/>
          <w:b/>
          <w:bCs/>
          <w:color w:val="252525"/>
          <w:sz w:val="22"/>
          <w:szCs w:val="22"/>
          <w:u w:val="single"/>
        </w:rPr>
        <w:t xml:space="preserve">ARTICLE </w:t>
      </w:r>
      <w:r>
        <w:rPr>
          <w:rFonts w:ascii="Calibri" w:hAnsi="Calibri" w:cs="Arial"/>
          <w:b/>
          <w:bCs/>
          <w:color w:val="252525"/>
          <w:sz w:val="22"/>
          <w:szCs w:val="22"/>
          <w:u w:val="single"/>
        </w:rPr>
        <w:t>VIII – CLAIMS PROCEDURES</w:t>
      </w:r>
    </w:p>
    <w:p w:rsidR="00B54BF4" w:rsidRPr="00B03E62" w:rsidRDefault="00B54BF4" w:rsidP="00991132">
      <w:pPr>
        <w:pStyle w:val="NormalWeb"/>
        <w:spacing w:before="0" w:after="200"/>
        <w:rPr>
          <w:rFonts w:ascii="Calibri" w:hAnsi="Calibri" w:cs="Arial"/>
          <w:color w:val="252525"/>
          <w:sz w:val="22"/>
          <w:szCs w:val="22"/>
        </w:rPr>
      </w:pPr>
      <w:r>
        <w:rPr>
          <w:rStyle w:val="Strong"/>
          <w:rFonts w:ascii="Calibri" w:hAnsi="Calibri" w:cs="Arial"/>
          <w:b w:val="0"/>
          <w:color w:val="252525"/>
          <w:sz w:val="22"/>
          <w:szCs w:val="22"/>
        </w:rPr>
        <w:t>F</w:t>
      </w:r>
      <w:r w:rsidRPr="00B03E62">
        <w:rPr>
          <w:rFonts w:ascii="Calibri" w:hAnsi="Calibri" w:cs="Arial"/>
          <w:color w:val="252525"/>
          <w:sz w:val="22"/>
          <w:szCs w:val="22"/>
        </w:rPr>
        <w:t xml:space="preserve">or purposes of determining the amount of, and entitlement to, </w:t>
      </w:r>
      <w:r>
        <w:rPr>
          <w:rFonts w:ascii="Calibri" w:hAnsi="Calibri" w:cs="Arial"/>
          <w:color w:val="252525"/>
          <w:sz w:val="22"/>
          <w:szCs w:val="22"/>
        </w:rPr>
        <w:t>Available Benefit</w:t>
      </w:r>
      <w:r w:rsidRPr="00B03E62">
        <w:rPr>
          <w:rFonts w:ascii="Calibri" w:hAnsi="Calibri" w:cs="Arial"/>
          <w:color w:val="252525"/>
          <w:sz w:val="22"/>
          <w:szCs w:val="22"/>
        </w:rPr>
        <w:t>s provided under insurance or contracts</w:t>
      </w:r>
      <w:r>
        <w:rPr>
          <w:rFonts w:ascii="Calibri" w:hAnsi="Calibri" w:cs="Arial"/>
          <w:color w:val="252525"/>
          <w:sz w:val="22"/>
          <w:szCs w:val="22"/>
        </w:rPr>
        <w:t xml:space="preserve"> or on a self-funded basis</w:t>
      </w:r>
      <w:r w:rsidRPr="00B03E62">
        <w:rPr>
          <w:rFonts w:ascii="Calibri" w:hAnsi="Calibri" w:cs="Arial"/>
          <w:color w:val="252525"/>
          <w:sz w:val="22"/>
          <w:szCs w:val="22"/>
        </w:rPr>
        <w:t xml:space="preserve">, the respective </w:t>
      </w:r>
      <w:r>
        <w:rPr>
          <w:rFonts w:ascii="Calibri" w:hAnsi="Calibri" w:cs="Arial"/>
          <w:color w:val="252525"/>
          <w:sz w:val="22"/>
          <w:szCs w:val="22"/>
        </w:rPr>
        <w:t>insurance carrier</w:t>
      </w:r>
      <w:r w:rsidRPr="00B03E62">
        <w:rPr>
          <w:rFonts w:ascii="Calibri" w:hAnsi="Calibri" w:cs="Arial"/>
          <w:color w:val="252525"/>
          <w:sz w:val="22"/>
          <w:szCs w:val="22"/>
        </w:rPr>
        <w:t xml:space="preserve"> or </w:t>
      </w:r>
      <w:r>
        <w:rPr>
          <w:rFonts w:ascii="Calibri" w:hAnsi="Calibri" w:cs="Arial"/>
          <w:color w:val="252525"/>
          <w:sz w:val="22"/>
          <w:szCs w:val="22"/>
        </w:rPr>
        <w:t>other entity</w:t>
      </w:r>
      <w:r w:rsidRPr="00B03E62">
        <w:rPr>
          <w:rFonts w:ascii="Calibri" w:hAnsi="Calibri" w:cs="Arial"/>
          <w:color w:val="252525"/>
          <w:sz w:val="22"/>
          <w:szCs w:val="22"/>
        </w:rPr>
        <w:t xml:space="preserve"> is the </w:t>
      </w:r>
      <w:r>
        <w:rPr>
          <w:rFonts w:ascii="Calibri" w:hAnsi="Calibri" w:cs="Arial"/>
          <w:color w:val="252525"/>
          <w:sz w:val="22"/>
          <w:szCs w:val="22"/>
        </w:rPr>
        <w:t>N</w:t>
      </w:r>
      <w:r w:rsidRPr="00B03E62">
        <w:rPr>
          <w:rFonts w:ascii="Calibri" w:hAnsi="Calibri" w:cs="Arial"/>
          <w:color w:val="252525"/>
          <w:sz w:val="22"/>
          <w:szCs w:val="22"/>
        </w:rPr>
        <w:t xml:space="preserve">amed </w:t>
      </w:r>
      <w:r>
        <w:rPr>
          <w:rFonts w:ascii="Calibri" w:hAnsi="Calibri" w:cs="Arial"/>
          <w:color w:val="252525"/>
          <w:sz w:val="22"/>
          <w:szCs w:val="22"/>
        </w:rPr>
        <w:t>F</w:t>
      </w:r>
      <w:r w:rsidRPr="00B03E62">
        <w:rPr>
          <w:rFonts w:ascii="Calibri" w:hAnsi="Calibri" w:cs="Arial"/>
          <w:color w:val="252525"/>
          <w:sz w:val="22"/>
          <w:szCs w:val="22"/>
        </w:rPr>
        <w:t xml:space="preserve">iduciary under that </w:t>
      </w:r>
      <w:r>
        <w:rPr>
          <w:rFonts w:ascii="Calibri" w:hAnsi="Calibri" w:cs="Arial"/>
          <w:color w:val="252525"/>
          <w:sz w:val="22"/>
          <w:szCs w:val="22"/>
        </w:rPr>
        <w:t>Available</w:t>
      </w:r>
      <w:r w:rsidRPr="00B03E62">
        <w:rPr>
          <w:rFonts w:ascii="Calibri" w:hAnsi="Calibri" w:cs="Arial"/>
          <w:color w:val="252525"/>
          <w:sz w:val="22"/>
          <w:szCs w:val="22"/>
        </w:rPr>
        <w:t xml:space="preserve"> </w:t>
      </w:r>
      <w:r>
        <w:rPr>
          <w:rFonts w:ascii="Calibri" w:hAnsi="Calibri" w:cs="Arial"/>
          <w:color w:val="252525"/>
          <w:sz w:val="22"/>
          <w:szCs w:val="22"/>
        </w:rPr>
        <w:t>B</w:t>
      </w:r>
      <w:r w:rsidRPr="00B03E62">
        <w:rPr>
          <w:rFonts w:ascii="Calibri" w:hAnsi="Calibri" w:cs="Arial"/>
          <w:color w:val="252525"/>
          <w:sz w:val="22"/>
          <w:szCs w:val="22"/>
        </w:rPr>
        <w:t>enefit</w:t>
      </w:r>
      <w:r>
        <w:rPr>
          <w:rFonts w:ascii="Calibri" w:hAnsi="Calibri" w:cs="Arial"/>
          <w:color w:val="252525"/>
          <w:sz w:val="22"/>
          <w:szCs w:val="22"/>
        </w:rPr>
        <w:t>, per 29 USC §1102(a),</w:t>
      </w:r>
      <w:r w:rsidRPr="00B03E62">
        <w:rPr>
          <w:rFonts w:ascii="Calibri" w:hAnsi="Calibri" w:cs="Arial"/>
          <w:color w:val="252525"/>
          <w:sz w:val="22"/>
          <w:szCs w:val="22"/>
        </w:rPr>
        <w:t xml:space="preserve"> with the full power to interpret and apply the terms of the </w:t>
      </w:r>
      <w:r>
        <w:rPr>
          <w:rFonts w:ascii="Calibri" w:hAnsi="Calibri" w:cs="Arial"/>
          <w:color w:val="252525"/>
          <w:sz w:val="22"/>
          <w:szCs w:val="22"/>
        </w:rPr>
        <w:t xml:space="preserve">Available Benefit. </w:t>
      </w:r>
      <w:r w:rsidRPr="00B03E62">
        <w:rPr>
          <w:rFonts w:ascii="Calibri" w:hAnsi="Calibri" w:cs="Arial"/>
          <w:color w:val="252525"/>
          <w:sz w:val="22"/>
          <w:szCs w:val="22"/>
        </w:rPr>
        <w:t>To obtain benefits</w:t>
      </w:r>
      <w:r>
        <w:rPr>
          <w:rFonts w:ascii="Calibri" w:hAnsi="Calibri" w:cs="Arial"/>
          <w:color w:val="252525"/>
          <w:sz w:val="22"/>
          <w:szCs w:val="22"/>
        </w:rPr>
        <w:t>,</w:t>
      </w:r>
      <w:r w:rsidRPr="00B03E62">
        <w:rPr>
          <w:rFonts w:ascii="Calibri" w:hAnsi="Calibri" w:cs="Arial"/>
          <w:color w:val="252525"/>
          <w:sz w:val="22"/>
          <w:szCs w:val="22"/>
        </w:rPr>
        <w:t xml:space="preserve"> the Participant must follow the claims procedures under </w:t>
      </w:r>
      <w:r>
        <w:rPr>
          <w:rFonts w:ascii="Calibri" w:hAnsi="Calibri" w:cs="Arial"/>
          <w:color w:val="252525"/>
          <w:sz w:val="22"/>
          <w:szCs w:val="22"/>
        </w:rPr>
        <w:t xml:space="preserve">each Available Benefit, </w:t>
      </w:r>
      <w:r w:rsidRPr="00B03E62">
        <w:rPr>
          <w:rFonts w:ascii="Calibri" w:hAnsi="Calibri" w:cs="Arial"/>
          <w:color w:val="252525"/>
          <w:sz w:val="22"/>
          <w:szCs w:val="22"/>
        </w:rPr>
        <w:t xml:space="preserve">which may require the Participant to complete, sign and submit a written claim on the </w:t>
      </w:r>
      <w:r>
        <w:rPr>
          <w:rFonts w:ascii="Calibri" w:hAnsi="Calibri" w:cs="Arial"/>
          <w:color w:val="252525"/>
          <w:sz w:val="22"/>
          <w:szCs w:val="22"/>
        </w:rPr>
        <w:t>insurance carrier’s or other entity’s</w:t>
      </w:r>
      <w:r w:rsidRPr="00B03E62">
        <w:rPr>
          <w:rFonts w:ascii="Calibri" w:hAnsi="Calibri" w:cs="Arial"/>
          <w:color w:val="252525"/>
          <w:sz w:val="22"/>
          <w:szCs w:val="22"/>
        </w:rPr>
        <w:t xml:space="preserve"> form.</w:t>
      </w:r>
    </w:p>
    <w:p w:rsidR="00B54BF4" w:rsidRPr="00B03E62" w:rsidRDefault="00B54BF4" w:rsidP="00991132">
      <w:pPr>
        <w:pStyle w:val="NormalWeb"/>
        <w:spacing w:before="0" w:after="200"/>
        <w:rPr>
          <w:rFonts w:ascii="Calibri" w:hAnsi="Calibri" w:cs="Arial"/>
          <w:color w:val="252525"/>
          <w:sz w:val="22"/>
          <w:szCs w:val="22"/>
        </w:rPr>
      </w:pPr>
      <w:r w:rsidRPr="00B03E62">
        <w:rPr>
          <w:rFonts w:ascii="Calibri" w:hAnsi="Calibri" w:cs="Arial"/>
          <w:color w:val="252525"/>
          <w:sz w:val="22"/>
          <w:szCs w:val="22"/>
        </w:rPr>
        <w:t xml:space="preserve">The insurance </w:t>
      </w:r>
      <w:r>
        <w:rPr>
          <w:rFonts w:ascii="Calibri" w:hAnsi="Calibri" w:cs="Arial"/>
          <w:color w:val="252525"/>
          <w:sz w:val="22"/>
          <w:szCs w:val="22"/>
        </w:rPr>
        <w:t xml:space="preserve">carrier </w:t>
      </w:r>
      <w:r w:rsidRPr="00B03E62">
        <w:rPr>
          <w:rFonts w:ascii="Calibri" w:hAnsi="Calibri" w:cs="Arial"/>
          <w:color w:val="252525"/>
          <w:sz w:val="22"/>
          <w:szCs w:val="22"/>
        </w:rPr>
        <w:t xml:space="preserve">or </w:t>
      </w:r>
      <w:r>
        <w:rPr>
          <w:rFonts w:ascii="Calibri" w:hAnsi="Calibri" w:cs="Arial"/>
          <w:color w:val="252525"/>
          <w:sz w:val="22"/>
          <w:szCs w:val="22"/>
        </w:rPr>
        <w:t xml:space="preserve">other entity </w:t>
      </w:r>
      <w:r w:rsidRPr="00B03E62">
        <w:rPr>
          <w:rFonts w:ascii="Calibri" w:hAnsi="Calibri" w:cs="Arial"/>
          <w:color w:val="252525"/>
          <w:sz w:val="22"/>
          <w:szCs w:val="22"/>
        </w:rPr>
        <w:t xml:space="preserve">will </w:t>
      </w:r>
      <w:r>
        <w:rPr>
          <w:rFonts w:ascii="Calibri" w:hAnsi="Calibri" w:cs="Arial"/>
          <w:color w:val="252525"/>
          <w:sz w:val="22"/>
          <w:szCs w:val="22"/>
        </w:rPr>
        <w:t xml:space="preserve">determine </w:t>
      </w:r>
      <w:r w:rsidRPr="00B03E62">
        <w:rPr>
          <w:rFonts w:ascii="Calibri" w:hAnsi="Calibri" w:cs="Arial"/>
          <w:color w:val="252525"/>
          <w:sz w:val="22"/>
          <w:szCs w:val="22"/>
        </w:rPr>
        <w:t xml:space="preserve">a Participant's claim in accordance with its reasonable claims procedures, as required by ERISA. The insurance </w:t>
      </w:r>
      <w:r>
        <w:rPr>
          <w:rFonts w:ascii="Calibri" w:hAnsi="Calibri" w:cs="Arial"/>
          <w:color w:val="252525"/>
          <w:sz w:val="22"/>
          <w:szCs w:val="22"/>
        </w:rPr>
        <w:t xml:space="preserve">carrier </w:t>
      </w:r>
      <w:r w:rsidRPr="00B03E62">
        <w:rPr>
          <w:rFonts w:ascii="Calibri" w:hAnsi="Calibri" w:cs="Arial"/>
          <w:color w:val="252525"/>
          <w:sz w:val="22"/>
          <w:szCs w:val="22"/>
        </w:rPr>
        <w:t xml:space="preserve">or </w:t>
      </w:r>
      <w:r>
        <w:rPr>
          <w:rFonts w:ascii="Calibri" w:hAnsi="Calibri" w:cs="Arial"/>
          <w:color w:val="252525"/>
          <w:sz w:val="22"/>
          <w:szCs w:val="22"/>
        </w:rPr>
        <w:t xml:space="preserve">other entity </w:t>
      </w:r>
      <w:r w:rsidRPr="00B03E62">
        <w:rPr>
          <w:rFonts w:ascii="Calibri" w:hAnsi="Calibri" w:cs="Arial"/>
          <w:color w:val="252525"/>
          <w:sz w:val="22"/>
          <w:szCs w:val="22"/>
        </w:rPr>
        <w:t xml:space="preserve">has the right to secure independent medical advice and to require such other evidence as it deems necessary in order to </w:t>
      </w:r>
      <w:r>
        <w:rPr>
          <w:rFonts w:ascii="Calibri" w:hAnsi="Calibri" w:cs="Arial"/>
          <w:color w:val="252525"/>
          <w:sz w:val="22"/>
          <w:szCs w:val="22"/>
        </w:rPr>
        <w:t xml:space="preserve">determine </w:t>
      </w:r>
      <w:r w:rsidRPr="00B03E62">
        <w:rPr>
          <w:rFonts w:ascii="Calibri" w:hAnsi="Calibri" w:cs="Arial"/>
          <w:color w:val="252525"/>
          <w:sz w:val="22"/>
          <w:szCs w:val="22"/>
        </w:rPr>
        <w:t xml:space="preserve">a claim. If the insurance </w:t>
      </w:r>
      <w:r>
        <w:rPr>
          <w:rFonts w:ascii="Calibri" w:hAnsi="Calibri" w:cs="Arial"/>
          <w:color w:val="252525"/>
          <w:sz w:val="22"/>
          <w:szCs w:val="22"/>
        </w:rPr>
        <w:t xml:space="preserve">carrier </w:t>
      </w:r>
      <w:r w:rsidRPr="00B03E62">
        <w:rPr>
          <w:rFonts w:ascii="Calibri" w:hAnsi="Calibri" w:cs="Arial"/>
          <w:color w:val="252525"/>
          <w:sz w:val="22"/>
          <w:szCs w:val="22"/>
        </w:rPr>
        <w:t xml:space="preserve">or </w:t>
      </w:r>
      <w:r>
        <w:rPr>
          <w:rFonts w:ascii="Calibri" w:hAnsi="Calibri" w:cs="Arial"/>
          <w:color w:val="252525"/>
          <w:sz w:val="22"/>
          <w:szCs w:val="22"/>
        </w:rPr>
        <w:t xml:space="preserve">other entity </w:t>
      </w:r>
      <w:r w:rsidRPr="00B03E62">
        <w:rPr>
          <w:rFonts w:ascii="Calibri" w:hAnsi="Calibri" w:cs="Arial"/>
          <w:color w:val="252525"/>
          <w:sz w:val="22"/>
          <w:szCs w:val="22"/>
        </w:rPr>
        <w:t xml:space="preserve">denies a claim in whole or in part, then the Participant will receive written </w:t>
      </w:r>
      <w:r>
        <w:rPr>
          <w:rFonts w:ascii="Calibri" w:hAnsi="Calibri" w:cs="Arial"/>
          <w:color w:val="252525"/>
          <w:sz w:val="22"/>
          <w:szCs w:val="22"/>
        </w:rPr>
        <w:t xml:space="preserve">notice </w:t>
      </w:r>
      <w:r w:rsidRPr="00B03E62">
        <w:rPr>
          <w:rFonts w:ascii="Calibri" w:hAnsi="Calibri" w:cs="Arial"/>
          <w:color w:val="252525"/>
          <w:sz w:val="22"/>
          <w:szCs w:val="22"/>
        </w:rPr>
        <w:t>setting forth the reason(s) for the denial.</w:t>
      </w:r>
    </w:p>
    <w:p w:rsidR="00B54BF4" w:rsidRPr="00B03E62" w:rsidRDefault="00B54BF4" w:rsidP="00991132">
      <w:pPr>
        <w:pStyle w:val="NormalWeb"/>
        <w:spacing w:before="0" w:after="200"/>
        <w:rPr>
          <w:rFonts w:ascii="Calibri" w:hAnsi="Calibri" w:cs="Arial"/>
          <w:color w:val="252525"/>
          <w:sz w:val="22"/>
          <w:szCs w:val="22"/>
        </w:rPr>
      </w:pPr>
      <w:r w:rsidRPr="00B03E62">
        <w:rPr>
          <w:rFonts w:ascii="Calibri" w:hAnsi="Calibri" w:cs="Arial"/>
          <w:color w:val="252525"/>
          <w:sz w:val="22"/>
          <w:szCs w:val="22"/>
        </w:rPr>
        <w:t xml:space="preserve">If a claim is denied, the Participant may appeal to the insurance </w:t>
      </w:r>
      <w:r>
        <w:rPr>
          <w:rFonts w:ascii="Calibri" w:hAnsi="Calibri" w:cs="Arial"/>
          <w:color w:val="252525"/>
          <w:sz w:val="22"/>
          <w:szCs w:val="22"/>
        </w:rPr>
        <w:t xml:space="preserve">carrier </w:t>
      </w:r>
      <w:r w:rsidRPr="00B03E62">
        <w:rPr>
          <w:rFonts w:ascii="Calibri" w:hAnsi="Calibri" w:cs="Arial"/>
          <w:color w:val="252525"/>
          <w:sz w:val="22"/>
          <w:szCs w:val="22"/>
        </w:rPr>
        <w:t xml:space="preserve">or </w:t>
      </w:r>
      <w:r>
        <w:rPr>
          <w:rFonts w:ascii="Calibri" w:hAnsi="Calibri" w:cs="Arial"/>
          <w:color w:val="252525"/>
          <w:sz w:val="22"/>
          <w:szCs w:val="22"/>
        </w:rPr>
        <w:t xml:space="preserve">other entity </w:t>
      </w:r>
      <w:r w:rsidRPr="00B03E62">
        <w:rPr>
          <w:rFonts w:ascii="Calibri" w:hAnsi="Calibri" w:cs="Arial"/>
          <w:color w:val="252525"/>
          <w:sz w:val="22"/>
          <w:szCs w:val="22"/>
        </w:rPr>
        <w:t xml:space="preserve">for a review of the denied claim. The insurance </w:t>
      </w:r>
      <w:r>
        <w:rPr>
          <w:rFonts w:ascii="Calibri" w:hAnsi="Calibri" w:cs="Arial"/>
          <w:color w:val="252525"/>
          <w:sz w:val="22"/>
          <w:szCs w:val="22"/>
        </w:rPr>
        <w:t xml:space="preserve">carrier </w:t>
      </w:r>
      <w:r w:rsidRPr="00B03E62">
        <w:rPr>
          <w:rFonts w:ascii="Calibri" w:hAnsi="Calibri" w:cs="Arial"/>
          <w:color w:val="252525"/>
          <w:sz w:val="22"/>
          <w:szCs w:val="22"/>
        </w:rPr>
        <w:t xml:space="preserve">or </w:t>
      </w:r>
      <w:r>
        <w:rPr>
          <w:rFonts w:ascii="Calibri" w:hAnsi="Calibri" w:cs="Arial"/>
          <w:color w:val="252525"/>
          <w:sz w:val="22"/>
          <w:szCs w:val="22"/>
        </w:rPr>
        <w:t xml:space="preserve">other entity </w:t>
      </w:r>
      <w:r w:rsidRPr="00B03E62">
        <w:rPr>
          <w:rFonts w:ascii="Calibri" w:hAnsi="Calibri" w:cs="Arial"/>
          <w:color w:val="252525"/>
          <w:sz w:val="22"/>
          <w:szCs w:val="22"/>
        </w:rPr>
        <w:t xml:space="preserve">will decide the appeal in accordance with its reasonable claims procedures, as required by ERISA. If the Participant does not appeal on time, then </w:t>
      </w:r>
      <w:r>
        <w:rPr>
          <w:rFonts w:ascii="Calibri" w:hAnsi="Calibri" w:cs="Arial"/>
          <w:color w:val="252525"/>
          <w:sz w:val="22"/>
          <w:szCs w:val="22"/>
        </w:rPr>
        <w:t>t</w:t>
      </w:r>
      <w:r w:rsidRPr="00B03E62">
        <w:rPr>
          <w:rFonts w:ascii="Calibri" w:hAnsi="Calibri" w:cs="Arial"/>
          <w:color w:val="252525"/>
          <w:sz w:val="22"/>
          <w:szCs w:val="22"/>
        </w:rPr>
        <w:t>he</w:t>
      </w:r>
      <w:r>
        <w:rPr>
          <w:rFonts w:ascii="Calibri" w:hAnsi="Calibri" w:cs="Arial"/>
          <w:color w:val="252525"/>
          <w:sz w:val="22"/>
          <w:szCs w:val="22"/>
        </w:rPr>
        <w:t>y</w:t>
      </w:r>
      <w:r w:rsidRPr="00B03E62">
        <w:rPr>
          <w:rFonts w:ascii="Calibri" w:hAnsi="Calibri" w:cs="Arial"/>
          <w:color w:val="252525"/>
          <w:sz w:val="22"/>
          <w:szCs w:val="22"/>
        </w:rPr>
        <w:t xml:space="preserve"> will lose </w:t>
      </w:r>
      <w:r>
        <w:rPr>
          <w:rFonts w:ascii="Calibri" w:hAnsi="Calibri" w:cs="Arial"/>
          <w:color w:val="252525"/>
          <w:sz w:val="22"/>
          <w:szCs w:val="22"/>
        </w:rPr>
        <w:t>t</w:t>
      </w:r>
      <w:r w:rsidRPr="00B03E62">
        <w:rPr>
          <w:rFonts w:ascii="Calibri" w:hAnsi="Calibri" w:cs="Arial"/>
          <w:color w:val="252525"/>
          <w:sz w:val="22"/>
          <w:szCs w:val="22"/>
        </w:rPr>
        <w:t>he</w:t>
      </w:r>
      <w:r>
        <w:rPr>
          <w:rFonts w:ascii="Calibri" w:hAnsi="Calibri" w:cs="Arial"/>
          <w:color w:val="252525"/>
          <w:sz w:val="22"/>
          <w:szCs w:val="22"/>
        </w:rPr>
        <w:t>i</w:t>
      </w:r>
      <w:r w:rsidRPr="00B03E62">
        <w:rPr>
          <w:rFonts w:ascii="Calibri" w:hAnsi="Calibri" w:cs="Arial"/>
          <w:color w:val="252525"/>
          <w:sz w:val="22"/>
          <w:szCs w:val="22"/>
        </w:rPr>
        <w:t xml:space="preserve">r right to file suit in a state or federal court, as </w:t>
      </w:r>
      <w:r>
        <w:rPr>
          <w:rFonts w:ascii="Calibri" w:hAnsi="Calibri" w:cs="Arial"/>
          <w:color w:val="252525"/>
          <w:sz w:val="22"/>
          <w:szCs w:val="22"/>
        </w:rPr>
        <w:t>they</w:t>
      </w:r>
      <w:r w:rsidRPr="00B03E62">
        <w:rPr>
          <w:rFonts w:ascii="Calibri" w:hAnsi="Calibri" w:cs="Arial"/>
          <w:color w:val="252525"/>
          <w:sz w:val="22"/>
          <w:szCs w:val="22"/>
        </w:rPr>
        <w:t xml:space="preserve"> will not have exhausted </w:t>
      </w:r>
      <w:r>
        <w:rPr>
          <w:rFonts w:ascii="Calibri" w:hAnsi="Calibri" w:cs="Arial"/>
          <w:color w:val="252525"/>
          <w:sz w:val="22"/>
          <w:szCs w:val="22"/>
        </w:rPr>
        <w:t xml:space="preserve">their </w:t>
      </w:r>
      <w:r w:rsidRPr="00B03E62">
        <w:rPr>
          <w:rFonts w:ascii="Calibri" w:hAnsi="Calibri" w:cs="Arial"/>
          <w:color w:val="252525"/>
          <w:sz w:val="22"/>
          <w:szCs w:val="22"/>
        </w:rPr>
        <w:t>internal administrative appeal rights (which generally is a prerequisite to bringing a suit in state or federal court).</w:t>
      </w:r>
    </w:p>
    <w:p w:rsidR="00B54BF4" w:rsidRDefault="00B54BF4" w:rsidP="00991132">
      <w:pPr>
        <w:pStyle w:val="NormalWeb"/>
        <w:spacing w:before="0" w:after="200"/>
        <w:rPr>
          <w:rFonts w:ascii="Calibri" w:hAnsi="Calibri" w:cs="Arial"/>
          <w:color w:val="252525"/>
          <w:sz w:val="22"/>
          <w:szCs w:val="22"/>
        </w:rPr>
      </w:pPr>
      <w:r w:rsidRPr="00B03E62">
        <w:rPr>
          <w:rFonts w:ascii="Calibri" w:hAnsi="Calibri" w:cs="Arial"/>
          <w:color w:val="252525"/>
          <w:sz w:val="22"/>
          <w:szCs w:val="22"/>
        </w:rPr>
        <w:t xml:space="preserve">The </w:t>
      </w:r>
      <w:r>
        <w:rPr>
          <w:rFonts w:ascii="Calibri" w:hAnsi="Calibri" w:cs="Arial"/>
          <w:color w:val="252525"/>
          <w:sz w:val="22"/>
          <w:szCs w:val="22"/>
        </w:rPr>
        <w:t>documents identified in Article II</w:t>
      </w:r>
      <w:r w:rsidRPr="00B03E62">
        <w:rPr>
          <w:rFonts w:ascii="Calibri" w:hAnsi="Calibri" w:cs="Arial"/>
          <w:color w:val="252525"/>
          <w:sz w:val="22"/>
          <w:szCs w:val="22"/>
        </w:rPr>
        <w:t xml:space="preserve"> </w:t>
      </w:r>
      <w:r>
        <w:rPr>
          <w:rFonts w:ascii="Calibri" w:hAnsi="Calibri" w:cs="Arial"/>
          <w:color w:val="252525"/>
          <w:sz w:val="22"/>
          <w:szCs w:val="22"/>
        </w:rPr>
        <w:t xml:space="preserve">(including any SPDs) </w:t>
      </w:r>
      <w:r w:rsidRPr="00B03E62">
        <w:rPr>
          <w:rFonts w:ascii="Calibri" w:hAnsi="Calibri" w:cs="Arial"/>
          <w:color w:val="252525"/>
          <w:sz w:val="22"/>
          <w:szCs w:val="22"/>
        </w:rPr>
        <w:t xml:space="preserve">provide more information about how to file a claim and details regarding the insurance </w:t>
      </w:r>
      <w:r>
        <w:rPr>
          <w:rFonts w:ascii="Calibri" w:hAnsi="Calibri" w:cs="Arial"/>
          <w:color w:val="252525"/>
          <w:sz w:val="22"/>
          <w:szCs w:val="22"/>
        </w:rPr>
        <w:t>carrier’s</w:t>
      </w:r>
      <w:r w:rsidRPr="00B03E62">
        <w:rPr>
          <w:rFonts w:ascii="Calibri" w:hAnsi="Calibri" w:cs="Arial"/>
          <w:color w:val="252525"/>
          <w:sz w:val="22"/>
          <w:szCs w:val="22"/>
        </w:rPr>
        <w:t xml:space="preserve"> or </w:t>
      </w:r>
      <w:r>
        <w:rPr>
          <w:rFonts w:ascii="Calibri" w:hAnsi="Calibri" w:cs="Arial"/>
          <w:color w:val="252525"/>
          <w:sz w:val="22"/>
          <w:szCs w:val="22"/>
        </w:rPr>
        <w:t xml:space="preserve">other entity’s </w:t>
      </w:r>
      <w:r w:rsidRPr="00B03E62">
        <w:rPr>
          <w:rFonts w:ascii="Calibri" w:hAnsi="Calibri" w:cs="Arial"/>
          <w:color w:val="252525"/>
          <w:sz w:val="22"/>
          <w:szCs w:val="22"/>
        </w:rPr>
        <w:t>claims procedures.</w:t>
      </w:r>
    </w:p>
    <w:p w:rsidR="00B54BF4" w:rsidRPr="00B03E62" w:rsidRDefault="00B54BF4" w:rsidP="00991132">
      <w:pPr>
        <w:pStyle w:val="NormalWeb"/>
        <w:spacing w:before="0" w:after="200"/>
        <w:rPr>
          <w:rFonts w:ascii="Calibri" w:hAnsi="Calibri" w:cs="Arial"/>
          <w:color w:val="252525"/>
          <w:sz w:val="22"/>
          <w:szCs w:val="22"/>
        </w:rPr>
      </w:pPr>
    </w:p>
    <w:p w:rsidR="00B54BF4" w:rsidRDefault="00B54BF4" w:rsidP="00991132">
      <w:pPr>
        <w:pStyle w:val="NormalWeb"/>
        <w:spacing w:before="0" w:after="200"/>
        <w:jc w:val="center"/>
        <w:outlineLvl w:val="0"/>
        <w:rPr>
          <w:rStyle w:val="Strong"/>
          <w:rFonts w:ascii="Calibri" w:hAnsi="Calibri" w:cs="Arial"/>
          <w:color w:val="252525"/>
          <w:sz w:val="22"/>
          <w:szCs w:val="22"/>
        </w:rPr>
      </w:pPr>
      <w:r>
        <w:rPr>
          <w:rStyle w:val="Strong"/>
          <w:rFonts w:ascii="Calibri" w:hAnsi="Calibri" w:cs="Arial"/>
          <w:color w:val="252525"/>
          <w:sz w:val="22"/>
          <w:szCs w:val="22"/>
        </w:rPr>
        <w:br w:type="page"/>
        <w:t>ARTICLE IX – HIPAA PRIVACY</w:t>
      </w:r>
    </w:p>
    <w:p w:rsidR="00B54BF4" w:rsidRPr="00BD0526" w:rsidRDefault="00B54BF4" w:rsidP="00991132">
      <w:pPr>
        <w:pStyle w:val="NormalWeb"/>
        <w:spacing w:before="0" w:after="200"/>
        <w:rPr>
          <w:rStyle w:val="Strong"/>
          <w:rFonts w:ascii="Calibri" w:hAnsi="Calibri" w:cs="Arial"/>
          <w:b w:val="0"/>
          <w:color w:val="252525"/>
          <w:sz w:val="22"/>
          <w:szCs w:val="22"/>
        </w:rPr>
      </w:pPr>
      <w:r>
        <w:rPr>
          <w:rStyle w:val="Strong"/>
          <w:rFonts w:ascii="Calibri" w:hAnsi="Calibri" w:cs="Arial"/>
          <w:color w:val="252525"/>
          <w:sz w:val="22"/>
          <w:szCs w:val="22"/>
        </w:rPr>
        <w:t xml:space="preserve">9.01 </w:t>
      </w:r>
      <w:r w:rsidRPr="00BB70AE">
        <w:rPr>
          <w:rStyle w:val="Strong"/>
          <w:rFonts w:ascii="Calibri" w:hAnsi="Calibri" w:cs="Arial"/>
          <w:color w:val="252525"/>
          <w:sz w:val="22"/>
          <w:szCs w:val="22"/>
        </w:rPr>
        <w:t xml:space="preserve">Scope and Purpose. </w:t>
      </w:r>
      <w:r w:rsidRPr="00BD0526">
        <w:rPr>
          <w:rStyle w:val="Strong"/>
          <w:rFonts w:ascii="Calibri" w:hAnsi="Calibri" w:cs="Arial"/>
          <w:b w:val="0"/>
          <w:color w:val="252525"/>
          <w:sz w:val="22"/>
          <w:szCs w:val="22"/>
        </w:rPr>
        <w:t>The Plan</w:t>
      </w:r>
      <w:r>
        <w:rPr>
          <w:rStyle w:val="Strong"/>
          <w:rFonts w:ascii="Calibri" w:hAnsi="Calibri" w:cs="Arial"/>
          <w:b w:val="0"/>
          <w:color w:val="252525"/>
          <w:sz w:val="22"/>
          <w:szCs w:val="22"/>
        </w:rPr>
        <w:t xml:space="preserve"> may</w:t>
      </w:r>
      <w:r w:rsidRPr="00BD0526">
        <w:rPr>
          <w:rStyle w:val="Strong"/>
          <w:rFonts w:ascii="Calibri" w:hAnsi="Calibri" w:cs="Arial"/>
          <w:b w:val="0"/>
          <w:color w:val="252525"/>
          <w:sz w:val="22"/>
          <w:szCs w:val="22"/>
        </w:rPr>
        <w:t xml:space="preserve"> use protected health information (“PHI”) to the extent of and in accordance with the uses and disclosures permitted by </w:t>
      </w:r>
      <w:r>
        <w:rPr>
          <w:rStyle w:val="Strong"/>
          <w:rFonts w:ascii="Calibri" w:hAnsi="Calibri" w:cs="Arial"/>
          <w:b w:val="0"/>
          <w:color w:val="252525"/>
          <w:sz w:val="22"/>
          <w:szCs w:val="22"/>
        </w:rPr>
        <w:t>HIPAA</w:t>
      </w:r>
      <w:r w:rsidRPr="00BD0526">
        <w:rPr>
          <w:rStyle w:val="Strong"/>
          <w:rFonts w:ascii="Calibri" w:hAnsi="Calibri" w:cs="Arial"/>
          <w:b w:val="0"/>
          <w:color w:val="252525"/>
          <w:sz w:val="22"/>
          <w:szCs w:val="22"/>
        </w:rPr>
        <w:t xml:space="preserve">.  Specifically, the Plan </w:t>
      </w:r>
      <w:r>
        <w:rPr>
          <w:rStyle w:val="Strong"/>
          <w:rFonts w:ascii="Calibri" w:hAnsi="Calibri" w:cs="Arial"/>
          <w:b w:val="0"/>
          <w:color w:val="252525"/>
          <w:sz w:val="22"/>
          <w:szCs w:val="22"/>
        </w:rPr>
        <w:t xml:space="preserve">may </w:t>
      </w:r>
      <w:r w:rsidRPr="00BD0526">
        <w:rPr>
          <w:rStyle w:val="Strong"/>
          <w:rFonts w:ascii="Calibri" w:hAnsi="Calibri" w:cs="Arial"/>
          <w:b w:val="0"/>
          <w:color w:val="252525"/>
          <w:sz w:val="22"/>
          <w:szCs w:val="22"/>
        </w:rPr>
        <w:t>use and disclose PHI for purposes related to health care treatment, payment for health care and health care operations as set forth below.</w:t>
      </w:r>
    </w:p>
    <w:p w:rsidR="00B54BF4" w:rsidRDefault="00B54BF4" w:rsidP="00991132">
      <w:pPr>
        <w:pStyle w:val="NormalWeb"/>
        <w:spacing w:before="0" w:after="200"/>
        <w:rPr>
          <w:rStyle w:val="Strong"/>
          <w:rFonts w:ascii="Calibri" w:hAnsi="Calibri" w:cs="Arial"/>
          <w:color w:val="252525"/>
          <w:sz w:val="22"/>
          <w:szCs w:val="22"/>
        </w:rPr>
      </w:pPr>
      <w:r>
        <w:rPr>
          <w:rStyle w:val="Strong"/>
          <w:rFonts w:ascii="Calibri" w:hAnsi="Calibri" w:cs="Arial"/>
          <w:color w:val="252525"/>
          <w:sz w:val="22"/>
          <w:szCs w:val="22"/>
        </w:rPr>
        <w:t>9</w:t>
      </w:r>
      <w:r w:rsidRPr="00BB70AE">
        <w:rPr>
          <w:rStyle w:val="Strong"/>
          <w:rFonts w:ascii="Calibri" w:hAnsi="Calibri" w:cs="Arial"/>
          <w:color w:val="252525"/>
          <w:sz w:val="22"/>
          <w:szCs w:val="22"/>
        </w:rPr>
        <w:t>.0</w:t>
      </w:r>
      <w:r>
        <w:rPr>
          <w:rStyle w:val="Strong"/>
          <w:rFonts w:ascii="Calibri" w:hAnsi="Calibri" w:cs="Arial"/>
          <w:color w:val="252525"/>
          <w:sz w:val="22"/>
          <w:szCs w:val="22"/>
        </w:rPr>
        <w:t xml:space="preserve">2 </w:t>
      </w:r>
      <w:r w:rsidRPr="00BB70AE">
        <w:rPr>
          <w:rStyle w:val="Strong"/>
          <w:rFonts w:ascii="Calibri" w:hAnsi="Calibri" w:cs="Arial"/>
          <w:color w:val="252525"/>
          <w:sz w:val="22"/>
          <w:szCs w:val="22"/>
        </w:rPr>
        <w:t>Use and Disclosure of PHI.</w:t>
      </w:r>
      <w:r>
        <w:rPr>
          <w:rStyle w:val="Strong"/>
          <w:rFonts w:ascii="Calibri" w:hAnsi="Calibri" w:cs="Arial"/>
          <w:color w:val="252525"/>
          <w:sz w:val="22"/>
          <w:szCs w:val="22"/>
        </w:rPr>
        <w:t xml:space="preserve"> </w:t>
      </w:r>
    </w:p>
    <w:p w:rsidR="00B54BF4" w:rsidRPr="00BD0526" w:rsidRDefault="00B54BF4" w:rsidP="00991132">
      <w:pPr>
        <w:pStyle w:val="NormalWeb"/>
        <w:spacing w:before="0" w:after="200"/>
        <w:rPr>
          <w:rStyle w:val="Strong"/>
          <w:rFonts w:ascii="Calibri" w:hAnsi="Calibri" w:cs="Arial"/>
          <w:b w:val="0"/>
          <w:color w:val="252525"/>
          <w:sz w:val="22"/>
          <w:szCs w:val="22"/>
        </w:rPr>
      </w:pPr>
      <w:r w:rsidRPr="00BB70AE">
        <w:rPr>
          <w:rStyle w:val="Strong"/>
          <w:rFonts w:ascii="Calibri" w:hAnsi="Calibri" w:cs="Arial"/>
          <w:color w:val="252525"/>
          <w:sz w:val="22"/>
          <w:szCs w:val="22"/>
        </w:rPr>
        <w:t>(</w:t>
      </w:r>
      <w:proofErr w:type="gramStart"/>
      <w:r w:rsidRPr="00BB70AE">
        <w:rPr>
          <w:rStyle w:val="Strong"/>
          <w:rFonts w:ascii="Calibri" w:hAnsi="Calibri" w:cs="Arial"/>
          <w:color w:val="252525"/>
          <w:sz w:val="22"/>
          <w:szCs w:val="22"/>
        </w:rPr>
        <w:t>a</w:t>
      </w:r>
      <w:proofErr w:type="gramEnd"/>
      <w:r w:rsidRPr="00BB70AE">
        <w:rPr>
          <w:rStyle w:val="Strong"/>
          <w:rFonts w:ascii="Calibri" w:hAnsi="Calibri" w:cs="Arial"/>
          <w:color w:val="252525"/>
          <w:sz w:val="22"/>
          <w:szCs w:val="22"/>
        </w:rPr>
        <w:t>)</w:t>
      </w:r>
      <w:r>
        <w:rPr>
          <w:rStyle w:val="Strong"/>
          <w:rFonts w:ascii="Calibri" w:hAnsi="Calibri" w:cs="Arial"/>
          <w:color w:val="252525"/>
          <w:sz w:val="22"/>
          <w:szCs w:val="22"/>
        </w:rPr>
        <w:t xml:space="preserve"> </w:t>
      </w:r>
      <w:r w:rsidRPr="00BB70AE">
        <w:rPr>
          <w:rStyle w:val="Strong"/>
          <w:rFonts w:ascii="Calibri" w:hAnsi="Calibri" w:cs="Arial"/>
          <w:color w:val="252525"/>
          <w:sz w:val="22"/>
          <w:szCs w:val="22"/>
        </w:rPr>
        <w:t xml:space="preserve">General. </w:t>
      </w:r>
      <w:r w:rsidRPr="00BD0526">
        <w:rPr>
          <w:rStyle w:val="Strong"/>
          <w:rFonts w:ascii="Calibri" w:hAnsi="Calibri" w:cs="Arial"/>
          <w:b w:val="0"/>
          <w:color w:val="252525"/>
          <w:sz w:val="22"/>
          <w:szCs w:val="22"/>
        </w:rPr>
        <w:t>The Plan will use PHI to the extent of and in accordance wit</w:t>
      </w:r>
      <w:r>
        <w:rPr>
          <w:rStyle w:val="Strong"/>
          <w:rFonts w:ascii="Calibri" w:hAnsi="Calibri" w:cs="Arial"/>
          <w:b w:val="0"/>
          <w:color w:val="252525"/>
          <w:sz w:val="22"/>
          <w:szCs w:val="22"/>
        </w:rPr>
        <w:t xml:space="preserve">h the uses and disclosures </w:t>
      </w:r>
      <w:r w:rsidRPr="00BD0526">
        <w:rPr>
          <w:rStyle w:val="Strong"/>
          <w:rFonts w:ascii="Calibri" w:hAnsi="Calibri" w:cs="Arial"/>
          <w:b w:val="0"/>
          <w:color w:val="252525"/>
          <w:sz w:val="22"/>
          <w:szCs w:val="22"/>
        </w:rPr>
        <w:t xml:space="preserve">permitted by HIPAA, including but not limited to health care treatment, payment for health care, health care operations and as required by law. The Privacy Notice will list the specific uses and disclosure of PHI that will be made by the Plan. </w:t>
      </w:r>
    </w:p>
    <w:p w:rsidR="00B54BF4" w:rsidRPr="00BD0526" w:rsidRDefault="00B54BF4" w:rsidP="00991132">
      <w:pPr>
        <w:pStyle w:val="NormalWeb"/>
        <w:spacing w:before="0" w:after="200"/>
        <w:rPr>
          <w:rStyle w:val="Strong"/>
          <w:rFonts w:ascii="Calibri" w:hAnsi="Calibri" w:cs="Arial"/>
          <w:b w:val="0"/>
          <w:color w:val="252525"/>
          <w:sz w:val="22"/>
          <w:szCs w:val="22"/>
        </w:rPr>
      </w:pPr>
      <w:r w:rsidRPr="00BB70AE">
        <w:rPr>
          <w:rStyle w:val="Strong"/>
          <w:rFonts w:ascii="Calibri" w:hAnsi="Calibri" w:cs="Arial"/>
          <w:color w:val="252525"/>
          <w:sz w:val="22"/>
          <w:szCs w:val="22"/>
        </w:rPr>
        <w:t xml:space="preserve"> (b)</w:t>
      </w:r>
      <w:r>
        <w:rPr>
          <w:rStyle w:val="Strong"/>
          <w:rFonts w:ascii="Calibri" w:hAnsi="Calibri" w:cs="Arial"/>
          <w:color w:val="252525"/>
          <w:sz w:val="22"/>
          <w:szCs w:val="22"/>
        </w:rPr>
        <w:t xml:space="preserve"> </w:t>
      </w:r>
      <w:r w:rsidRPr="00BB70AE">
        <w:rPr>
          <w:rStyle w:val="Strong"/>
          <w:rFonts w:ascii="Calibri" w:hAnsi="Calibri" w:cs="Arial"/>
          <w:color w:val="252525"/>
          <w:sz w:val="22"/>
          <w:szCs w:val="22"/>
        </w:rPr>
        <w:t xml:space="preserve">Disclosure to </w:t>
      </w:r>
      <w:r>
        <w:rPr>
          <w:rStyle w:val="Strong"/>
          <w:rFonts w:ascii="Calibri" w:hAnsi="Calibri" w:cs="Arial"/>
          <w:color w:val="252525"/>
          <w:sz w:val="22"/>
          <w:szCs w:val="22"/>
        </w:rPr>
        <w:t>Employer</w:t>
      </w:r>
      <w:r w:rsidRPr="00BB70AE">
        <w:rPr>
          <w:rStyle w:val="Strong"/>
          <w:rFonts w:ascii="Calibri" w:hAnsi="Calibri" w:cs="Arial"/>
          <w:color w:val="252525"/>
          <w:sz w:val="22"/>
          <w:szCs w:val="22"/>
        </w:rPr>
        <w:t xml:space="preserve">. </w:t>
      </w:r>
      <w:r w:rsidRPr="00BD0526">
        <w:rPr>
          <w:rStyle w:val="Strong"/>
          <w:rFonts w:ascii="Calibri" w:hAnsi="Calibri" w:cs="Arial"/>
          <w:b w:val="0"/>
          <w:color w:val="252525"/>
          <w:sz w:val="22"/>
          <w:szCs w:val="22"/>
        </w:rPr>
        <w:t xml:space="preserve">The Plan will disclose PHI to </w:t>
      </w:r>
      <w:r>
        <w:rPr>
          <w:rStyle w:val="Strong"/>
          <w:rFonts w:ascii="Calibri" w:hAnsi="Calibri" w:cs="Arial"/>
          <w:b w:val="0"/>
          <w:color w:val="252525"/>
          <w:sz w:val="22"/>
          <w:szCs w:val="22"/>
        </w:rPr>
        <w:t>Employer</w:t>
      </w:r>
      <w:r w:rsidRPr="00BD0526">
        <w:rPr>
          <w:rStyle w:val="Strong"/>
          <w:rFonts w:ascii="Calibri" w:hAnsi="Calibri" w:cs="Arial"/>
          <w:b w:val="0"/>
          <w:color w:val="252525"/>
          <w:sz w:val="22"/>
          <w:szCs w:val="22"/>
        </w:rPr>
        <w:t>, or where applicable, an</w:t>
      </w:r>
      <w:r>
        <w:rPr>
          <w:rStyle w:val="Strong"/>
          <w:rFonts w:ascii="Calibri" w:hAnsi="Calibri" w:cs="Arial"/>
          <w:b w:val="0"/>
          <w:color w:val="252525"/>
          <w:sz w:val="22"/>
          <w:szCs w:val="22"/>
        </w:rPr>
        <w:t xml:space="preserve"> </w:t>
      </w:r>
      <w:r w:rsidRPr="00BD0526">
        <w:rPr>
          <w:rStyle w:val="Strong"/>
          <w:rFonts w:ascii="Calibri" w:hAnsi="Calibri" w:cs="Arial"/>
          <w:b w:val="0"/>
          <w:color w:val="252525"/>
          <w:sz w:val="22"/>
          <w:szCs w:val="22"/>
        </w:rPr>
        <w:t>Affiliate</w:t>
      </w:r>
      <w:r>
        <w:rPr>
          <w:rStyle w:val="Strong"/>
          <w:rFonts w:ascii="Calibri" w:hAnsi="Calibri" w:cs="Arial"/>
          <w:b w:val="0"/>
          <w:color w:val="252525"/>
          <w:sz w:val="22"/>
          <w:szCs w:val="22"/>
        </w:rPr>
        <w:t>d</w:t>
      </w:r>
      <w:r w:rsidRPr="00BD0526">
        <w:rPr>
          <w:rStyle w:val="Strong"/>
          <w:rFonts w:ascii="Calibri" w:hAnsi="Calibri" w:cs="Arial"/>
          <w:b w:val="0"/>
          <w:color w:val="252525"/>
          <w:sz w:val="22"/>
          <w:szCs w:val="22"/>
        </w:rPr>
        <w:t xml:space="preserve"> </w:t>
      </w:r>
      <w:r>
        <w:rPr>
          <w:rStyle w:val="Strong"/>
          <w:rFonts w:ascii="Calibri" w:hAnsi="Calibri" w:cs="Arial"/>
          <w:b w:val="0"/>
          <w:color w:val="252525"/>
          <w:sz w:val="22"/>
          <w:szCs w:val="22"/>
        </w:rPr>
        <w:t xml:space="preserve">Employer </w:t>
      </w:r>
      <w:r w:rsidRPr="00BD0526">
        <w:rPr>
          <w:rStyle w:val="Strong"/>
          <w:rFonts w:ascii="Calibri" w:hAnsi="Calibri" w:cs="Arial"/>
          <w:b w:val="0"/>
          <w:color w:val="252525"/>
          <w:sz w:val="22"/>
          <w:szCs w:val="22"/>
        </w:rPr>
        <w:t xml:space="preserve">only upon receipt </w:t>
      </w:r>
      <w:proofErr w:type="gramStart"/>
      <w:r w:rsidRPr="00BD0526">
        <w:rPr>
          <w:rStyle w:val="Strong"/>
          <w:rFonts w:ascii="Calibri" w:hAnsi="Calibri" w:cs="Arial"/>
          <w:b w:val="0"/>
          <w:color w:val="252525"/>
          <w:sz w:val="22"/>
          <w:szCs w:val="22"/>
        </w:rPr>
        <w:t>of written</w:t>
      </w:r>
      <w:proofErr w:type="gramEnd"/>
      <w:r w:rsidRPr="00BD0526">
        <w:rPr>
          <w:rStyle w:val="Strong"/>
          <w:rFonts w:ascii="Calibri" w:hAnsi="Calibri" w:cs="Arial"/>
          <w:b w:val="0"/>
          <w:color w:val="252525"/>
          <w:sz w:val="22"/>
          <w:szCs w:val="22"/>
        </w:rPr>
        <w:t xml:space="preserve"> certification from </w:t>
      </w:r>
      <w:r>
        <w:rPr>
          <w:rStyle w:val="Strong"/>
          <w:rFonts w:ascii="Calibri" w:hAnsi="Calibri" w:cs="Arial"/>
          <w:b w:val="0"/>
          <w:color w:val="252525"/>
          <w:sz w:val="22"/>
          <w:szCs w:val="22"/>
        </w:rPr>
        <w:t>Employer</w:t>
      </w:r>
      <w:r w:rsidRPr="00BD0526">
        <w:rPr>
          <w:rStyle w:val="Strong"/>
          <w:rFonts w:ascii="Calibri" w:hAnsi="Calibri" w:cs="Arial"/>
          <w:b w:val="0"/>
          <w:color w:val="252525"/>
          <w:sz w:val="22"/>
          <w:szCs w:val="22"/>
        </w:rPr>
        <w:t xml:space="preserve"> that:</w:t>
      </w:r>
    </w:p>
    <w:p w:rsidR="00B54BF4" w:rsidRPr="00BD0526" w:rsidRDefault="00B54BF4" w:rsidP="00991132">
      <w:pPr>
        <w:pStyle w:val="NormalWeb"/>
        <w:spacing w:before="0" w:after="200"/>
        <w:rPr>
          <w:rStyle w:val="Strong"/>
          <w:rFonts w:ascii="Calibri" w:hAnsi="Calibri" w:cs="Arial"/>
          <w:b w:val="0"/>
          <w:color w:val="252525"/>
          <w:sz w:val="22"/>
          <w:szCs w:val="22"/>
        </w:rPr>
      </w:pPr>
      <w:r>
        <w:rPr>
          <w:rStyle w:val="Strong"/>
          <w:rFonts w:ascii="Calibri" w:hAnsi="Calibri" w:cs="Arial"/>
          <w:b w:val="0"/>
          <w:color w:val="252525"/>
          <w:sz w:val="22"/>
          <w:szCs w:val="22"/>
        </w:rPr>
        <w:tab/>
      </w:r>
      <w:r w:rsidRPr="00BD0526">
        <w:rPr>
          <w:rStyle w:val="Strong"/>
          <w:rFonts w:ascii="Calibri" w:hAnsi="Calibri" w:cs="Arial"/>
          <w:b w:val="0"/>
          <w:color w:val="252525"/>
          <w:sz w:val="22"/>
          <w:szCs w:val="22"/>
        </w:rPr>
        <w:t>(i)</w:t>
      </w:r>
      <w:r>
        <w:rPr>
          <w:rStyle w:val="Strong"/>
          <w:rFonts w:ascii="Calibri" w:hAnsi="Calibri" w:cs="Arial"/>
          <w:b w:val="0"/>
          <w:color w:val="252525"/>
          <w:sz w:val="22"/>
          <w:szCs w:val="22"/>
        </w:rPr>
        <w:t xml:space="preserve"> </w:t>
      </w:r>
      <w:r w:rsidRPr="00BD0526">
        <w:rPr>
          <w:rStyle w:val="Strong"/>
          <w:rFonts w:ascii="Calibri" w:hAnsi="Calibri" w:cs="Arial"/>
          <w:b w:val="0"/>
          <w:color w:val="252525"/>
          <w:sz w:val="22"/>
          <w:szCs w:val="22"/>
        </w:rPr>
        <w:t>The Plan document has been amended to incorporate the</w:t>
      </w:r>
      <w:r>
        <w:rPr>
          <w:rStyle w:val="Strong"/>
          <w:rFonts w:ascii="Calibri" w:hAnsi="Calibri" w:cs="Arial"/>
          <w:b w:val="0"/>
          <w:color w:val="252525"/>
          <w:sz w:val="22"/>
          <w:szCs w:val="22"/>
        </w:rPr>
        <w:t xml:space="preserve"> provisions in this Article IX</w:t>
      </w:r>
      <w:r w:rsidRPr="00BD0526">
        <w:rPr>
          <w:rStyle w:val="Strong"/>
          <w:rFonts w:ascii="Calibri" w:hAnsi="Calibri" w:cs="Arial"/>
          <w:b w:val="0"/>
          <w:color w:val="252525"/>
          <w:sz w:val="22"/>
          <w:szCs w:val="22"/>
        </w:rPr>
        <w:t>;</w:t>
      </w:r>
      <w:r>
        <w:rPr>
          <w:rStyle w:val="Strong"/>
          <w:rFonts w:ascii="Calibri" w:hAnsi="Calibri" w:cs="Arial"/>
          <w:b w:val="0"/>
          <w:color w:val="252525"/>
          <w:sz w:val="22"/>
          <w:szCs w:val="22"/>
        </w:rPr>
        <w:t xml:space="preserve"> </w:t>
      </w:r>
      <w:r w:rsidRPr="00BD0526">
        <w:rPr>
          <w:rStyle w:val="Strong"/>
          <w:rFonts w:ascii="Calibri" w:hAnsi="Calibri" w:cs="Arial"/>
          <w:b w:val="0"/>
          <w:color w:val="252525"/>
          <w:sz w:val="22"/>
          <w:szCs w:val="22"/>
        </w:rPr>
        <w:t>and</w:t>
      </w:r>
    </w:p>
    <w:p w:rsidR="00B54BF4" w:rsidRPr="00BD0526" w:rsidRDefault="00B54BF4" w:rsidP="00991132">
      <w:pPr>
        <w:pStyle w:val="NormalWeb"/>
        <w:spacing w:before="0" w:after="200"/>
        <w:rPr>
          <w:rStyle w:val="Strong"/>
          <w:rFonts w:ascii="Calibri" w:hAnsi="Calibri" w:cs="Arial"/>
          <w:b w:val="0"/>
          <w:color w:val="252525"/>
          <w:sz w:val="22"/>
          <w:szCs w:val="22"/>
        </w:rPr>
      </w:pPr>
      <w:r>
        <w:rPr>
          <w:rStyle w:val="Strong"/>
          <w:rFonts w:ascii="Calibri" w:hAnsi="Calibri" w:cs="Arial"/>
          <w:b w:val="0"/>
          <w:color w:val="252525"/>
          <w:sz w:val="22"/>
          <w:szCs w:val="22"/>
        </w:rPr>
        <w:tab/>
      </w:r>
      <w:r w:rsidRPr="00BD0526">
        <w:rPr>
          <w:rStyle w:val="Strong"/>
          <w:rFonts w:ascii="Calibri" w:hAnsi="Calibri" w:cs="Arial"/>
          <w:b w:val="0"/>
          <w:color w:val="252525"/>
          <w:sz w:val="22"/>
          <w:szCs w:val="22"/>
        </w:rPr>
        <w:t>(ii)</w:t>
      </w:r>
      <w:r>
        <w:rPr>
          <w:rStyle w:val="Strong"/>
          <w:rFonts w:ascii="Calibri" w:hAnsi="Calibri" w:cs="Arial"/>
          <w:b w:val="0"/>
          <w:color w:val="252525"/>
          <w:sz w:val="22"/>
          <w:szCs w:val="22"/>
        </w:rPr>
        <w:t xml:space="preserve"> Employer</w:t>
      </w:r>
      <w:r w:rsidRPr="00BD0526">
        <w:rPr>
          <w:rStyle w:val="Strong"/>
          <w:rFonts w:ascii="Calibri" w:hAnsi="Calibri" w:cs="Arial"/>
          <w:b w:val="0"/>
          <w:color w:val="252525"/>
          <w:sz w:val="22"/>
          <w:szCs w:val="22"/>
        </w:rPr>
        <w:t xml:space="preserve"> agrees to implement the provisions in Section </w:t>
      </w:r>
      <w:r>
        <w:rPr>
          <w:rStyle w:val="Strong"/>
          <w:rFonts w:ascii="Calibri" w:hAnsi="Calibri" w:cs="Arial"/>
          <w:b w:val="0"/>
          <w:color w:val="252525"/>
          <w:sz w:val="22"/>
          <w:szCs w:val="22"/>
        </w:rPr>
        <w:t>9.03</w:t>
      </w:r>
      <w:r w:rsidRPr="00BD0526">
        <w:rPr>
          <w:rStyle w:val="Strong"/>
          <w:rFonts w:ascii="Calibri" w:hAnsi="Calibri" w:cs="Arial"/>
          <w:b w:val="0"/>
          <w:color w:val="252525"/>
          <w:sz w:val="22"/>
          <w:szCs w:val="22"/>
        </w:rPr>
        <w:t xml:space="preserve"> herein.</w:t>
      </w:r>
    </w:p>
    <w:p w:rsidR="00B54BF4" w:rsidRPr="00BD0526" w:rsidRDefault="00B54BF4" w:rsidP="00991132">
      <w:pPr>
        <w:pStyle w:val="NormalWeb"/>
        <w:spacing w:before="0" w:after="200"/>
        <w:rPr>
          <w:rStyle w:val="Strong"/>
          <w:rFonts w:ascii="Calibri" w:hAnsi="Calibri" w:cs="Arial"/>
          <w:b w:val="0"/>
          <w:color w:val="252525"/>
          <w:sz w:val="22"/>
          <w:szCs w:val="22"/>
        </w:rPr>
      </w:pPr>
      <w:r>
        <w:rPr>
          <w:rStyle w:val="Strong"/>
          <w:rFonts w:ascii="Calibri" w:hAnsi="Calibri" w:cs="Arial"/>
          <w:color w:val="252525"/>
          <w:sz w:val="22"/>
          <w:szCs w:val="22"/>
        </w:rPr>
        <w:t>9</w:t>
      </w:r>
      <w:r w:rsidRPr="00BB70AE">
        <w:rPr>
          <w:rStyle w:val="Strong"/>
          <w:rFonts w:ascii="Calibri" w:hAnsi="Calibri" w:cs="Arial"/>
          <w:color w:val="252525"/>
          <w:sz w:val="22"/>
          <w:szCs w:val="22"/>
        </w:rPr>
        <w:t>.0</w:t>
      </w:r>
      <w:r>
        <w:rPr>
          <w:rStyle w:val="Strong"/>
          <w:rFonts w:ascii="Calibri" w:hAnsi="Calibri" w:cs="Arial"/>
          <w:color w:val="252525"/>
          <w:sz w:val="22"/>
          <w:szCs w:val="22"/>
        </w:rPr>
        <w:t>3 Co</w:t>
      </w:r>
      <w:r w:rsidRPr="00BB70AE">
        <w:rPr>
          <w:rStyle w:val="Strong"/>
          <w:rFonts w:ascii="Calibri" w:hAnsi="Calibri" w:cs="Arial"/>
          <w:color w:val="252525"/>
          <w:sz w:val="22"/>
          <w:szCs w:val="22"/>
        </w:rPr>
        <w:t xml:space="preserve">nditions Imposed on Employer.  </w:t>
      </w:r>
      <w:r w:rsidRPr="00BD0526">
        <w:rPr>
          <w:rStyle w:val="Strong"/>
          <w:rFonts w:ascii="Calibri" w:hAnsi="Calibri" w:cs="Arial"/>
          <w:b w:val="0"/>
          <w:color w:val="252525"/>
          <w:sz w:val="22"/>
          <w:szCs w:val="22"/>
        </w:rPr>
        <w:t xml:space="preserve">Notwithstanding any provision of the Plan to the contrary, </w:t>
      </w:r>
      <w:r>
        <w:rPr>
          <w:rStyle w:val="Strong"/>
          <w:rFonts w:ascii="Calibri" w:hAnsi="Calibri" w:cs="Arial"/>
          <w:b w:val="0"/>
          <w:color w:val="252525"/>
          <w:sz w:val="22"/>
          <w:szCs w:val="22"/>
        </w:rPr>
        <w:t>Employer</w:t>
      </w:r>
      <w:r w:rsidRPr="00BD0526">
        <w:rPr>
          <w:rStyle w:val="Strong"/>
          <w:rFonts w:ascii="Calibri" w:hAnsi="Calibri" w:cs="Arial"/>
          <w:b w:val="0"/>
          <w:color w:val="252525"/>
          <w:sz w:val="22"/>
          <w:szCs w:val="22"/>
        </w:rPr>
        <w:t xml:space="preserve"> agrees:</w:t>
      </w:r>
    </w:p>
    <w:p w:rsidR="00B54BF4" w:rsidRPr="00BD0526" w:rsidRDefault="00B54BF4" w:rsidP="00991132">
      <w:pPr>
        <w:pStyle w:val="NormalWeb"/>
        <w:spacing w:before="0" w:after="200"/>
        <w:rPr>
          <w:rStyle w:val="Strong"/>
          <w:rFonts w:ascii="Calibri" w:hAnsi="Calibri" w:cs="Arial"/>
          <w:b w:val="0"/>
          <w:color w:val="252525"/>
          <w:sz w:val="22"/>
          <w:szCs w:val="22"/>
        </w:rPr>
      </w:pPr>
      <w:r w:rsidRPr="00BD0526">
        <w:rPr>
          <w:rStyle w:val="Strong"/>
          <w:rFonts w:ascii="Calibri" w:hAnsi="Calibri" w:cs="Arial"/>
          <w:b w:val="0"/>
          <w:color w:val="252525"/>
          <w:sz w:val="22"/>
          <w:szCs w:val="22"/>
        </w:rPr>
        <w:t>(a) Not to use or disclose PHI other than as permitted or required by this Article IX or as required by law;</w:t>
      </w:r>
    </w:p>
    <w:p w:rsidR="00B54BF4" w:rsidRPr="00BD0526" w:rsidRDefault="00B54BF4" w:rsidP="00991132">
      <w:pPr>
        <w:pStyle w:val="NormalWeb"/>
        <w:spacing w:before="0" w:after="200"/>
        <w:rPr>
          <w:rStyle w:val="Strong"/>
          <w:rFonts w:ascii="Calibri" w:hAnsi="Calibri" w:cs="Arial"/>
          <w:b w:val="0"/>
          <w:color w:val="252525"/>
          <w:sz w:val="22"/>
          <w:szCs w:val="22"/>
        </w:rPr>
      </w:pPr>
      <w:r w:rsidRPr="00BD0526">
        <w:rPr>
          <w:rStyle w:val="Strong"/>
          <w:rFonts w:ascii="Calibri" w:hAnsi="Calibri" w:cs="Arial"/>
          <w:b w:val="0"/>
          <w:color w:val="252525"/>
          <w:sz w:val="22"/>
          <w:szCs w:val="22"/>
        </w:rPr>
        <w:t xml:space="preserve">(b) To ensure that any agents, including a subcontractor, to whom </w:t>
      </w:r>
      <w:r>
        <w:rPr>
          <w:rStyle w:val="Strong"/>
          <w:rFonts w:ascii="Calibri" w:hAnsi="Calibri" w:cs="Arial"/>
          <w:b w:val="0"/>
          <w:color w:val="252525"/>
          <w:sz w:val="22"/>
          <w:szCs w:val="22"/>
        </w:rPr>
        <w:t>Employer</w:t>
      </w:r>
      <w:r w:rsidRPr="00BD0526">
        <w:rPr>
          <w:rStyle w:val="Strong"/>
          <w:rFonts w:ascii="Calibri" w:hAnsi="Calibri" w:cs="Arial"/>
          <w:b w:val="0"/>
          <w:color w:val="252525"/>
          <w:sz w:val="22"/>
          <w:szCs w:val="22"/>
        </w:rPr>
        <w:t xml:space="preserve"> provides PHI received from the Plan agree to the same restrictions and conditions that apply to </w:t>
      </w:r>
      <w:r>
        <w:rPr>
          <w:rStyle w:val="Strong"/>
          <w:rFonts w:ascii="Calibri" w:hAnsi="Calibri" w:cs="Arial"/>
          <w:b w:val="0"/>
          <w:color w:val="252525"/>
          <w:sz w:val="22"/>
          <w:szCs w:val="22"/>
        </w:rPr>
        <w:t>Employer</w:t>
      </w:r>
      <w:r w:rsidRPr="00BD0526">
        <w:rPr>
          <w:rStyle w:val="Strong"/>
          <w:rFonts w:ascii="Calibri" w:hAnsi="Calibri" w:cs="Arial"/>
          <w:b w:val="0"/>
          <w:color w:val="252525"/>
          <w:sz w:val="22"/>
          <w:szCs w:val="22"/>
        </w:rPr>
        <w:t xml:space="preserve"> with respect to PHI received or created on behalf of the Plan;</w:t>
      </w:r>
    </w:p>
    <w:p w:rsidR="00B54BF4" w:rsidRPr="00BD0526" w:rsidRDefault="00B54BF4" w:rsidP="00991132">
      <w:pPr>
        <w:pStyle w:val="NormalWeb"/>
        <w:spacing w:before="0" w:after="200"/>
        <w:rPr>
          <w:rStyle w:val="Strong"/>
          <w:rFonts w:ascii="Calibri" w:hAnsi="Calibri" w:cs="Arial"/>
          <w:b w:val="0"/>
          <w:color w:val="252525"/>
          <w:sz w:val="22"/>
          <w:szCs w:val="22"/>
        </w:rPr>
      </w:pPr>
      <w:r w:rsidRPr="00BD0526">
        <w:rPr>
          <w:rStyle w:val="Strong"/>
          <w:rFonts w:ascii="Calibri" w:hAnsi="Calibri" w:cs="Arial"/>
          <w:b w:val="0"/>
          <w:color w:val="252525"/>
          <w:sz w:val="22"/>
          <w:szCs w:val="22"/>
        </w:rPr>
        <w:t xml:space="preserve">(c) Not to use or disclose an individual’s PHI for employment-related actions or decisions (including hiring, firing, promotion, assignment or scheduling) unless authorized by the </w:t>
      </w:r>
      <w:r>
        <w:rPr>
          <w:rStyle w:val="Strong"/>
          <w:rFonts w:ascii="Calibri" w:hAnsi="Calibri" w:cs="Arial"/>
          <w:b w:val="0"/>
          <w:color w:val="252525"/>
          <w:sz w:val="22"/>
          <w:szCs w:val="22"/>
        </w:rPr>
        <w:t>i</w:t>
      </w:r>
      <w:r w:rsidRPr="00BD0526">
        <w:rPr>
          <w:rStyle w:val="Strong"/>
          <w:rFonts w:ascii="Calibri" w:hAnsi="Calibri" w:cs="Arial"/>
          <w:b w:val="0"/>
          <w:color w:val="252525"/>
          <w:sz w:val="22"/>
          <w:szCs w:val="22"/>
        </w:rPr>
        <w:t>ndividual, except as otherwise permitted under applicable law;</w:t>
      </w:r>
    </w:p>
    <w:p w:rsidR="00B54BF4" w:rsidRPr="00E53A2F" w:rsidRDefault="00B54BF4" w:rsidP="00991132">
      <w:pPr>
        <w:pStyle w:val="NormalWeb"/>
        <w:spacing w:before="0" w:after="200"/>
        <w:rPr>
          <w:rStyle w:val="Strong"/>
          <w:rFonts w:ascii="Calibri" w:hAnsi="Calibri" w:cs="Arial"/>
          <w:b w:val="0"/>
          <w:color w:val="252525"/>
          <w:sz w:val="22"/>
          <w:szCs w:val="22"/>
        </w:rPr>
      </w:pPr>
      <w:r w:rsidRPr="00E53A2F">
        <w:rPr>
          <w:rStyle w:val="Strong"/>
          <w:rFonts w:ascii="Calibri" w:hAnsi="Calibri" w:cs="Arial"/>
          <w:b w:val="0"/>
          <w:color w:val="252525"/>
          <w:sz w:val="22"/>
          <w:szCs w:val="22"/>
        </w:rPr>
        <w:t xml:space="preserve">(d) Not to use or disclose an </w:t>
      </w:r>
      <w:r>
        <w:rPr>
          <w:rStyle w:val="Strong"/>
          <w:rFonts w:ascii="Calibri" w:hAnsi="Calibri" w:cs="Arial"/>
          <w:b w:val="0"/>
          <w:color w:val="252525"/>
          <w:sz w:val="22"/>
          <w:szCs w:val="22"/>
        </w:rPr>
        <w:t>i</w:t>
      </w:r>
      <w:r w:rsidRPr="00E53A2F">
        <w:rPr>
          <w:rStyle w:val="Strong"/>
          <w:rFonts w:ascii="Calibri" w:hAnsi="Calibri" w:cs="Arial"/>
          <w:b w:val="0"/>
          <w:color w:val="252525"/>
          <w:sz w:val="22"/>
          <w:szCs w:val="22"/>
        </w:rPr>
        <w:t xml:space="preserve">ndividual’s PHI in connection with any other non-health benefit program or employee benefit plan of </w:t>
      </w:r>
      <w:r>
        <w:rPr>
          <w:rStyle w:val="Strong"/>
          <w:rFonts w:ascii="Calibri" w:hAnsi="Calibri" w:cs="Arial"/>
          <w:b w:val="0"/>
          <w:color w:val="252525"/>
          <w:sz w:val="22"/>
          <w:szCs w:val="22"/>
        </w:rPr>
        <w:t>Employer</w:t>
      </w:r>
      <w:r w:rsidRPr="00E53A2F">
        <w:rPr>
          <w:rStyle w:val="Strong"/>
          <w:rFonts w:ascii="Calibri" w:hAnsi="Calibri" w:cs="Arial"/>
          <w:b w:val="0"/>
          <w:color w:val="252525"/>
          <w:sz w:val="22"/>
          <w:szCs w:val="22"/>
        </w:rPr>
        <w:t xml:space="preserve"> unless authorized by the </w:t>
      </w:r>
      <w:r>
        <w:rPr>
          <w:rStyle w:val="Strong"/>
          <w:rFonts w:ascii="Calibri" w:hAnsi="Calibri" w:cs="Arial"/>
          <w:b w:val="0"/>
          <w:color w:val="252525"/>
          <w:sz w:val="22"/>
          <w:szCs w:val="22"/>
        </w:rPr>
        <w:t>i</w:t>
      </w:r>
      <w:r w:rsidRPr="00E53A2F">
        <w:rPr>
          <w:rStyle w:val="Strong"/>
          <w:rFonts w:ascii="Calibri" w:hAnsi="Calibri" w:cs="Arial"/>
          <w:b w:val="0"/>
          <w:color w:val="252525"/>
          <w:sz w:val="22"/>
          <w:szCs w:val="22"/>
        </w:rPr>
        <w:t xml:space="preserve">ndividual; </w:t>
      </w:r>
    </w:p>
    <w:p w:rsidR="00B54BF4" w:rsidRPr="00E53A2F" w:rsidRDefault="00B54BF4" w:rsidP="00991132">
      <w:pPr>
        <w:pStyle w:val="NormalWeb"/>
        <w:spacing w:before="0" w:after="200"/>
        <w:rPr>
          <w:rStyle w:val="Strong"/>
          <w:rFonts w:ascii="Calibri" w:hAnsi="Calibri" w:cs="Arial"/>
          <w:b w:val="0"/>
          <w:color w:val="252525"/>
          <w:sz w:val="22"/>
          <w:szCs w:val="22"/>
        </w:rPr>
      </w:pPr>
      <w:r w:rsidRPr="00E53A2F">
        <w:rPr>
          <w:rStyle w:val="Strong"/>
          <w:rFonts w:ascii="Calibri" w:hAnsi="Calibri" w:cs="Arial"/>
          <w:b w:val="0"/>
          <w:color w:val="252525"/>
          <w:sz w:val="22"/>
          <w:szCs w:val="22"/>
        </w:rPr>
        <w:t xml:space="preserve">(e) To report to the Plan any use or disclosure of PHI that is </w:t>
      </w:r>
      <w:r>
        <w:rPr>
          <w:rStyle w:val="Strong"/>
          <w:rFonts w:ascii="Calibri" w:hAnsi="Calibri" w:cs="Arial"/>
          <w:b w:val="0"/>
          <w:color w:val="252525"/>
          <w:sz w:val="22"/>
          <w:szCs w:val="22"/>
        </w:rPr>
        <w:t>inconsistent with this Article IX</w:t>
      </w:r>
      <w:r w:rsidRPr="00E53A2F">
        <w:rPr>
          <w:rStyle w:val="Strong"/>
          <w:rFonts w:ascii="Calibri" w:hAnsi="Calibri" w:cs="Arial"/>
          <w:b w:val="0"/>
          <w:color w:val="252525"/>
          <w:sz w:val="22"/>
          <w:szCs w:val="22"/>
        </w:rPr>
        <w:t>, if it becomes aware of an inconsistent use or disclosure;</w:t>
      </w:r>
    </w:p>
    <w:p w:rsidR="00B54BF4" w:rsidRPr="00E53A2F" w:rsidRDefault="00B54BF4" w:rsidP="00991132">
      <w:pPr>
        <w:pStyle w:val="NormalWeb"/>
        <w:spacing w:before="0" w:after="200"/>
        <w:rPr>
          <w:rStyle w:val="Strong"/>
          <w:rFonts w:ascii="Calibri" w:hAnsi="Calibri" w:cs="Arial"/>
          <w:b w:val="0"/>
          <w:color w:val="252525"/>
          <w:sz w:val="22"/>
          <w:szCs w:val="22"/>
        </w:rPr>
      </w:pPr>
      <w:r w:rsidRPr="00E53A2F">
        <w:rPr>
          <w:rStyle w:val="Strong"/>
          <w:rFonts w:ascii="Calibri" w:hAnsi="Calibri" w:cs="Arial"/>
          <w:b w:val="0"/>
          <w:color w:val="252525"/>
          <w:sz w:val="22"/>
          <w:szCs w:val="22"/>
        </w:rPr>
        <w:t xml:space="preserve">(f) To provide </w:t>
      </w:r>
      <w:r>
        <w:rPr>
          <w:rStyle w:val="Strong"/>
          <w:rFonts w:ascii="Calibri" w:hAnsi="Calibri" w:cs="Arial"/>
          <w:b w:val="0"/>
          <w:color w:val="252525"/>
          <w:sz w:val="22"/>
          <w:szCs w:val="22"/>
        </w:rPr>
        <w:t>i</w:t>
      </w:r>
      <w:r w:rsidRPr="00E53A2F">
        <w:rPr>
          <w:rStyle w:val="Strong"/>
          <w:rFonts w:ascii="Calibri" w:hAnsi="Calibri" w:cs="Arial"/>
          <w:b w:val="0"/>
          <w:color w:val="252525"/>
          <w:sz w:val="22"/>
          <w:szCs w:val="22"/>
        </w:rPr>
        <w:t xml:space="preserve">ndividuals with access to PHI in accordance with 45 </w:t>
      </w:r>
      <w:r>
        <w:rPr>
          <w:rStyle w:val="Strong"/>
          <w:rFonts w:ascii="Calibri" w:hAnsi="Calibri" w:cs="Arial"/>
          <w:b w:val="0"/>
          <w:color w:val="252525"/>
          <w:sz w:val="22"/>
          <w:szCs w:val="22"/>
        </w:rPr>
        <w:t>CFR</w:t>
      </w:r>
      <w:r w:rsidRPr="00E53A2F">
        <w:rPr>
          <w:rStyle w:val="Strong"/>
          <w:rFonts w:ascii="Calibri" w:hAnsi="Calibri" w:cs="Arial"/>
          <w:b w:val="0"/>
          <w:color w:val="252525"/>
          <w:sz w:val="22"/>
          <w:szCs w:val="22"/>
        </w:rPr>
        <w:t xml:space="preserve"> § 164.524;</w:t>
      </w:r>
    </w:p>
    <w:p w:rsidR="00B54BF4" w:rsidRPr="00E53A2F" w:rsidRDefault="00B54BF4" w:rsidP="00991132">
      <w:pPr>
        <w:pStyle w:val="NormalWeb"/>
        <w:spacing w:before="0" w:after="200"/>
        <w:rPr>
          <w:rStyle w:val="Strong"/>
          <w:rFonts w:ascii="Calibri" w:hAnsi="Calibri" w:cs="Arial"/>
          <w:b w:val="0"/>
          <w:color w:val="252525"/>
          <w:sz w:val="22"/>
          <w:szCs w:val="22"/>
        </w:rPr>
      </w:pPr>
      <w:r w:rsidRPr="00E53A2F">
        <w:rPr>
          <w:rStyle w:val="Strong"/>
          <w:rFonts w:ascii="Calibri" w:hAnsi="Calibri" w:cs="Arial"/>
          <w:b w:val="0"/>
          <w:color w:val="252525"/>
          <w:sz w:val="22"/>
          <w:szCs w:val="22"/>
        </w:rPr>
        <w:t xml:space="preserve">(g) To make available PHI for amendment and incorporate any amendments to PHI in accordance with 45 </w:t>
      </w:r>
      <w:r>
        <w:rPr>
          <w:rStyle w:val="Strong"/>
          <w:rFonts w:ascii="Calibri" w:hAnsi="Calibri" w:cs="Arial"/>
          <w:b w:val="0"/>
          <w:color w:val="252525"/>
          <w:sz w:val="22"/>
          <w:szCs w:val="22"/>
        </w:rPr>
        <w:t>CFR</w:t>
      </w:r>
      <w:r w:rsidRPr="00E53A2F">
        <w:rPr>
          <w:rStyle w:val="Strong"/>
          <w:rFonts w:ascii="Calibri" w:hAnsi="Calibri" w:cs="Arial"/>
          <w:b w:val="0"/>
          <w:color w:val="252525"/>
          <w:sz w:val="22"/>
          <w:szCs w:val="22"/>
        </w:rPr>
        <w:t xml:space="preserve"> § 164.526;</w:t>
      </w:r>
    </w:p>
    <w:p w:rsidR="00B54BF4" w:rsidRPr="00E53A2F" w:rsidRDefault="00B54BF4" w:rsidP="00991132">
      <w:pPr>
        <w:pStyle w:val="NormalWeb"/>
        <w:spacing w:before="0" w:after="200"/>
        <w:rPr>
          <w:rStyle w:val="Strong"/>
          <w:rFonts w:ascii="Calibri" w:hAnsi="Calibri" w:cs="Arial"/>
          <w:b w:val="0"/>
          <w:color w:val="252525"/>
          <w:sz w:val="22"/>
          <w:szCs w:val="22"/>
        </w:rPr>
      </w:pPr>
      <w:r w:rsidRPr="00E53A2F">
        <w:rPr>
          <w:rStyle w:val="Strong"/>
          <w:rFonts w:ascii="Calibri" w:hAnsi="Calibri" w:cs="Arial"/>
          <w:b w:val="0"/>
          <w:color w:val="252525"/>
          <w:sz w:val="22"/>
          <w:szCs w:val="22"/>
        </w:rPr>
        <w:t xml:space="preserve">(h) To make available the information required to provide an accounting of disclosures in accordance with 45 </w:t>
      </w:r>
      <w:r>
        <w:rPr>
          <w:rStyle w:val="Strong"/>
          <w:rFonts w:ascii="Calibri" w:hAnsi="Calibri" w:cs="Arial"/>
          <w:b w:val="0"/>
          <w:color w:val="252525"/>
          <w:sz w:val="22"/>
          <w:szCs w:val="22"/>
        </w:rPr>
        <w:t>CFR</w:t>
      </w:r>
      <w:r w:rsidRPr="00E53A2F">
        <w:rPr>
          <w:rStyle w:val="Strong"/>
          <w:rFonts w:ascii="Calibri" w:hAnsi="Calibri" w:cs="Arial"/>
          <w:b w:val="0"/>
          <w:color w:val="252525"/>
          <w:sz w:val="22"/>
          <w:szCs w:val="22"/>
        </w:rPr>
        <w:t xml:space="preserve"> § 164.528;</w:t>
      </w:r>
    </w:p>
    <w:p w:rsidR="00B54BF4" w:rsidRPr="00E53A2F" w:rsidRDefault="00B54BF4" w:rsidP="00991132">
      <w:pPr>
        <w:pStyle w:val="NormalWeb"/>
        <w:spacing w:before="0" w:after="200"/>
        <w:rPr>
          <w:rStyle w:val="Strong"/>
          <w:rFonts w:ascii="Calibri" w:hAnsi="Calibri" w:cs="Arial"/>
          <w:b w:val="0"/>
          <w:color w:val="252525"/>
          <w:sz w:val="22"/>
          <w:szCs w:val="22"/>
        </w:rPr>
      </w:pPr>
      <w:r w:rsidRPr="00E53A2F">
        <w:rPr>
          <w:rStyle w:val="Strong"/>
          <w:rFonts w:ascii="Calibri" w:hAnsi="Calibri" w:cs="Arial"/>
          <w:b w:val="0"/>
          <w:color w:val="252525"/>
          <w:sz w:val="22"/>
          <w:szCs w:val="22"/>
        </w:rPr>
        <w:t xml:space="preserve">(i) To make internal practices, books and records relating to the use and disclosure of PHI received from the Plan available to the Secretary of Health and Human Services for purposes of determining the Plan’s compliance with HIPAA; </w:t>
      </w:r>
    </w:p>
    <w:p w:rsidR="00B54BF4" w:rsidRPr="00E53A2F" w:rsidRDefault="00B54BF4" w:rsidP="00991132">
      <w:pPr>
        <w:pStyle w:val="NormalWeb"/>
        <w:spacing w:before="0" w:after="200"/>
        <w:rPr>
          <w:rStyle w:val="Strong"/>
          <w:rFonts w:ascii="Calibri" w:hAnsi="Calibri" w:cs="Arial"/>
          <w:b w:val="0"/>
          <w:color w:val="252525"/>
          <w:sz w:val="22"/>
          <w:szCs w:val="22"/>
        </w:rPr>
      </w:pPr>
      <w:r w:rsidRPr="00E53A2F">
        <w:rPr>
          <w:rStyle w:val="Strong"/>
          <w:rFonts w:ascii="Calibri" w:hAnsi="Calibri" w:cs="Arial"/>
          <w:b w:val="0"/>
          <w:color w:val="252525"/>
          <w:sz w:val="22"/>
          <w:szCs w:val="22"/>
        </w:rPr>
        <w:t xml:space="preserve">(j) If feasible, to return or destroy all PHI received from the Plan that </w:t>
      </w:r>
      <w:r>
        <w:rPr>
          <w:rStyle w:val="Strong"/>
          <w:rFonts w:ascii="Calibri" w:hAnsi="Calibri" w:cs="Arial"/>
          <w:b w:val="0"/>
          <w:color w:val="252525"/>
          <w:sz w:val="22"/>
          <w:szCs w:val="22"/>
        </w:rPr>
        <w:t>Employer</w:t>
      </w:r>
      <w:r w:rsidRPr="00E53A2F">
        <w:rPr>
          <w:rStyle w:val="Strong"/>
          <w:rFonts w:ascii="Calibri" w:hAnsi="Calibri" w:cs="Arial"/>
          <w:b w:val="0"/>
          <w:color w:val="252525"/>
          <w:sz w:val="22"/>
          <w:szCs w:val="22"/>
        </w:rPr>
        <w:t xml:space="preserve"> maintains in any form, and retain no copies of such PHI when no longer needed for the purpose for which disclosure was made. If return or destruction is not feasible, limit further uses and disclosures to those purposes that make the return or destruction infeasible; and</w:t>
      </w:r>
    </w:p>
    <w:p w:rsidR="00B54BF4" w:rsidRPr="00E53A2F" w:rsidRDefault="00B54BF4" w:rsidP="00991132">
      <w:pPr>
        <w:pStyle w:val="NormalWeb"/>
        <w:spacing w:before="0" w:after="200"/>
        <w:rPr>
          <w:rStyle w:val="Strong"/>
          <w:rFonts w:ascii="Calibri" w:hAnsi="Calibri" w:cs="Arial"/>
          <w:b w:val="0"/>
          <w:color w:val="252525"/>
          <w:sz w:val="22"/>
          <w:szCs w:val="22"/>
        </w:rPr>
      </w:pPr>
      <w:r w:rsidRPr="00E53A2F">
        <w:rPr>
          <w:rStyle w:val="Strong"/>
          <w:rFonts w:ascii="Calibri" w:hAnsi="Calibri" w:cs="Arial"/>
          <w:b w:val="0"/>
          <w:color w:val="252525"/>
          <w:sz w:val="22"/>
          <w:szCs w:val="22"/>
        </w:rPr>
        <w:t>(k)</w:t>
      </w:r>
      <w:r>
        <w:rPr>
          <w:rStyle w:val="Strong"/>
          <w:rFonts w:ascii="Calibri" w:hAnsi="Calibri" w:cs="Arial"/>
          <w:b w:val="0"/>
          <w:color w:val="252525"/>
          <w:sz w:val="22"/>
          <w:szCs w:val="22"/>
        </w:rPr>
        <w:t xml:space="preserve"> </w:t>
      </w:r>
      <w:r w:rsidRPr="00E53A2F">
        <w:rPr>
          <w:rStyle w:val="Strong"/>
          <w:rFonts w:ascii="Calibri" w:hAnsi="Calibri" w:cs="Arial"/>
          <w:b w:val="0"/>
          <w:color w:val="252525"/>
          <w:sz w:val="22"/>
          <w:szCs w:val="22"/>
        </w:rPr>
        <w:t xml:space="preserve">To ensure adequate separation between the Plan and Employer as required by 45 </w:t>
      </w:r>
      <w:r>
        <w:rPr>
          <w:rStyle w:val="Strong"/>
          <w:rFonts w:ascii="Calibri" w:hAnsi="Calibri" w:cs="Arial"/>
          <w:b w:val="0"/>
          <w:color w:val="252525"/>
          <w:sz w:val="22"/>
          <w:szCs w:val="22"/>
        </w:rPr>
        <w:t>CFR</w:t>
      </w:r>
      <w:r w:rsidRPr="00E53A2F">
        <w:rPr>
          <w:rStyle w:val="Strong"/>
          <w:rFonts w:ascii="Calibri" w:hAnsi="Calibri" w:cs="Arial"/>
          <w:b w:val="0"/>
          <w:color w:val="252525"/>
          <w:sz w:val="22"/>
          <w:szCs w:val="22"/>
        </w:rPr>
        <w:t xml:space="preserve"> §            164.504(f</w:t>
      </w:r>
      <w:proofErr w:type="gramStart"/>
      <w:r w:rsidRPr="00E53A2F">
        <w:rPr>
          <w:rStyle w:val="Strong"/>
          <w:rFonts w:ascii="Calibri" w:hAnsi="Calibri" w:cs="Arial"/>
          <w:b w:val="0"/>
          <w:color w:val="252525"/>
          <w:sz w:val="22"/>
          <w:szCs w:val="22"/>
        </w:rPr>
        <w:t>)(</w:t>
      </w:r>
      <w:proofErr w:type="gramEnd"/>
      <w:r w:rsidRPr="00E53A2F">
        <w:rPr>
          <w:rStyle w:val="Strong"/>
          <w:rFonts w:ascii="Calibri" w:hAnsi="Calibri" w:cs="Arial"/>
          <w:b w:val="0"/>
          <w:color w:val="252525"/>
          <w:sz w:val="22"/>
          <w:szCs w:val="22"/>
        </w:rPr>
        <w:t xml:space="preserve">2)(iii) and described in this Article </w:t>
      </w:r>
      <w:r>
        <w:rPr>
          <w:rStyle w:val="Strong"/>
          <w:rFonts w:ascii="Calibri" w:hAnsi="Calibri" w:cs="Arial"/>
          <w:b w:val="0"/>
          <w:color w:val="252525"/>
          <w:sz w:val="22"/>
          <w:szCs w:val="22"/>
        </w:rPr>
        <w:t>IX</w:t>
      </w:r>
      <w:r w:rsidRPr="00E53A2F">
        <w:rPr>
          <w:rStyle w:val="Strong"/>
          <w:rFonts w:ascii="Calibri" w:hAnsi="Calibri" w:cs="Arial"/>
          <w:b w:val="0"/>
          <w:color w:val="252525"/>
          <w:sz w:val="22"/>
          <w:szCs w:val="22"/>
        </w:rPr>
        <w:t xml:space="preserve">.        </w:t>
      </w:r>
    </w:p>
    <w:p w:rsidR="00B54BF4" w:rsidRPr="00E53A2F" w:rsidRDefault="00B54BF4" w:rsidP="00991132">
      <w:pPr>
        <w:pStyle w:val="NormalWeb"/>
        <w:spacing w:before="0" w:after="200"/>
        <w:rPr>
          <w:rStyle w:val="Strong"/>
          <w:rFonts w:ascii="Calibri" w:hAnsi="Calibri" w:cs="Arial"/>
          <w:b w:val="0"/>
          <w:color w:val="252525"/>
          <w:sz w:val="22"/>
          <w:szCs w:val="22"/>
        </w:rPr>
      </w:pPr>
      <w:r>
        <w:rPr>
          <w:rStyle w:val="Strong"/>
          <w:rFonts w:ascii="Calibri" w:hAnsi="Calibri" w:cs="Arial"/>
          <w:b w:val="0"/>
          <w:color w:val="252525"/>
          <w:sz w:val="22"/>
          <w:szCs w:val="22"/>
        </w:rPr>
        <w:t>Employer</w:t>
      </w:r>
      <w:r w:rsidRPr="00E53A2F">
        <w:rPr>
          <w:rStyle w:val="Strong"/>
          <w:rFonts w:ascii="Calibri" w:hAnsi="Calibri" w:cs="Arial"/>
          <w:b w:val="0"/>
          <w:color w:val="252525"/>
          <w:sz w:val="22"/>
          <w:szCs w:val="22"/>
        </w:rPr>
        <w:t xml:space="preserve"> also agrees that if it creates, receives, maintains or transmits any electronic PHI (other than enrollment/disenrollment information and summary health information, which are not subject to these restrictions) on behalf of the Plan, it will implement administrative, physical and technical safeguards that reasonably and appropriately protect the confidentiality, integrity and availability of the electronic PHI, in accordance with the security rules, and it will ensure that any agents (including subcontractors) to whom it provides such electronic PHI agrees to implement reasonable and appropriate security measures to protect the information. </w:t>
      </w:r>
      <w:r>
        <w:rPr>
          <w:rStyle w:val="Strong"/>
          <w:rFonts w:ascii="Calibri" w:hAnsi="Calibri" w:cs="Arial"/>
          <w:b w:val="0"/>
          <w:color w:val="252525"/>
          <w:sz w:val="22"/>
          <w:szCs w:val="22"/>
        </w:rPr>
        <w:t>Employer</w:t>
      </w:r>
      <w:r w:rsidRPr="00E53A2F">
        <w:rPr>
          <w:rStyle w:val="Strong"/>
          <w:rFonts w:ascii="Calibri" w:hAnsi="Calibri" w:cs="Arial"/>
          <w:b w:val="0"/>
          <w:color w:val="252525"/>
          <w:sz w:val="22"/>
          <w:szCs w:val="22"/>
        </w:rPr>
        <w:t xml:space="preserve"> will report to the Plan any security incident of which it becomes aware.</w:t>
      </w:r>
    </w:p>
    <w:p w:rsidR="00B54BF4" w:rsidRPr="00E53A2F" w:rsidRDefault="00B54BF4" w:rsidP="00991132">
      <w:pPr>
        <w:pStyle w:val="NormalWeb"/>
        <w:spacing w:before="0" w:after="200"/>
        <w:rPr>
          <w:rStyle w:val="Strong"/>
          <w:rFonts w:ascii="Calibri" w:hAnsi="Calibri" w:cs="Arial"/>
          <w:b w:val="0"/>
          <w:color w:val="252525"/>
          <w:sz w:val="22"/>
          <w:szCs w:val="22"/>
        </w:rPr>
      </w:pPr>
      <w:r>
        <w:rPr>
          <w:rStyle w:val="Strong"/>
          <w:rFonts w:ascii="Calibri" w:hAnsi="Calibri" w:cs="Arial"/>
          <w:color w:val="252525"/>
          <w:sz w:val="22"/>
          <w:szCs w:val="22"/>
        </w:rPr>
        <w:t xml:space="preserve">9.04 </w:t>
      </w:r>
      <w:r w:rsidRPr="00BB70AE">
        <w:rPr>
          <w:rStyle w:val="Strong"/>
          <w:rFonts w:ascii="Calibri" w:hAnsi="Calibri" w:cs="Arial"/>
          <w:color w:val="252525"/>
          <w:sz w:val="22"/>
          <w:szCs w:val="22"/>
        </w:rPr>
        <w:t xml:space="preserve">Designated Employees Who May Receive PHI.  </w:t>
      </w:r>
      <w:r w:rsidRPr="00E53A2F">
        <w:rPr>
          <w:rStyle w:val="Strong"/>
          <w:rFonts w:ascii="Calibri" w:hAnsi="Calibri" w:cs="Arial"/>
          <w:b w:val="0"/>
          <w:color w:val="252525"/>
          <w:sz w:val="22"/>
          <w:szCs w:val="22"/>
        </w:rPr>
        <w:t>In accordance with the Privacy Rules, only certain Employees who perform Plan administrative functions may be given access to PHI. Those Employees who have access to PHI from the Plan are listed in the Privacy Notice, either by name or individual position.</w:t>
      </w:r>
    </w:p>
    <w:p w:rsidR="00B54BF4" w:rsidRPr="00E53A2F" w:rsidRDefault="00B54BF4" w:rsidP="00991132">
      <w:pPr>
        <w:pStyle w:val="NormalWeb"/>
        <w:spacing w:before="0" w:after="200"/>
        <w:rPr>
          <w:rStyle w:val="Strong"/>
          <w:rFonts w:ascii="Calibri" w:hAnsi="Calibri" w:cs="Arial"/>
          <w:b w:val="0"/>
          <w:color w:val="252525"/>
          <w:sz w:val="22"/>
          <w:szCs w:val="22"/>
        </w:rPr>
      </w:pPr>
      <w:r>
        <w:rPr>
          <w:rStyle w:val="Strong"/>
          <w:rFonts w:ascii="Calibri" w:hAnsi="Calibri" w:cs="Arial"/>
          <w:color w:val="252525"/>
          <w:sz w:val="22"/>
          <w:szCs w:val="22"/>
        </w:rPr>
        <w:t>9</w:t>
      </w:r>
      <w:r w:rsidRPr="00BB70AE">
        <w:rPr>
          <w:rStyle w:val="Strong"/>
          <w:rFonts w:ascii="Calibri" w:hAnsi="Calibri" w:cs="Arial"/>
          <w:color w:val="252525"/>
          <w:sz w:val="22"/>
          <w:szCs w:val="22"/>
        </w:rPr>
        <w:t>.0</w:t>
      </w:r>
      <w:r>
        <w:rPr>
          <w:rStyle w:val="Strong"/>
          <w:rFonts w:ascii="Calibri" w:hAnsi="Calibri" w:cs="Arial"/>
          <w:color w:val="252525"/>
          <w:sz w:val="22"/>
          <w:szCs w:val="22"/>
        </w:rPr>
        <w:t xml:space="preserve">5 </w:t>
      </w:r>
      <w:r w:rsidRPr="00BB70AE">
        <w:rPr>
          <w:rStyle w:val="Strong"/>
          <w:rFonts w:ascii="Calibri" w:hAnsi="Calibri" w:cs="Arial"/>
          <w:color w:val="252525"/>
          <w:sz w:val="22"/>
          <w:szCs w:val="22"/>
        </w:rPr>
        <w:t xml:space="preserve">Restrictions on Employees with Access to PHI.   </w:t>
      </w:r>
      <w:r w:rsidRPr="00E53A2F">
        <w:rPr>
          <w:rStyle w:val="Strong"/>
          <w:rFonts w:ascii="Calibri" w:hAnsi="Calibri" w:cs="Arial"/>
          <w:b w:val="0"/>
          <w:color w:val="252525"/>
          <w:sz w:val="22"/>
          <w:szCs w:val="22"/>
        </w:rPr>
        <w:t xml:space="preserve">The Employees who have access to PHI listed in the Privacy Notice may only use and disclose PHI for Plan Administration functions that </w:t>
      </w:r>
      <w:r>
        <w:rPr>
          <w:rStyle w:val="Strong"/>
          <w:rFonts w:ascii="Calibri" w:hAnsi="Calibri" w:cs="Arial"/>
          <w:b w:val="0"/>
          <w:color w:val="252525"/>
          <w:sz w:val="22"/>
          <w:szCs w:val="22"/>
        </w:rPr>
        <w:t>Employer</w:t>
      </w:r>
      <w:r w:rsidRPr="00E53A2F">
        <w:rPr>
          <w:rStyle w:val="Strong"/>
          <w:rFonts w:ascii="Calibri" w:hAnsi="Calibri" w:cs="Arial"/>
          <w:b w:val="0"/>
          <w:color w:val="252525"/>
          <w:sz w:val="22"/>
          <w:szCs w:val="22"/>
        </w:rPr>
        <w:t xml:space="preserve"> performs for the Plan, as set forth in the Privacy Notice, including but not limited to, quality assurance, claims processing, auditing and monitoring. </w:t>
      </w:r>
    </w:p>
    <w:p w:rsidR="00B54BF4" w:rsidRPr="00BB70AE" w:rsidRDefault="00B54BF4" w:rsidP="00991132">
      <w:pPr>
        <w:pStyle w:val="NormalWeb"/>
        <w:spacing w:before="0" w:after="200"/>
        <w:rPr>
          <w:rStyle w:val="Strong"/>
          <w:rFonts w:ascii="Calibri" w:hAnsi="Calibri" w:cs="Arial"/>
          <w:color w:val="252525"/>
          <w:sz w:val="22"/>
          <w:szCs w:val="22"/>
        </w:rPr>
      </w:pPr>
      <w:r>
        <w:rPr>
          <w:rStyle w:val="Strong"/>
          <w:rFonts w:ascii="Calibri" w:hAnsi="Calibri" w:cs="Arial"/>
          <w:color w:val="252525"/>
          <w:sz w:val="22"/>
          <w:szCs w:val="22"/>
        </w:rPr>
        <w:t>9</w:t>
      </w:r>
      <w:r w:rsidRPr="00BB70AE">
        <w:rPr>
          <w:rStyle w:val="Strong"/>
          <w:rFonts w:ascii="Calibri" w:hAnsi="Calibri" w:cs="Arial"/>
          <w:color w:val="252525"/>
          <w:sz w:val="22"/>
          <w:szCs w:val="22"/>
        </w:rPr>
        <w:t>.0</w:t>
      </w:r>
      <w:r>
        <w:rPr>
          <w:rStyle w:val="Strong"/>
          <w:rFonts w:ascii="Calibri" w:hAnsi="Calibri" w:cs="Arial"/>
          <w:color w:val="252525"/>
          <w:sz w:val="22"/>
          <w:szCs w:val="22"/>
        </w:rPr>
        <w:t xml:space="preserve">6 </w:t>
      </w:r>
      <w:r w:rsidRPr="00BB70AE">
        <w:rPr>
          <w:rStyle w:val="Strong"/>
          <w:rFonts w:ascii="Calibri" w:hAnsi="Calibri" w:cs="Arial"/>
          <w:color w:val="252525"/>
          <w:sz w:val="22"/>
          <w:szCs w:val="22"/>
        </w:rPr>
        <w:t xml:space="preserve">Policies and Procedures.  </w:t>
      </w:r>
      <w:r>
        <w:rPr>
          <w:rStyle w:val="Strong"/>
          <w:rFonts w:ascii="Calibri" w:hAnsi="Calibri" w:cs="Arial"/>
          <w:b w:val="0"/>
          <w:color w:val="252525"/>
          <w:sz w:val="22"/>
          <w:szCs w:val="22"/>
        </w:rPr>
        <w:t>Employer</w:t>
      </w:r>
      <w:r w:rsidRPr="00E53A2F">
        <w:rPr>
          <w:rStyle w:val="Strong"/>
          <w:rFonts w:ascii="Calibri" w:hAnsi="Calibri" w:cs="Arial"/>
          <w:b w:val="0"/>
          <w:color w:val="252525"/>
          <w:sz w:val="22"/>
          <w:szCs w:val="22"/>
        </w:rPr>
        <w:t xml:space="preserve"> will implement policies and procedures setting forth operating rules to implement the provisions hereof.</w:t>
      </w:r>
    </w:p>
    <w:p w:rsidR="00B54BF4" w:rsidRPr="00BB70AE" w:rsidRDefault="00B54BF4" w:rsidP="00991132">
      <w:pPr>
        <w:pStyle w:val="NormalWeb"/>
        <w:spacing w:before="0" w:after="200"/>
        <w:rPr>
          <w:rStyle w:val="Strong"/>
          <w:rFonts w:ascii="Calibri" w:hAnsi="Calibri" w:cs="Arial"/>
          <w:color w:val="252525"/>
          <w:sz w:val="22"/>
          <w:szCs w:val="22"/>
        </w:rPr>
      </w:pPr>
      <w:r w:rsidRPr="00BB70AE">
        <w:rPr>
          <w:rStyle w:val="Strong"/>
          <w:rFonts w:ascii="Calibri" w:hAnsi="Calibri" w:cs="Arial"/>
          <w:color w:val="252525"/>
          <w:sz w:val="22"/>
          <w:szCs w:val="22"/>
        </w:rPr>
        <w:t>9</w:t>
      </w:r>
      <w:r>
        <w:rPr>
          <w:rStyle w:val="Strong"/>
          <w:rFonts w:ascii="Calibri" w:hAnsi="Calibri" w:cs="Arial"/>
          <w:color w:val="252525"/>
          <w:sz w:val="22"/>
          <w:szCs w:val="22"/>
        </w:rPr>
        <w:t xml:space="preserve">.07 </w:t>
      </w:r>
      <w:r w:rsidRPr="00BB70AE">
        <w:rPr>
          <w:rStyle w:val="Strong"/>
          <w:rFonts w:ascii="Calibri" w:hAnsi="Calibri" w:cs="Arial"/>
          <w:color w:val="252525"/>
          <w:sz w:val="22"/>
          <w:szCs w:val="22"/>
        </w:rPr>
        <w:t>Privacy Official</w:t>
      </w:r>
      <w:r>
        <w:rPr>
          <w:rStyle w:val="Strong"/>
          <w:rFonts w:ascii="Calibri" w:hAnsi="Calibri" w:cs="Arial"/>
          <w:color w:val="252525"/>
          <w:sz w:val="22"/>
          <w:szCs w:val="22"/>
        </w:rPr>
        <w:t xml:space="preserve"> and Security Official</w:t>
      </w:r>
      <w:r w:rsidRPr="00BB70AE">
        <w:rPr>
          <w:rStyle w:val="Strong"/>
          <w:rFonts w:ascii="Calibri" w:hAnsi="Calibri" w:cs="Arial"/>
          <w:color w:val="252525"/>
          <w:sz w:val="22"/>
          <w:szCs w:val="22"/>
        </w:rPr>
        <w:t xml:space="preserve">.  </w:t>
      </w:r>
      <w:r w:rsidRPr="00E53A2F">
        <w:rPr>
          <w:rStyle w:val="Strong"/>
          <w:rFonts w:ascii="Calibri" w:hAnsi="Calibri" w:cs="Arial"/>
          <w:b w:val="0"/>
          <w:color w:val="252525"/>
          <w:sz w:val="22"/>
          <w:szCs w:val="22"/>
        </w:rPr>
        <w:t>The Plan shall designate a Privacy Official</w:t>
      </w:r>
      <w:r>
        <w:rPr>
          <w:rStyle w:val="Strong"/>
          <w:rFonts w:ascii="Calibri" w:hAnsi="Calibri" w:cs="Arial"/>
          <w:b w:val="0"/>
          <w:color w:val="252525"/>
          <w:sz w:val="22"/>
          <w:szCs w:val="22"/>
        </w:rPr>
        <w:t xml:space="preserve"> and Security Official</w:t>
      </w:r>
      <w:r w:rsidRPr="00E53A2F">
        <w:rPr>
          <w:rStyle w:val="Strong"/>
          <w:rFonts w:ascii="Calibri" w:hAnsi="Calibri" w:cs="Arial"/>
          <w:b w:val="0"/>
          <w:color w:val="252525"/>
          <w:sz w:val="22"/>
          <w:szCs w:val="22"/>
        </w:rPr>
        <w:t>, who will be responsible for the Plan’s compliance with HIPAA. The Privacy Official may contract with or otherwise utilize the services of attorneys, accountants, brokers, consultants or other third party experts as the Privacy Official deems necessary or advisable. In addition and notwithstanding any provision of this Plan to the contrary, the Privacy Official shall have the authority to and be responsible for:</w:t>
      </w:r>
    </w:p>
    <w:p w:rsidR="00B54BF4" w:rsidRPr="00E53A2F" w:rsidRDefault="00B54BF4" w:rsidP="00991132">
      <w:pPr>
        <w:pStyle w:val="NormalWeb"/>
        <w:spacing w:before="0" w:after="200"/>
        <w:rPr>
          <w:rStyle w:val="Strong"/>
          <w:rFonts w:ascii="Calibri" w:hAnsi="Calibri" w:cs="Arial"/>
          <w:b w:val="0"/>
          <w:color w:val="252525"/>
          <w:sz w:val="22"/>
          <w:szCs w:val="22"/>
        </w:rPr>
      </w:pPr>
      <w:r>
        <w:rPr>
          <w:rStyle w:val="Strong"/>
          <w:rFonts w:ascii="Calibri" w:hAnsi="Calibri" w:cs="Arial"/>
          <w:b w:val="0"/>
          <w:color w:val="252525"/>
          <w:sz w:val="22"/>
          <w:szCs w:val="22"/>
        </w:rPr>
        <w:t xml:space="preserve">(a) </w:t>
      </w:r>
      <w:r w:rsidRPr="00E53A2F">
        <w:rPr>
          <w:rStyle w:val="Strong"/>
          <w:rFonts w:ascii="Calibri" w:hAnsi="Calibri" w:cs="Arial"/>
          <w:b w:val="0"/>
          <w:color w:val="252525"/>
          <w:sz w:val="22"/>
          <w:szCs w:val="22"/>
        </w:rPr>
        <w:t xml:space="preserve">Accepting and verifying the accuracy and completeness of any certification provided by </w:t>
      </w:r>
      <w:r>
        <w:rPr>
          <w:rStyle w:val="Strong"/>
          <w:rFonts w:ascii="Calibri" w:hAnsi="Calibri" w:cs="Arial"/>
          <w:b w:val="0"/>
          <w:color w:val="252525"/>
          <w:sz w:val="22"/>
          <w:szCs w:val="22"/>
        </w:rPr>
        <w:t>Employer</w:t>
      </w:r>
      <w:r w:rsidRPr="00E53A2F">
        <w:rPr>
          <w:rStyle w:val="Strong"/>
          <w:rFonts w:ascii="Calibri" w:hAnsi="Calibri" w:cs="Arial"/>
          <w:b w:val="0"/>
          <w:color w:val="252525"/>
          <w:sz w:val="22"/>
          <w:szCs w:val="22"/>
        </w:rPr>
        <w:t xml:space="preserve"> under this Article IX;</w:t>
      </w:r>
    </w:p>
    <w:p w:rsidR="00B54BF4" w:rsidRPr="00E53A2F" w:rsidRDefault="00B54BF4" w:rsidP="00991132">
      <w:pPr>
        <w:pStyle w:val="NormalWeb"/>
        <w:spacing w:before="0" w:after="200"/>
        <w:rPr>
          <w:rStyle w:val="Strong"/>
          <w:rFonts w:ascii="Calibri" w:hAnsi="Calibri" w:cs="Arial"/>
          <w:b w:val="0"/>
          <w:color w:val="252525"/>
          <w:sz w:val="22"/>
          <w:szCs w:val="22"/>
        </w:rPr>
      </w:pPr>
      <w:r w:rsidRPr="00E53A2F">
        <w:rPr>
          <w:rStyle w:val="Strong"/>
          <w:rFonts w:ascii="Calibri" w:hAnsi="Calibri" w:cs="Arial"/>
          <w:b w:val="0"/>
          <w:color w:val="252525"/>
          <w:sz w:val="22"/>
          <w:szCs w:val="22"/>
        </w:rPr>
        <w:t>(b)</w:t>
      </w:r>
      <w:r>
        <w:rPr>
          <w:rStyle w:val="Strong"/>
          <w:rFonts w:ascii="Calibri" w:hAnsi="Calibri" w:cs="Arial"/>
          <w:b w:val="0"/>
          <w:color w:val="252525"/>
          <w:sz w:val="22"/>
          <w:szCs w:val="22"/>
        </w:rPr>
        <w:t xml:space="preserve"> </w:t>
      </w:r>
      <w:r w:rsidRPr="00E53A2F">
        <w:rPr>
          <w:rStyle w:val="Strong"/>
          <w:rFonts w:ascii="Calibri" w:hAnsi="Calibri" w:cs="Arial"/>
          <w:b w:val="0"/>
          <w:color w:val="252525"/>
          <w:sz w:val="22"/>
          <w:szCs w:val="22"/>
        </w:rPr>
        <w:t>Transmitting the certification to any third parties as may be necessary to permit them to disclose PHI to Employer;</w:t>
      </w:r>
    </w:p>
    <w:p w:rsidR="00B54BF4" w:rsidRPr="00E53A2F" w:rsidRDefault="00B54BF4" w:rsidP="00991132">
      <w:pPr>
        <w:pStyle w:val="NormalWeb"/>
        <w:spacing w:before="0" w:after="200"/>
        <w:rPr>
          <w:rStyle w:val="Strong"/>
          <w:rFonts w:ascii="Calibri" w:hAnsi="Calibri" w:cs="Arial"/>
          <w:b w:val="0"/>
          <w:color w:val="252525"/>
          <w:sz w:val="22"/>
          <w:szCs w:val="22"/>
        </w:rPr>
      </w:pPr>
      <w:r w:rsidRPr="00E53A2F">
        <w:rPr>
          <w:rStyle w:val="Strong"/>
          <w:rFonts w:ascii="Calibri" w:hAnsi="Calibri" w:cs="Arial"/>
          <w:b w:val="0"/>
          <w:color w:val="252525"/>
          <w:sz w:val="22"/>
          <w:szCs w:val="22"/>
        </w:rPr>
        <w:t>(c)</w:t>
      </w:r>
      <w:r>
        <w:rPr>
          <w:rStyle w:val="Strong"/>
          <w:rFonts w:ascii="Calibri" w:hAnsi="Calibri" w:cs="Arial"/>
          <w:b w:val="0"/>
          <w:color w:val="252525"/>
          <w:sz w:val="22"/>
          <w:szCs w:val="22"/>
        </w:rPr>
        <w:t xml:space="preserve"> </w:t>
      </w:r>
      <w:r w:rsidRPr="00E53A2F">
        <w:rPr>
          <w:rStyle w:val="Strong"/>
          <w:rFonts w:ascii="Calibri" w:hAnsi="Calibri" w:cs="Arial"/>
          <w:b w:val="0"/>
          <w:color w:val="252525"/>
          <w:sz w:val="22"/>
          <w:szCs w:val="22"/>
        </w:rPr>
        <w:t>Establishing and implementing policies and procedures with respect to PHI that are designed to ensure compliance by the Plan with the requirements of HIPAA;</w:t>
      </w:r>
    </w:p>
    <w:p w:rsidR="00B54BF4" w:rsidRPr="00E53A2F" w:rsidRDefault="00B54BF4" w:rsidP="00991132">
      <w:pPr>
        <w:pStyle w:val="NormalWeb"/>
        <w:spacing w:before="0" w:after="200"/>
        <w:rPr>
          <w:rStyle w:val="Strong"/>
          <w:rFonts w:ascii="Calibri" w:hAnsi="Calibri" w:cs="Arial"/>
          <w:b w:val="0"/>
          <w:color w:val="252525"/>
          <w:sz w:val="22"/>
          <w:szCs w:val="22"/>
        </w:rPr>
      </w:pPr>
      <w:r w:rsidRPr="00E53A2F">
        <w:rPr>
          <w:rStyle w:val="Strong"/>
          <w:rFonts w:ascii="Calibri" w:hAnsi="Calibri" w:cs="Arial"/>
          <w:b w:val="0"/>
          <w:color w:val="252525"/>
          <w:sz w:val="22"/>
          <w:szCs w:val="22"/>
        </w:rPr>
        <w:t>(d)</w:t>
      </w:r>
      <w:r>
        <w:rPr>
          <w:rStyle w:val="Strong"/>
          <w:rFonts w:ascii="Calibri" w:hAnsi="Calibri" w:cs="Arial"/>
          <w:b w:val="0"/>
          <w:color w:val="252525"/>
          <w:sz w:val="22"/>
          <w:szCs w:val="22"/>
        </w:rPr>
        <w:t xml:space="preserve"> </w:t>
      </w:r>
      <w:r w:rsidRPr="00E53A2F">
        <w:rPr>
          <w:rStyle w:val="Strong"/>
          <w:rFonts w:ascii="Calibri" w:hAnsi="Calibri" w:cs="Arial"/>
          <w:b w:val="0"/>
          <w:color w:val="252525"/>
          <w:sz w:val="22"/>
          <w:szCs w:val="22"/>
        </w:rPr>
        <w:t>Establishing and overseeing proper training of the Plan or Employer personnel who will have access to PHI;</w:t>
      </w:r>
    </w:p>
    <w:p w:rsidR="00B54BF4" w:rsidRPr="00E53A2F" w:rsidRDefault="00B54BF4" w:rsidP="00991132">
      <w:pPr>
        <w:pStyle w:val="NormalWeb"/>
        <w:spacing w:before="0" w:after="200"/>
        <w:rPr>
          <w:rStyle w:val="Strong"/>
          <w:rFonts w:ascii="Calibri" w:hAnsi="Calibri" w:cs="Arial"/>
          <w:b w:val="0"/>
          <w:color w:val="252525"/>
          <w:sz w:val="22"/>
          <w:szCs w:val="22"/>
        </w:rPr>
      </w:pPr>
      <w:r w:rsidRPr="00E53A2F">
        <w:rPr>
          <w:rStyle w:val="Strong"/>
          <w:rFonts w:ascii="Calibri" w:hAnsi="Calibri" w:cs="Arial"/>
          <w:b w:val="0"/>
          <w:color w:val="252525"/>
          <w:sz w:val="22"/>
          <w:szCs w:val="22"/>
        </w:rPr>
        <w:t>(e)</w:t>
      </w:r>
      <w:r>
        <w:rPr>
          <w:rStyle w:val="Strong"/>
          <w:rFonts w:ascii="Calibri" w:hAnsi="Calibri" w:cs="Arial"/>
          <w:b w:val="0"/>
          <w:color w:val="252525"/>
          <w:sz w:val="22"/>
          <w:szCs w:val="22"/>
        </w:rPr>
        <w:t xml:space="preserve"> </w:t>
      </w:r>
      <w:r w:rsidRPr="00E53A2F">
        <w:rPr>
          <w:rStyle w:val="Strong"/>
          <w:rFonts w:ascii="Calibri" w:hAnsi="Calibri" w:cs="Arial"/>
          <w:b w:val="0"/>
          <w:color w:val="252525"/>
          <w:sz w:val="22"/>
          <w:szCs w:val="22"/>
        </w:rPr>
        <w:t>Any other duty or responsibility that the Privacy Official, in his sole capacity, deems necessary or appropriate to comply with the provisions of HIPAA and t</w:t>
      </w:r>
      <w:r>
        <w:rPr>
          <w:rStyle w:val="Strong"/>
          <w:rFonts w:ascii="Calibri" w:hAnsi="Calibri" w:cs="Arial"/>
          <w:b w:val="0"/>
          <w:color w:val="252525"/>
          <w:sz w:val="22"/>
          <w:szCs w:val="22"/>
        </w:rPr>
        <w:t>he purposes of this Article IX</w:t>
      </w:r>
      <w:r w:rsidRPr="00E53A2F">
        <w:rPr>
          <w:rStyle w:val="Strong"/>
          <w:rFonts w:ascii="Calibri" w:hAnsi="Calibri" w:cs="Arial"/>
          <w:b w:val="0"/>
          <w:color w:val="252525"/>
          <w:sz w:val="22"/>
          <w:szCs w:val="22"/>
        </w:rPr>
        <w:t>.</w:t>
      </w:r>
    </w:p>
    <w:p w:rsidR="00B54BF4" w:rsidRPr="00E53A2F" w:rsidRDefault="00B54BF4" w:rsidP="00991132">
      <w:pPr>
        <w:pStyle w:val="NormalWeb"/>
        <w:spacing w:before="0" w:after="200"/>
        <w:rPr>
          <w:rStyle w:val="Strong"/>
          <w:rFonts w:ascii="Calibri" w:hAnsi="Calibri" w:cs="Arial"/>
          <w:b w:val="0"/>
          <w:color w:val="252525"/>
          <w:sz w:val="22"/>
          <w:szCs w:val="22"/>
        </w:rPr>
      </w:pPr>
      <w:r>
        <w:rPr>
          <w:rStyle w:val="Strong"/>
          <w:rFonts w:ascii="Calibri" w:hAnsi="Calibri" w:cs="Arial"/>
          <w:color w:val="252525"/>
          <w:sz w:val="22"/>
          <w:szCs w:val="22"/>
        </w:rPr>
        <w:t xml:space="preserve">9.08 </w:t>
      </w:r>
      <w:r w:rsidRPr="00BB70AE">
        <w:rPr>
          <w:rStyle w:val="Strong"/>
          <w:rFonts w:ascii="Calibri" w:hAnsi="Calibri" w:cs="Arial"/>
          <w:color w:val="252525"/>
          <w:sz w:val="22"/>
          <w:szCs w:val="22"/>
        </w:rPr>
        <w:t xml:space="preserve">Noncompliance. </w:t>
      </w:r>
      <w:r>
        <w:rPr>
          <w:rStyle w:val="Strong"/>
          <w:rFonts w:ascii="Calibri" w:hAnsi="Calibri" w:cs="Arial"/>
          <w:b w:val="0"/>
          <w:color w:val="252525"/>
          <w:sz w:val="22"/>
          <w:szCs w:val="22"/>
        </w:rPr>
        <w:t>Employer</w:t>
      </w:r>
      <w:r w:rsidRPr="00E53A2F">
        <w:rPr>
          <w:rStyle w:val="Strong"/>
          <w:rFonts w:ascii="Calibri" w:hAnsi="Calibri" w:cs="Arial"/>
          <w:b w:val="0"/>
          <w:color w:val="252525"/>
          <w:sz w:val="22"/>
          <w:szCs w:val="22"/>
        </w:rPr>
        <w:t xml:space="preserve"> shall provide an effective mechanism for resolving issues of noncompliance, including disciplinary sanctions for personnel who do not comply with th</w:t>
      </w:r>
      <w:r>
        <w:rPr>
          <w:rStyle w:val="Strong"/>
          <w:rFonts w:ascii="Calibri" w:hAnsi="Calibri" w:cs="Arial"/>
          <w:b w:val="0"/>
          <w:color w:val="252525"/>
          <w:sz w:val="22"/>
          <w:szCs w:val="22"/>
        </w:rPr>
        <w:t xml:space="preserve">e provisions of this Article </w:t>
      </w:r>
      <w:r w:rsidRPr="00E53A2F">
        <w:rPr>
          <w:rStyle w:val="Strong"/>
          <w:rFonts w:ascii="Calibri" w:hAnsi="Calibri" w:cs="Arial"/>
          <w:b w:val="0"/>
          <w:color w:val="252525"/>
          <w:sz w:val="22"/>
          <w:szCs w:val="22"/>
        </w:rPr>
        <w:t>I</w:t>
      </w:r>
      <w:r>
        <w:rPr>
          <w:rStyle w:val="Strong"/>
          <w:rFonts w:ascii="Calibri" w:hAnsi="Calibri" w:cs="Arial"/>
          <w:b w:val="0"/>
          <w:color w:val="252525"/>
          <w:sz w:val="22"/>
          <w:szCs w:val="22"/>
        </w:rPr>
        <w:t>X</w:t>
      </w:r>
      <w:r w:rsidRPr="00E53A2F">
        <w:rPr>
          <w:rStyle w:val="Strong"/>
          <w:rFonts w:ascii="Calibri" w:hAnsi="Calibri" w:cs="Arial"/>
          <w:b w:val="0"/>
          <w:color w:val="252525"/>
          <w:sz w:val="22"/>
          <w:szCs w:val="22"/>
        </w:rPr>
        <w:t>.</w:t>
      </w:r>
    </w:p>
    <w:p w:rsidR="00B54BF4" w:rsidRPr="00E53A2F" w:rsidRDefault="00B54BF4" w:rsidP="00991132">
      <w:pPr>
        <w:pStyle w:val="NormalWeb"/>
        <w:spacing w:before="0" w:after="200"/>
        <w:rPr>
          <w:rStyle w:val="Strong"/>
          <w:rFonts w:ascii="Calibri" w:hAnsi="Calibri" w:cs="Arial"/>
          <w:b w:val="0"/>
          <w:color w:val="252525"/>
          <w:sz w:val="22"/>
          <w:szCs w:val="22"/>
        </w:rPr>
      </w:pPr>
      <w:r>
        <w:rPr>
          <w:rStyle w:val="Strong"/>
          <w:rFonts w:ascii="Calibri" w:hAnsi="Calibri" w:cs="Arial"/>
          <w:color w:val="252525"/>
          <w:sz w:val="22"/>
          <w:szCs w:val="22"/>
        </w:rPr>
        <w:t>9</w:t>
      </w:r>
      <w:r w:rsidRPr="00BB70AE">
        <w:rPr>
          <w:rStyle w:val="Strong"/>
          <w:rFonts w:ascii="Calibri" w:hAnsi="Calibri" w:cs="Arial"/>
          <w:color w:val="252525"/>
          <w:sz w:val="22"/>
          <w:szCs w:val="22"/>
        </w:rPr>
        <w:t>.</w:t>
      </w:r>
      <w:r>
        <w:rPr>
          <w:rStyle w:val="Strong"/>
          <w:rFonts w:ascii="Calibri" w:hAnsi="Calibri" w:cs="Arial"/>
          <w:color w:val="252525"/>
          <w:sz w:val="22"/>
          <w:szCs w:val="22"/>
        </w:rPr>
        <w:t xml:space="preserve">09 </w:t>
      </w:r>
      <w:r w:rsidRPr="00BB70AE">
        <w:rPr>
          <w:rStyle w:val="Strong"/>
          <w:rFonts w:ascii="Calibri" w:hAnsi="Calibri" w:cs="Arial"/>
          <w:color w:val="252525"/>
          <w:sz w:val="22"/>
          <w:szCs w:val="22"/>
        </w:rPr>
        <w:t xml:space="preserve">Definitions.   </w:t>
      </w:r>
      <w:r>
        <w:rPr>
          <w:rStyle w:val="Strong"/>
          <w:rFonts w:ascii="Calibri" w:hAnsi="Calibri" w:cs="Arial"/>
          <w:b w:val="0"/>
          <w:color w:val="252525"/>
          <w:sz w:val="22"/>
          <w:szCs w:val="22"/>
        </w:rPr>
        <w:t xml:space="preserve">As used in this Article </w:t>
      </w:r>
      <w:r w:rsidRPr="00E53A2F">
        <w:rPr>
          <w:rStyle w:val="Strong"/>
          <w:rFonts w:ascii="Calibri" w:hAnsi="Calibri" w:cs="Arial"/>
          <w:b w:val="0"/>
          <w:color w:val="252525"/>
          <w:sz w:val="22"/>
          <w:szCs w:val="22"/>
        </w:rPr>
        <w:t>I</w:t>
      </w:r>
      <w:r>
        <w:rPr>
          <w:rStyle w:val="Strong"/>
          <w:rFonts w:ascii="Calibri" w:hAnsi="Calibri" w:cs="Arial"/>
          <w:b w:val="0"/>
          <w:color w:val="252525"/>
          <w:sz w:val="22"/>
          <w:szCs w:val="22"/>
        </w:rPr>
        <w:t>X</w:t>
      </w:r>
      <w:r w:rsidRPr="00E53A2F">
        <w:rPr>
          <w:rStyle w:val="Strong"/>
          <w:rFonts w:ascii="Calibri" w:hAnsi="Calibri" w:cs="Arial"/>
          <w:b w:val="0"/>
          <w:color w:val="252525"/>
          <w:sz w:val="22"/>
          <w:szCs w:val="22"/>
        </w:rPr>
        <w:t>, each of the following capitalized terms shall have the respective meaning given below:</w:t>
      </w:r>
    </w:p>
    <w:p w:rsidR="00B54BF4" w:rsidRPr="00BB70AE" w:rsidRDefault="00B54BF4" w:rsidP="00991132">
      <w:pPr>
        <w:pStyle w:val="NormalWeb"/>
        <w:spacing w:before="0" w:after="200"/>
        <w:rPr>
          <w:rStyle w:val="Strong"/>
          <w:rFonts w:ascii="Calibri" w:hAnsi="Calibri" w:cs="Arial"/>
          <w:color w:val="252525"/>
          <w:sz w:val="22"/>
          <w:szCs w:val="22"/>
        </w:rPr>
      </w:pPr>
      <w:r w:rsidRPr="00BB70AE">
        <w:rPr>
          <w:rStyle w:val="Strong"/>
          <w:rFonts w:ascii="Calibri" w:hAnsi="Calibri" w:cs="Arial"/>
          <w:color w:val="252525"/>
          <w:sz w:val="22"/>
          <w:szCs w:val="22"/>
        </w:rPr>
        <w:t xml:space="preserve">“Individual” </w:t>
      </w:r>
      <w:r w:rsidRPr="00E53A2F">
        <w:rPr>
          <w:rStyle w:val="Strong"/>
          <w:rFonts w:ascii="Calibri" w:hAnsi="Calibri" w:cs="Arial"/>
          <w:b w:val="0"/>
          <w:color w:val="252525"/>
          <w:sz w:val="22"/>
          <w:szCs w:val="22"/>
        </w:rPr>
        <w:t>means the person who is the subject of the health information created, received or maintained by the Plan or Employer.</w:t>
      </w:r>
    </w:p>
    <w:p w:rsidR="00B54BF4" w:rsidRPr="00E53A2F" w:rsidRDefault="00B54BF4" w:rsidP="00991132">
      <w:pPr>
        <w:pStyle w:val="NormalWeb"/>
        <w:spacing w:before="0" w:after="200"/>
        <w:rPr>
          <w:rStyle w:val="Strong"/>
          <w:rFonts w:ascii="Calibri" w:hAnsi="Calibri" w:cs="Arial"/>
          <w:b w:val="0"/>
          <w:color w:val="252525"/>
          <w:sz w:val="22"/>
          <w:szCs w:val="22"/>
        </w:rPr>
      </w:pPr>
      <w:r w:rsidRPr="00BB70AE">
        <w:rPr>
          <w:rStyle w:val="Strong"/>
          <w:rFonts w:ascii="Calibri" w:hAnsi="Calibri" w:cs="Arial"/>
          <w:color w:val="252525"/>
          <w:sz w:val="22"/>
          <w:szCs w:val="22"/>
        </w:rPr>
        <w:t xml:space="preserve"> “Privacy Notice” </w:t>
      </w:r>
      <w:r w:rsidRPr="00E53A2F">
        <w:rPr>
          <w:rStyle w:val="Strong"/>
          <w:rFonts w:ascii="Calibri" w:hAnsi="Calibri" w:cs="Arial"/>
          <w:b w:val="0"/>
          <w:color w:val="252525"/>
          <w:sz w:val="22"/>
          <w:szCs w:val="22"/>
        </w:rPr>
        <w:t xml:space="preserve">means the notice of the Plan’s privacy practices distributed to Plan </w:t>
      </w:r>
      <w:r>
        <w:rPr>
          <w:rStyle w:val="Strong"/>
          <w:rFonts w:ascii="Calibri" w:hAnsi="Calibri" w:cs="Arial"/>
          <w:b w:val="0"/>
          <w:color w:val="252525"/>
          <w:sz w:val="22"/>
          <w:szCs w:val="22"/>
        </w:rPr>
        <w:t>P</w:t>
      </w:r>
      <w:r w:rsidRPr="00E53A2F">
        <w:rPr>
          <w:rStyle w:val="Strong"/>
          <w:rFonts w:ascii="Calibri" w:hAnsi="Calibri" w:cs="Arial"/>
          <w:b w:val="0"/>
          <w:color w:val="252525"/>
          <w:sz w:val="22"/>
          <w:szCs w:val="22"/>
        </w:rPr>
        <w:t>articipants in accordance with 45 CFR §164.520, as amended from time to time.</w:t>
      </w:r>
    </w:p>
    <w:p w:rsidR="00B54BF4" w:rsidRPr="00E53A2F" w:rsidRDefault="00B54BF4" w:rsidP="00991132">
      <w:pPr>
        <w:pStyle w:val="NormalWeb"/>
        <w:spacing w:before="0" w:after="200"/>
        <w:rPr>
          <w:rStyle w:val="Strong"/>
          <w:rFonts w:ascii="Calibri" w:hAnsi="Calibri" w:cs="Arial"/>
          <w:b w:val="0"/>
          <w:color w:val="252525"/>
          <w:sz w:val="22"/>
          <w:szCs w:val="22"/>
        </w:rPr>
      </w:pPr>
      <w:r w:rsidRPr="00BB70AE">
        <w:rPr>
          <w:rStyle w:val="Strong"/>
          <w:rFonts w:ascii="Calibri" w:hAnsi="Calibri" w:cs="Arial"/>
          <w:color w:val="252525"/>
          <w:sz w:val="22"/>
          <w:szCs w:val="22"/>
        </w:rPr>
        <w:t xml:space="preserve">“Privacy Rules” </w:t>
      </w:r>
      <w:r w:rsidRPr="00E53A2F">
        <w:rPr>
          <w:rStyle w:val="Strong"/>
          <w:rFonts w:ascii="Calibri" w:hAnsi="Calibri" w:cs="Arial"/>
          <w:b w:val="0"/>
          <w:color w:val="252525"/>
          <w:sz w:val="22"/>
          <w:szCs w:val="22"/>
        </w:rPr>
        <w:t>means the privacy provisions of HIPAA and the regulations in 45 CFR Parts 160 and 164.</w:t>
      </w:r>
    </w:p>
    <w:p w:rsidR="00B54BF4" w:rsidRPr="00E53A2F" w:rsidRDefault="00B54BF4" w:rsidP="00991132">
      <w:pPr>
        <w:pStyle w:val="NormalWeb"/>
        <w:spacing w:before="0" w:after="200"/>
        <w:rPr>
          <w:rStyle w:val="Strong"/>
          <w:rFonts w:ascii="Calibri" w:hAnsi="Calibri" w:cs="Arial"/>
          <w:b w:val="0"/>
          <w:color w:val="252525"/>
          <w:sz w:val="22"/>
          <w:szCs w:val="22"/>
        </w:rPr>
      </w:pPr>
      <w:r w:rsidRPr="00BB70AE">
        <w:rPr>
          <w:rStyle w:val="Strong"/>
          <w:rFonts w:ascii="Calibri" w:hAnsi="Calibri" w:cs="Arial"/>
          <w:color w:val="252525"/>
          <w:sz w:val="22"/>
          <w:szCs w:val="22"/>
        </w:rPr>
        <w:t>“Protected Health Information</w:t>
      </w:r>
      <w:r>
        <w:rPr>
          <w:rStyle w:val="Strong"/>
          <w:rFonts w:ascii="Calibri" w:hAnsi="Calibri" w:cs="Arial"/>
          <w:color w:val="252525"/>
          <w:sz w:val="22"/>
          <w:szCs w:val="22"/>
        </w:rPr>
        <w:t>”</w:t>
      </w:r>
      <w:r w:rsidRPr="00BB70AE">
        <w:rPr>
          <w:rStyle w:val="Strong"/>
          <w:rFonts w:ascii="Calibri" w:hAnsi="Calibri" w:cs="Arial"/>
          <w:color w:val="252525"/>
          <w:sz w:val="22"/>
          <w:szCs w:val="22"/>
        </w:rPr>
        <w:t xml:space="preserve"> or </w:t>
      </w:r>
      <w:r>
        <w:rPr>
          <w:rStyle w:val="Strong"/>
          <w:rFonts w:ascii="Calibri" w:hAnsi="Calibri" w:cs="Arial"/>
          <w:color w:val="252525"/>
          <w:sz w:val="22"/>
          <w:szCs w:val="22"/>
        </w:rPr>
        <w:t>“</w:t>
      </w:r>
      <w:r w:rsidRPr="00BB70AE">
        <w:rPr>
          <w:rStyle w:val="Strong"/>
          <w:rFonts w:ascii="Calibri" w:hAnsi="Calibri" w:cs="Arial"/>
          <w:color w:val="252525"/>
          <w:sz w:val="22"/>
          <w:szCs w:val="22"/>
        </w:rPr>
        <w:t xml:space="preserve">PHI” </w:t>
      </w:r>
      <w:r w:rsidRPr="00E53A2F">
        <w:rPr>
          <w:rStyle w:val="Strong"/>
          <w:rFonts w:ascii="Calibri" w:hAnsi="Calibri" w:cs="Arial"/>
          <w:b w:val="0"/>
          <w:color w:val="252525"/>
          <w:sz w:val="22"/>
          <w:szCs w:val="22"/>
        </w:rPr>
        <w:t>means individually identifiable health information as defined in 45 CFR §160.103.</w:t>
      </w:r>
    </w:p>
    <w:p w:rsidR="00B54BF4" w:rsidRPr="00E53A2F" w:rsidRDefault="00B54BF4" w:rsidP="00991132">
      <w:pPr>
        <w:pStyle w:val="NormalWeb"/>
        <w:spacing w:before="0" w:after="200"/>
        <w:rPr>
          <w:rStyle w:val="Strong"/>
          <w:rFonts w:ascii="Calibri" w:hAnsi="Calibri" w:cs="Arial"/>
          <w:b w:val="0"/>
          <w:color w:val="252525"/>
          <w:sz w:val="22"/>
          <w:szCs w:val="22"/>
        </w:rPr>
      </w:pPr>
      <w:r w:rsidRPr="00BB70AE">
        <w:rPr>
          <w:rStyle w:val="Strong"/>
          <w:rFonts w:ascii="Calibri" w:hAnsi="Calibri" w:cs="Arial"/>
          <w:color w:val="252525"/>
          <w:sz w:val="22"/>
          <w:szCs w:val="22"/>
        </w:rPr>
        <w:t xml:space="preserve">“Security Incident” </w:t>
      </w:r>
      <w:r w:rsidRPr="00E53A2F">
        <w:rPr>
          <w:rStyle w:val="Strong"/>
          <w:rFonts w:ascii="Calibri" w:hAnsi="Calibri" w:cs="Arial"/>
          <w:b w:val="0"/>
          <w:color w:val="252525"/>
          <w:sz w:val="22"/>
          <w:szCs w:val="22"/>
        </w:rPr>
        <w:t>has the same meaning as the term “security incident” in 45 CFR</w:t>
      </w:r>
      <w:r>
        <w:rPr>
          <w:rStyle w:val="Strong"/>
          <w:rFonts w:ascii="Calibri" w:hAnsi="Calibri" w:cs="Arial"/>
          <w:b w:val="0"/>
          <w:color w:val="252525"/>
          <w:sz w:val="22"/>
          <w:szCs w:val="22"/>
        </w:rPr>
        <w:t xml:space="preserve"> §</w:t>
      </w:r>
      <w:r w:rsidRPr="00E53A2F">
        <w:rPr>
          <w:rStyle w:val="Strong"/>
          <w:rFonts w:ascii="Calibri" w:hAnsi="Calibri" w:cs="Arial"/>
          <w:b w:val="0"/>
          <w:color w:val="252525"/>
          <w:sz w:val="22"/>
          <w:szCs w:val="22"/>
        </w:rPr>
        <w:t>164.304.</w:t>
      </w:r>
    </w:p>
    <w:p w:rsidR="00B54BF4" w:rsidRPr="00E53A2F" w:rsidRDefault="00B54BF4" w:rsidP="00991132">
      <w:pPr>
        <w:pStyle w:val="NormalWeb"/>
        <w:spacing w:before="0" w:after="200"/>
        <w:rPr>
          <w:rStyle w:val="Strong"/>
          <w:rFonts w:ascii="Calibri" w:hAnsi="Calibri" w:cs="Arial"/>
          <w:b w:val="0"/>
          <w:color w:val="252525"/>
          <w:sz w:val="22"/>
          <w:szCs w:val="22"/>
        </w:rPr>
      </w:pPr>
      <w:r w:rsidRPr="00BB70AE">
        <w:rPr>
          <w:rStyle w:val="Strong"/>
          <w:rFonts w:ascii="Calibri" w:hAnsi="Calibri" w:cs="Arial"/>
          <w:color w:val="252525"/>
          <w:sz w:val="22"/>
          <w:szCs w:val="22"/>
        </w:rPr>
        <w:t xml:space="preserve">“Security Rules” </w:t>
      </w:r>
      <w:r w:rsidRPr="00E53A2F">
        <w:rPr>
          <w:rStyle w:val="Strong"/>
          <w:rFonts w:ascii="Calibri" w:hAnsi="Calibri" w:cs="Arial"/>
          <w:b w:val="0"/>
          <w:color w:val="252525"/>
          <w:sz w:val="22"/>
          <w:szCs w:val="22"/>
        </w:rPr>
        <w:t>means the Security Standards and Implementation Specifications in 45 CFR Part 160 and Part 164, subpart C.</w:t>
      </w:r>
    </w:p>
    <w:p w:rsidR="00B54BF4" w:rsidRPr="00E53A2F" w:rsidRDefault="00B54BF4" w:rsidP="00991132">
      <w:pPr>
        <w:pStyle w:val="NormalWeb"/>
        <w:spacing w:before="0" w:after="200"/>
        <w:rPr>
          <w:rStyle w:val="Strong"/>
          <w:rFonts w:ascii="Calibri" w:hAnsi="Calibri" w:cs="Arial"/>
          <w:b w:val="0"/>
          <w:color w:val="252525"/>
          <w:sz w:val="22"/>
          <w:szCs w:val="22"/>
        </w:rPr>
      </w:pPr>
      <w:r>
        <w:rPr>
          <w:rStyle w:val="Strong"/>
          <w:rFonts w:ascii="Calibri" w:hAnsi="Calibri" w:cs="Arial"/>
          <w:color w:val="252525"/>
          <w:sz w:val="22"/>
          <w:szCs w:val="22"/>
        </w:rPr>
        <w:t>9</w:t>
      </w:r>
      <w:r w:rsidRPr="00BB70AE">
        <w:rPr>
          <w:rStyle w:val="Strong"/>
          <w:rFonts w:ascii="Calibri" w:hAnsi="Calibri" w:cs="Arial"/>
          <w:color w:val="252525"/>
          <w:sz w:val="22"/>
          <w:szCs w:val="22"/>
        </w:rPr>
        <w:t>.1</w:t>
      </w:r>
      <w:r>
        <w:rPr>
          <w:rStyle w:val="Strong"/>
          <w:rFonts w:ascii="Calibri" w:hAnsi="Calibri" w:cs="Arial"/>
          <w:color w:val="252525"/>
          <w:sz w:val="22"/>
          <w:szCs w:val="22"/>
        </w:rPr>
        <w:t xml:space="preserve">0 </w:t>
      </w:r>
      <w:r w:rsidRPr="00BB70AE">
        <w:rPr>
          <w:rStyle w:val="Strong"/>
          <w:rFonts w:ascii="Calibri" w:hAnsi="Calibri" w:cs="Arial"/>
          <w:color w:val="252525"/>
          <w:sz w:val="22"/>
          <w:szCs w:val="22"/>
        </w:rPr>
        <w:t xml:space="preserve">Interpretation and Limited Applicability.  </w:t>
      </w:r>
      <w:r w:rsidRPr="00E53A2F">
        <w:rPr>
          <w:rStyle w:val="Strong"/>
          <w:rFonts w:ascii="Calibri" w:hAnsi="Calibri" w:cs="Arial"/>
          <w:b w:val="0"/>
          <w:color w:val="252525"/>
          <w:sz w:val="22"/>
          <w:szCs w:val="22"/>
        </w:rPr>
        <w:t xml:space="preserve">This Article </w:t>
      </w:r>
      <w:r>
        <w:rPr>
          <w:rStyle w:val="Strong"/>
          <w:rFonts w:ascii="Calibri" w:hAnsi="Calibri" w:cs="Arial"/>
          <w:b w:val="0"/>
          <w:color w:val="252525"/>
          <w:sz w:val="22"/>
          <w:szCs w:val="22"/>
        </w:rPr>
        <w:t>IX</w:t>
      </w:r>
      <w:r w:rsidRPr="00E53A2F">
        <w:rPr>
          <w:rStyle w:val="Strong"/>
          <w:rFonts w:ascii="Calibri" w:hAnsi="Calibri" w:cs="Arial"/>
          <w:b w:val="0"/>
          <w:color w:val="252525"/>
          <w:sz w:val="22"/>
          <w:szCs w:val="22"/>
        </w:rPr>
        <w:t xml:space="preserve"> serves the sole purpose of complying with the requirements of HIPAA and shall be interpreted and construed in a manner to effectuate this purpose. Neither this Article </w:t>
      </w:r>
      <w:r>
        <w:rPr>
          <w:rStyle w:val="Strong"/>
          <w:rFonts w:ascii="Calibri" w:hAnsi="Calibri" w:cs="Arial"/>
          <w:b w:val="0"/>
          <w:color w:val="252525"/>
          <w:sz w:val="22"/>
          <w:szCs w:val="22"/>
        </w:rPr>
        <w:t>IX</w:t>
      </w:r>
      <w:r w:rsidRPr="00E53A2F">
        <w:rPr>
          <w:rStyle w:val="Strong"/>
          <w:rFonts w:ascii="Calibri" w:hAnsi="Calibri" w:cs="Arial"/>
          <w:b w:val="0"/>
          <w:color w:val="252525"/>
          <w:sz w:val="22"/>
          <w:szCs w:val="22"/>
        </w:rPr>
        <w:t xml:space="preserve"> nor the duties, powers, responsibilities and obligations listed herein shall be taken into account in determining the amount or nature of the benefits provided to any person covered under this Plan, nor shall they inure to the benefit of any third parties. To the extent that any of the provisions of this Article </w:t>
      </w:r>
      <w:r>
        <w:rPr>
          <w:rStyle w:val="Strong"/>
          <w:rFonts w:ascii="Calibri" w:hAnsi="Calibri" w:cs="Arial"/>
          <w:b w:val="0"/>
          <w:color w:val="252525"/>
          <w:sz w:val="22"/>
          <w:szCs w:val="22"/>
        </w:rPr>
        <w:t>IX</w:t>
      </w:r>
      <w:r w:rsidRPr="00E53A2F">
        <w:rPr>
          <w:rStyle w:val="Strong"/>
          <w:rFonts w:ascii="Calibri" w:hAnsi="Calibri" w:cs="Arial"/>
          <w:b w:val="0"/>
          <w:color w:val="252525"/>
          <w:sz w:val="22"/>
          <w:szCs w:val="22"/>
        </w:rPr>
        <w:t xml:space="preserve"> are no longer required by HIPAA, they shall be deemed deleted and shall have no further force or effect.</w:t>
      </w:r>
    </w:p>
    <w:p w:rsidR="00B54BF4" w:rsidRDefault="00B54BF4" w:rsidP="00991132">
      <w:pPr>
        <w:pStyle w:val="NormalWeb"/>
        <w:spacing w:before="0" w:after="200"/>
        <w:rPr>
          <w:rStyle w:val="Strong"/>
          <w:rFonts w:ascii="Calibri" w:hAnsi="Calibri" w:cs="Arial"/>
          <w:b w:val="0"/>
          <w:color w:val="252525"/>
          <w:sz w:val="22"/>
          <w:szCs w:val="22"/>
        </w:rPr>
      </w:pPr>
      <w:r>
        <w:rPr>
          <w:rStyle w:val="Strong"/>
          <w:rFonts w:ascii="Calibri" w:hAnsi="Calibri" w:cs="Arial"/>
          <w:color w:val="252525"/>
          <w:sz w:val="22"/>
          <w:szCs w:val="22"/>
        </w:rPr>
        <w:t>9</w:t>
      </w:r>
      <w:r w:rsidRPr="00BB70AE">
        <w:rPr>
          <w:rStyle w:val="Strong"/>
          <w:rFonts w:ascii="Calibri" w:hAnsi="Calibri" w:cs="Arial"/>
          <w:color w:val="252525"/>
          <w:sz w:val="22"/>
          <w:szCs w:val="22"/>
        </w:rPr>
        <w:t>.1</w:t>
      </w:r>
      <w:r>
        <w:rPr>
          <w:rStyle w:val="Strong"/>
          <w:rFonts w:ascii="Calibri" w:hAnsi="Calibri" w:cs="Arial"/>
          <w:color w:val="252525"/>
          <w:sz w:val="22"/>
          <w:szCs w:val="22"/>
        </w:rPr>
        <w:t xml:space="preserve">1 </w:t>
      </w:r>
      <w:r w:rsidRPr="00BB70AE">
        <w:rPr>
          <w:rStyle w:val="Strong"/>
          <w:rFonts w:ascii="Calibri" w:hAnsi="Calibri" w:cs="Arial"/>
          <w:color w:val="252525"/>
          <w:sz w:val="22"/>
          <w:szCs w:val="22"/>
        </w:rPr>
        <w:t xml:space="preserve">Services Performed for </w:t>
      </w:r>
      <w:r>
        <w:rPr>
          <w:rStyle w:val="Strong"/>
          <w:rFonts w:ascii="Calibri" w:hAnsi="Calibri" w:cs="Arial"/>
          <w:color w:val="252525"/>
          <w:sz w:val="22"/>
          <w:szCs w:val="22"/>
        </w:rPr>
        <w:t>Employer</w:t>
      </w:r>
      <w:r w:rsidRPr="00BB70AE">
        <w:rPr>
          <w:rStyle w:val="Strong"/>
          <w:rFonts w:ascii="Calibri" w:hAnsi="Calibri" w:cs="Arial"/>
          <w:color w:val="252525"/>
          <w:sz w:val="22"/>
          <w:szCs w:val="22"/>
        </w:rPr>
        <w:t xml:space="preserve">.  </w:t>
      </w:r>
      <w:r w:rsidRPr="00E53A2F">
        <w:rPr>
          <w:rStyle w:val="Strong"/>
          <w:rFonts w:ascii="Calibri" w:hAnsi="Calibri" w:cs="Arial"/>
          <w:b w:val="0"/>
          <w:color w:val="252525"/>
          <w:sz w:val="22"/>
          <w:szCs w:val="22"/>
        </w:rPr>
        <w:t>Notwithstanding any other provision of this Plan to the contrary, all services performed by a business associate for the Plan in accordance with the applicable service agreement shall be deemed to be performed on behalf of the Plan and subject to the administrative simplification provisions of HIPAA contained in 45 CFR</w:t>
      </w:r>
      <w:r>
        <w:rPr>
          <w:rStyle w:val="Strong"/>
          <w:rFonts w:ascii="Calibri" w:hAnsi="Calibri" w:cs="Arial"/>
          <w:b w:val="0"/>
          <w:color w:val="252525"/>
          <w:sz w:val="22"/>
          <w:szCs w:val="22"/>
        </w:rPr>
        <w:t xml:space="preserve"> P</w:t>
      </w:r>
      <w:r w:rsidRPr="00E53A2F">
        <w:rPr>
          <w:rStyle w:val="Strong"/>
          <w:rFonts w:ascii="Calibri" w:hAnsi="Calibri" w:cs="Arial"/>
          <w:b w:val="0"/>
          <w:color w:val="252525"/>
          <w:sz w:val="22"/>
          <w:szCs w:val="22"/>
        </w:rPr>
        <w:t xml:space="preserve">arts 160 through 164, except services that relate to eligibility and enrollment in the Plan. If a business associate of the Plan performs any services that relate to eligibility and enrollment to the Plan, these services shall be deemed to be performed on behalf of </w:t>
      </w:r>
      <w:r>
        <w:rPr>
          <w:rStyle w:val="Strong"/>
          <w:rFonts w:ascii="Calibri" w:hAnsi="Calibri" w:cs="Arial"/>
          <w:b w:val="0"/>
          <w:color w:val="252525"/>
          <w:sz w:val="22"/>
          <w:szCs w:val="22"/>
        </w:rPr>
        <w:t>Employer</w:t>
      </w:r>
      <w:r w:rsidRPr="00E53A2F">
        <w:rPr>
          <w:rStyle w:val="Strong"/>
          <w:rFonts w:ascii="Calibri" w:hAnsi="Calibri" w:cs="Arial"/>
          <w:b w:val="0"/>
          <w:color w:val="252525"/>
          <w:sz w:val="22"/>
          <w:szCs w:val="22"/>
        </w:rPr>
        <w:t xml:space="preserve"> in its capacity as Plan Sponsor and not on behalf of the Plan.</w:t>
      </w:r>
    </w:p>
    <w:p w:rsidR="00B54BF4" w:rsidRDefault="00B54BF4" w:rsidP="00991132">
      <w:pPr>
        <w:pStyle w:val="NormalWeb"/>
        <w:spacing w:before="0" w:after="200"/>
        <w:jc w:val="center"/>
        <w:outlineLvl w:val="0"/>
        <w:rPr>
          <w:rFonts w:ascii="Calibri" w:hAnsi="Calibri" w:cs="Arial"/>
          <w:b/>
          <w:bCs/>
          <w:color w:val="252525"/>
          <w:sz w:val="22"/>
          <w:szCs w:val="22"/>
          <w:u w:val="single"/>
        </w:rPr>
      </w:pPr>
      <w:r>
        <w:rPr>
          <w:rStyle w:val="Strong"/>
          <w:rFonts w:ascii="Calibri" w:hAnsi="Calibri" w:cs="Arial"/>
          <w:color w:val="252525"/>
          <w:sz w:val="22"/>
          <w:szCs w:val="22"/>
        </w:rPr>
        <w:br w:type="page"/>
      </w:r>
      <w:r w:rsidRPr="00B03E62">
        <w:rPr>
          <w:rFonts w:ascii="Calibri" w:hAnsi="Calibri" w:cs="Arial"/>
          <w:b/>
          <w:bCs/>
          <w:color w:val="252525"/>
          <w:sz w:val="22"/>
          <w:szCs w:val="22"/>
          <w:u w:val="single"/>
        </w:rPr>
        <w:t xml:space="preserve">ARTICLE </w:t>
      </w:r>
      <w:r>
        <w:rPr>
          <w:rFonts w:ascii="Calibri" w:hAnsi="Calibri" w:cs="Arial"/>
          <w:b/>
          <w:bCs/>
          <w:color w:val="252525"/>
          <w:sz w:val="22"/>
          <w:szCs w:val="22"/>
          <w:u w:val="single"/>
        </w:rPr>
        <w:t>X – GENERAL PROVISIONS</w:t>
      </w:r>
    </w:p>
    <w:p w:rsidR="00B54BF4" w:rsidRDefault="00B54BF4" w:rsidP="00991132">
      <w:pPr>
        <w:pStyle w:val="NormalWeb"/>
        <w:spacing w:before="0" w:after="200"/>
        <w:rPr>
          <w:rFonts w:ascii="Calibri" w:hAnsi="Calibri" w:cs="Arial"/>
          <w:color w:val="252525"/>
          <w:sz w:val="22"/>
          <w:szCs w:val="22"/>
        </w:rPr>
      </w:pPr>
      <w:r>
        <w:rPr>
          <w:rFonts w:ascii="Calibri" w:hAnsi="Calibri" w:cs="Arial"/>
          <w:b/>
          <w:color w:val="252525"/>
          <w:sz w:val="22"/>
          <w:szCs w:val="22"/>
        </w:rPr>
        <w:t>10</w:t>
      </w:r>
      <w:r w:rsidRPr="00E8440E">
        <w:rPr>
          <w:rFonts w:ascii="Calibri" w:hAnsi="Calibri" w:cs="Arial"/>
          <w:b/>
          <w:color w:val="252525"/>
          <w:sz w:val="22"/>
          <w:szCs w:val="22"/>
        </w:rPr>
        <w:t>.01 Not an Employment Contract.</w:t>
      </w:r>
      <w:r>
        <w:rPr>
          <w:rFonts w:ascii="Calibri" w:hAnsi="Calibri" w:cs="Arial"/>
          <w:color w:val="252525"/>
          <w:sz w:val="22"/>
          <w:szCs w:val="22"/>
        </w:rPr>
        <w:t xml:space="preserve"> </w:t>
      </w:r>
      <w:r w:rsidRPr="00E8440E">
        <w:rPr>
          <w:rFonts w:ascii="Calibri" w:hAnsi="Calibri" w:cs="Arial"/>
          <w:color w:val="252525"/>
          <w:sz w:val="22"/>
          <w:szCs w:val="22"/>
        </w:rPr>
        <w:t>Neither this Plan nor any action taken with respect to it shall confer upon any person the right to continue employment with any Employer.</w:t>
      </w:r>
    </w:p>
    <w:p w:rsidR="00B54BF4" w:rsidRPr="00B03E62" w:rsidRDefault="00B54BF4" w:rsidP="00991132">
      <w:pPr>
        <w:pStyle w:val="NormalWeb"/>
        <w:spacing w:before="0" w:after="200"/>
        <w:rPr>
          <w:rFonts w:ascii="Calibri" w:hAnsi="Calibri" w:cs="Arial"/>
          <w:color w:val="252525"/>
          <w:sz w:val="22"/>
          <w:szCs w:val="22"/>
        </w:rPr>
      </w:pPr>
      <w:r>
        <w:rPr>
          <w:rStyle w:val="Strong"/>
          <w:rFonts w:ascii="Calibri" w:hAnsi="Calibri" w:cs="Arial"/>
          <w:color w:val="252525"/>
          <w:sz w:val="22"/>
          <w:szCs w:val="22"/>
        </w:rPr>
        <w:t>10</w:t>
      </w:r>
      <w:r w:rsidRPr="00B03E62">
        <w:rPr>
          <w:rStyle w:val="Strong"/>
          <w:rFonts w:ascii="Calibri" w:hAnsi="Calibri" w:cs="Arial"/>
          <w:color w:val="252525"/>
          <w:sz w:val="22"/>
          <w:szCs w:val="22"/>
        </w:rPr>
        <w:t>.</w:t>
      </w:r>
      <w:r>
        <w:rPr>
          <w:rStyle w:val="Strong"/>
          <w:rFonts w:ascii="Calibri" w:hAnsi="Calibri" w:cs="Arial"/>
          <w:color w:val="252525"/>
          <w:sz w:val="22"/>
          <w:szCs w:val="22"/>
        </w:rPr>
        <w:t>0</w:t>
      </w:r>
      <w:r w:rsidRPr="00B03E62">
        <w:rPr>
          <w:rStyle w:val="Strong"/>
          <w:rFonts w:ascii="Calibri" w:hAnsi="Calibri" w:cs="Arial"/>
          <w:color w:val="252525"/>
          <w:sz w:val="22"/>
          <w:szCs w:val="22"/>
        </w:rPr>
        <w:t xml:space="preserve">2 </w:t>
      </w:r>
      <w:r w:rsidRPr="00E8440E">
        <w:rPr>
          <w:rStyle w:val="Strong"/>
          <w:rFonts w:ascii="Calibri" w:hAnsi="Calibri" w:cs="Arial"/>
          <w:color w:val="252525"/>
          <w:sz w:val="22"/>
          <w:szCs w:val="22"/>
        </w:rPr>
        <w:t>Applicable Laws.</w:t>
      </w:r>
      <w:r>
        <w:rPr>
          <w:rStyle w:val="Strong"/>
          <w:rFonts w:ascii="Calibri" w:hAnsi="Calibri" w:cs="Arial"/>
          <w:color w:val="252525"/>
          <w:sz w:val="22"/>
          <w:szCs w:val="22"/>
        </w:rPr>
        <w:t xml:space="preserve"> </w:t>
      </w:r>
      <w:r w:rsidRPr="00E8440E">
        <w:rPr>
          <w:rStyle w:val="Strong"/>
          <w:rFonts w:ascii="Calibri" w:hAnsi="Calibri" w:cs="Arial"/>
          <w:b w:val="0"/>
          <w:color w:val="252525"/>
          <w:sz w:val="22"/>
          <w:szCs w:val="22"/>
        </w:rPr>
        <w:t>The provisions of the Plan</w:t>
      </w:r>
      <w:r>
        <w:rPr>
          <w:rStyle w:val="Strong"/>
          <w:rFonts w:ascii="Calibri" w:hAnsi="Calibri" w:cs="Arial"/>
          <w:b w:val="0"/>
          <w:color w:val="252525"/>
          <w:sz w:val="22"/>
          <w:szCs w:val="22"/>
        </w:rPr>
        <w:t xml:space="preserve"> (and its Available Benefits)</w:t>
      </w:r>
      <w:r w:rsidRPr="00E8440E">
        <w:rPr>
          <w:rStyle w:val="Strong"/>
          <w:rFonts w:ascii="Calibri" w:hAnsi="Calibri" w:cs="Arial"/>
          <w:b w:val="0"/>
          <w:color w:val="252525"/>
          <w:sz w:val="22"/>
          <w:szCs w:val="22"/>
        </w:rPr>
        <w:t xml:space="preserve"> shall be construed, administered and enforced according to applicable federal law and the laws of the State of </w:t>
      </w:r>
      <w:r>
        <w:rPr>
          <w:noProof/>
        </w:rPr>
        <w:t>Missouri</w:t>
      </w:r>
      <w:r w:rsidRPr="00E8440E">
        <w:rPr>
          <w:rStyle w:val="Strong"/>
          <w:rFonts w:ascii="Calibri" w:hAnsi="Calibri" w:cs="Arial"/>
          <w:b w:val="0"/>
          <w:color w:val="252525"/>
          <w:sz w:val="22"/>
          <w:szCs w:val="22"/>
        </w:rPr>
        <w:t xml:space="preserve"> to the extent not preempted.</w:t>
      </w:r>
      <w:r>
        <w:rPr>
          <w:rStyle w:val="Strong"/>
          <w:rFonts w:ascii="Calibri" w:hAnsi="Calibri" w:cs="Arial"/>
          <w:b w:val="0"/>
          <w:color w:val="252525"/>
          <w:sz w:val="22"/>
          <w:szCs w:val="22"/>
        </w:rPr>
        <w:t xml:space="preserve"> Such federal </w:t>
      </w:r>
      <w:r w:rsidRPr="00C3233F">
        <w:rPr>
          <w:rStyle w:val="Strong"/>
          <w:rFonts w:ascii="Calibri" w:hAnsi="Calibri" w:cs="Arial"/>
          <w:b w:val="0"/>
          <w:color w:val="252525"/>
          <w:sz w:val="22"/>
          <w:szCs w:val="22"/>
        </w:rPr>
        <w:t>laws include but are not limited to:</w:t>
      </w:r>
      <w:r>
        <w:rPr>
          <w:rStyle w:val="Strong"/>
          <w:rFonts w:ascii="Calibri" w:hAnsi="Calibri" w:cs="Arial"/>
          <w:b w:val="0"/>
          <w:color w:val="252525"/>
          <w:sz w:val="22"/>
          <w:szCs w:val="22"/>
        </w:rPr>
        <w:t xml:space="preserve">  </w:t>
      </w:r>
      <w:r w:rsidRPr="00B03E62">
        <w:rPr>
          <w:rFonts w:ascii="Calibri" w:hAnsi="Calibri" w:cs="Arial"/>
          <w:color w:val="252525"/>
          <w:sz w:val="22"/>
          <w:szCs w:val="22"/>
        </w:rPr>
        <w:t>USERRA, COBRA, HIPAA, NMHPA, WHCRA, FMLA, MHPA, MHPAEA, HITECH</w:t>
      </w:r>
      <w:r>
        <w:rPr>
          <w:rFonts w:ascii="Calibri" w:hAnsi="Calibri" w:cs="Arial"/>
          <w:color w:val="252525"/>
          <w:sz w:val="22"/>
          <w:szCs w:val="22"/>
        </w:rPr>
        <w:t xml:space="preserve"> Act</w:t>
      </w:r>
      <w:r w:rsidRPr="00B03E62">
        <w:rPr>
          <w:rFonts w:ascii="Calibri" w:hAnsi="Calibri" w:cs="Arial"/>
          <w:color w:val="252525"/>
          <w:sz w:val="22"/>
          <w:szCs w:val="22"/>
        </w:rPr>
        <w:t>, Michelle's Law and GINA.</w:t>
      </w:r>
      <w:r>
        <w:rPr>
          <w:rFonts w:ascii="Calibri" w:hAnsi="Calibri" w:cs="Arial"/>
          <w:color w:val="252525"/>
          <w:sz w:val="22"/>
          <w:szCs w:val="22"/>
        </w:rPr>
        <w:t xml:space="preserve"> </w:t>
      </w:r>
      <w:r w:rsidRPr="00B03E62">
        <w:rPr>
          <w:rFonts w:ascii="Calibri" w:hAnsi="Calibri" w:cs="Arial"/>
          <w:color w:val="252525"/>
          <w:sz w:val="22"/>
          <w:szCs w:val="22"/>
        </w:rPr>
        <w:t xml:space="preserve">In accordance with Title I of </w:t>
      </w:r>
      <w:r>
        <w:rPr>
          <w:rFonts w:ascii="Calibri" w:hAnsi="Calibri" w:cs="Arial"/>
          <w:color w:val="252525"/>
          <w:sz w:val="22"/>
          <w:szCs w:val="22"/>
        </w:rPr>
        <w:t>GINA</w:t>
      </w:r>
      <w:r w:rsidRPr="00B03E62">
        <w:rPr>
          <w:rFonts w:ascii="Calibri" w:hAnsi="Calibri" w:cs="Arial"/>
          <w:color w:val="252525"/>
          <w:sz w:val="22"/>
          <w:szCs w:val="22"/>
        </w:rPr>
        <w:t xml:space="preserve">, in no event shall the Plan or any of its </w:t>
      </w:r>
      <w:r>
        <w:rPr>
          <w:rFonts w:ascii="Calibri" w:hAnsi="Calibri" w:cs="Arial"/>
          <w:color w:val="252525"/>
          <w:sz w:val="22"/>
          <w:szCs w:val="22"/>
        </w:rPr>
        <w:t>insurance carriers or other entities administering its Available Benefits</w:t>
      </w:r>
      <w:r w:rsidRPr="00B03E62">
        <w:rPr>
          <w:rFonts w:ascii="Calibri" w:hAnsi="Calibri" w:cs="Arial"/>
          <w:color w:val="252525"/>
          <w:sz w:val="22"/>
          <w:szCs w:val="22"/>
        </w:rPr>
        <w:t xml:space="preserve"> discriminate against any Participant on the basis of genetic information with respect to eligibility, premiums or contributions.</w:t>
      </w:r>
    </w:p>
    <w:p w:rsidR="00B54BF4" w:rsidRPr="00B03E62" w:rsidRDefault="00B54BF4" w:rsidP="00991132">
      <w:pPr>
        <w:pStyle w:val="NormalWeb"/>
        <w:spacing w:before="0" w:after="200"/>
        <w:rPr>
          <w:rFonts w:ascii="Calibri" w:hAnsi="Calibri" w:cs="Arial"/>
          <w:color w:val="252525"/>
          <w:sz w:val="22"/>
          <w:szCs w:val="22"/>
        </w:rPr>
      </w:pPr>
      <w:r>
        <w:rPr>
          <w:rStyle w:val="Strong"/>
          <w:rFonts w:ascii="Calibri" w:hAnsi="Calibri" w:cs="Arial"/>
          <w:color w:val="252525"/>
          <w:sz w:val="22"/>
          <w:szCs w:val="22"/>
        </w:rPr>
        <w:t>10</w:t>
      </w:r>
      <w:r w:rsidRPr="00B03E62">
        <w:rPr>
          <w:rStyle w:val="Strong"/>
          <w:rFonts w:ascii="Calibri" w:hAnsi="Calibri" w:cs="Arial"/>
          <w:color w:val="252525"/>
          <w:sz w:val="22"/>
          <w:szCs w:val="22"/>
        </w:rPr>
        <w:t>.</w:t>
      </w:r>
      <w:r>
        <w:rPr>
          <w:rStyle w:val="Strong"/>
          <w:rFonts w:ascii="Calibri" w:hAnsi="Calibri" w:cs="Arial"/>
          <w:color w:val="252525"/>
          <w:sz w:val="22"/>
          <w:szCs w:val="22"/>
        </w:rPr>
        <w:t>0</w:t>
      </w:r>
      <w:r w:rsidRPr="00B03E62">
        <w:rPr>
          <w:rStyle w:val="Strong"/>
          <w:rFonts w:ascii="Calibri" w:hAnsi="Calibri" w:cs="Arial"/>
          <w:color w:val="252525"/>
          <w:sz w:val="22"/>
          <w:szCs w:val="22"/>
        </w:rPr>
        <w:t>3 Insurance Contract or Governing Document Controls</w:t>
      </w:r>
      <w:r>
        <w:rPr>
          <w:rStyle w:val="Strong"/>
          <w:rFonts w:ascii="Calibri" w:hAnsi="Calibri" w:cs="Arial"/>
          <w:color w:val="252525"/>
          <w:sz w:val="22"/>
          <w:szCs w:val="22"/>
        </w:rPr>
        <w:t xml:space="preserve">. </w:t>
      </w:r>
      <w:r w:rsidRPr="00B03E62">
        <w:rPr>
          <w:rFonts w:ascii="Calibri" w:hAnsi="Calibri" w:cs="Arial"/>
          <w:color w:val="252525"/>
          <w:sz w:val="22"/>
          <w:szCs w:val="22"/>
        </w:rPr>
        <w:t xml:space="preserve">If the terms of this </w:t>
      </w:r>
      <w:r>
        <w:rPr>
          <w:rFonts w:ascii="Calibri" w:hAnsi="Calibri" w:cs="Arial"/>
          <w:color w:val="252525"/>
          <w:sz w:val="22"/>
          <w:szCs w:val="22"/>
        </w:rPr>
        <w:t xml:space="preserve">Plan </w:t>
      </w:r>
      <w:r w:rsidRPr="00B03E62">
        <w:rPr>
          <w:rFonts w:ascii="Calibri" w:hAnsi="Calibri" w:cs="Arial"/>
          <w:color w:val="252525"/>
          <w:sz w:val="22"/>
          <w:szCs w:val="22"/>
        </w:rPr>
        <w:t xml:space="preserve">document conflict with the terms of </w:t>
      </w:r>
      <w:r>
        <w:rPr>
          <w:rFonts w:ascii="Calibri" w:hAnsi="Calibri" w:cs="Arial"/>
          <w:color w:val="252525"/>
          <w:sz w:val="22"/>
          <w:szCs w:val="22"/>
        </w:rPr>
        <w:t xml:space="preserve">any controlling document of any Available Benefit, </w:t>
      </w:r>
      <w:r w:rsidRPr="00B03E62">
        <w:rPr>
          <w:rFonts w:ascii="Calibri" w:hAnsi="Calibri" w:cs="Arial"/>
          <w:color w:val="252525"/>
          <w:sz w:val="22"/>
          <w:szCs w:val="22"/>
        </w:rPr>
        <w:t xml:space="preserve">then the terms of the </w:t>
      </w:r>
      <w:r>
        <w:rPr>
          <w:rFonts w:ascii="Calibri" w:hAnsi="Calibri" w:cs="Arial"/>
          <w:color w:val="252525"/>
          <w:sz w:val="22"/>
          <w:szCs w:val="22"/>
        </w:rPr>
        <w:t xml:space="preserve">Available Benefit controlling document </w:t>
      </w:r>
      <w:r w:rsidRPr="00B03E62">
        <w:rPr>
          <w:rFonts w:ascii="Calibri" w:hAnsi="Calibri" w:cs="Arial"/>
          <w:color w:val="252525"/>
          <w:sz w:val="22"/>
          <w:szCs w:val="22"/>
        </w:rPr>
        <w:t xml:space="preserve">will control, rather than this </w:t>
      </w:r>
      <w:r>
        <w:rPr>
          <w:rFonts w:ascii="Calibri" w:hAnsi="Calibri" w:cs="Arial"/>
          <w:color w:val="252525"/>
          <w:sz w:val="22"/>
          <w:szCs w:val="22"/>
        </w:rPr>
        <w:t xml:space="preserve">Plan </w:t>
      </w:r>
      <w:r w:rsidRPr="00B03E62">
        <w:rPr>
          <w:rFonts w:ascii="Calibri" w:hAnsi="Calibri" w:cs="Arial"/>
          <w:color w:val="252525"/>
          <w:sz w:val="22"/>
          <w:szCs w:val="22"/>
        </w:rPr>
        <w:t>document, unless otherwise required by law.</w:t>
      </w:r>
      <w:r w:rsidRPr="00B03E62">
        <w:rPr>
          <w:rFonts w:ascii="Calibri" w:hAnsi="Calibri" w:cs="Arial"/>
          <w:b/>
          <w:bCs/>
          <w:color w:val="252525"/>
          <w:sz w:val="22"/>
          <w:szCs w:val="22"/>
          <w:vertAlign w:val="superscript"/>
        </w:rPr>
        <w:t xml:space="preserve"> </w:t>
      </w:r>
      <w:hyperlink w:anchor="FN_63" w:history="1"/>
      <w:r w:rsidRPr="00B03E62">
        <w:rPr>
          <w:rFonts w:ascii="Calibri" w:hAnsi="Calibri" w:cs="Arial"/>
          <w:color w:val="252525"/>
          <w:sz w:val="22"/>
          <w:szCs w:val="22"/>
        </w:rPr>
        <w:t xml:space="preserve"> </w:t>
      </w:r>
    </w:p>
    <w:p w:rsidR="00B54BF4" w:rsidRPr="00B03E62" w:rsidRDefault="00B54BF4" w:rsidP="00991132">
      <w:pPr>
        <w:spacing w:after="200"/>
        <w:rPr>
          <w:rFonts w:ascii="Calibri" w:hAnsi="Calibri" w:cs="Arial"/>
          <w:color w:val="252525"/>
          <w:sz w:val="22"/>
          <w:szCs w:val="22"/>
        </w:rPr>
      </w:pPr>
      <w:r>
        <w:rPr>
          <w:rFonts w:ascii="Calibri" w:hAnsi="Calibri" w:cs="Arial"/>
          <w:b/>
          <w:bCs/>
          <w:color w:val="252525"/>
          <w:sz w:val="22"/>
          <w:szCs w:val="22"/>
        </w:rPr>
        <w:br w:type="page"/>
      </w:r>
      <w:r w:rsidRPr="00B03E62">
        <w:rPr>
          <w:rFonts w:ascii="Calibri" w:hAnsi="Calibri" w:cs="Arial"/>
          <w:color w:val="252525"/>
          <w:sz w:val="22"/>
          <w:szCs w:val="22"/>
        </w:rPr>
        <w:t>IN WITNESS WHEREOF</w:t>
      </w:r>
      <w:r w:rsidRPr="00C3233F">
        <w:rPr>
          <w:rFonts w:ascii="Calibri" w:hAnsi="Calibri" w:cs="Arial"/>
          <w:b/>
          <w:color w:val="252525"/>
          <w:sz w:val="22"/>
          <w:szCs w:val="22"/>
        </w:rPr>
        <w:t xml:space="preserve">, </w:t>
      </w:r>
      <w:r w:rsidRPr="002D6E43">
        <w:rPr>
          <w:rFonts w:ascii="Calibri" w:hAnsi="Calibri"/>
          <w:noProof/>
          <w:sz w:val="22"/>
          <w:szCs w:val="22"/>
        </w:rPr>
        <w:t>Dyna Flex</w:t>
      </w:r>
      <w:r>
        <w:rPr>
          <w:rFonts w:ascii="Calibri" w:hAnsi="Calibri"/>
          <w:b/>
          <w:szCs w:val="20"/>
        </w:rPr>
        <w:t xml:space="preserve"> </w:t>
      </w:r>
      <w:r w:rsidRPr="00B03E62">
        <w:rPr>
          <w:rFonts w:ascii="Calibri" w:hAnsi="Calibri" w:cs="Arial"/>
          <w:color w:val="252525"/>
          <w:sz w:val="22"/>
          <w:szCs w:val="22"/>
        </w:rPr>
        <w:t xml:space="preserve">has </w:t>
      </w:r>
      <w:r>
        <w:rPr>
          <w:rFonts w:ascii="Calibri" w:hAnsi="Calibri" w:cs="Arial"/>
          <w:color w:val="252525"/>
          <w:sz w:val="22"/>
          <w:szCs w:val="22"/>
        </w:rPr>
        <w:t>executed</w:t>
      </w:r>
      <w:r w:rsidRPr="00B03E62">
        <w:rPr>
          <w:rFonts w:ascii="Calibri" w:hAnsi="Calibri" w:cs="Arial"/>
          <w:color w:val="252525"/>
          <w:sz w:val="22"/>
          <w:szCs w:val="22"/>
        </w:rPr>
        <w:t xml:space="preserve"> this Plan as of the </w:t>
      </w:r>
      <w:r w:rsidRPr="002D6E43">
        <w:rPr>
          <w:rFonts w:ascii="Calibri" w:hAnsi="Calibri"/>
          <w:noProof/>
          <w:sz w:val="22"/>
          <w:szCs w:val="22"/>
        </w:rPr>
        <w:t>June 1, 2014</w:t>
      </w:r>
      <w:r w:rsidRPr="00BA36CC">
        <w:rPr>
          <w:rFonts w:ascii="Calibri" w:hAnsi="Calibri" w:cs="Arial"/>
          <w:color w:val="252525"/>
          <w:sz w:val="22"/>
          <w:szCs w:val="22"/>
        </w:rPr>
        <w:t>.</w:t>
      </w:r>
    </w:p>
    <w:p w:rsidR="00B54BF4" w:rsidRDefault="00B54BF4" w:rsidP="00991132">
      <w:pPr>
        <w:spacing w:after="200"/>
        <w:rPr>
          <w:rFonts w:ascii="Calibri" w:eastAsia="Calibri" w:hAnsi="Calibri"/>
          <w:b/>
          <w:bCs/>
          <w:caps/>
        </w:rPr>
      </w:pPr>
    </w:p>
    <w:p w:rsidR="00B54BF4" w:rsidRPr="00BA36CC" w:rsidRDefault="00B54BF4" w:rsidP="00991132">
      <w:pPr>
        <w:spacing w:after="200"/>
        <w:rPr>
          <w:rFonts w:ascii="Calibri" w:eastAsia="Calibri" w:hAnsi="Calibri"/>
          <w:bCs/>
          <w:sz w:val="22"/>
          <w:szCs w:val="22"/>
        </w:rPr>
      </w:pPr>
      <w:r w:rsidRPr="002D6E43">
        <w:rPr>
          <w:rFonts w:ascii="Calibri" w:hAnsi="Calibri"/>
          <w:b/>
          <w:noProof/>
          <w:szCs w:val="20"/>
        </w:rPr>
        <w:t>Dyna Flex</w:t>
      </w:r>
    </w:p>
    <w:p w:rsidR="00B54BF4" w:rsidRPr="00BA36CC" w:rsidRDefault="00B54BF4" w:rsidP="00991132">
      <w:pPr>
        <w:spacing w:after="200"/>
        <w:rPr>
          <w:rFonts w:ascii="Calibri" w:eastAsia="Calibri" w:hAnsi="Calibri"/>
          <w:bCs/>
          <w:sz w:val="22"/>
          <w:szCs w:val="22"/>
        </w:rPr>
      </w:pPr>
      <w:r w:rsidRPr="00BA36CC">
        <w:rPr>
          <w:rFonts w:ascii="Calibri" w:eastAsia="Calibri" w:hAnsi="Calibri"/>
          <w:bCs/>
          <w:sz w:val="22"/>
          <w:szCs w:val="22"/>
        </w:rPr>
        <w:t>By:</w:t>
      </w:r>
      <w:r>
        <w:rPr>
          <w:rFonts w:ascii="Calibri" w:eastAsia="Calibri" w:hAnsi="Calibri"/>
          <w:bCs/>
          <w:sz w:val="22"/>
          <w:szCs w:val="22"/>
        </w:rPr>
        <w:t xml:space="preserve"> </w:t>
      </w:r>
      <w:r w:rsidRPr="00BA36CC">
        <w:rPr>
          <w:rFonts w:ascii="Calibri" w:eastAsia="Calibri" w:hAnsi="Calibri"/>
          <w:bCs/>
          <w:sz w:val="22"/>
          <w:szCs w:val="22"/>
        </w:rPr>
        <w:t>_____________________________________</w:t>
      </w:r>
    </w:p>
    <w:p w:rsidR="00B54BF4" w:rsidRPr="00BA36CC" w:rsidRDefault="00B54BF4" w:rsidP="00991132">
      <w:pPr>
        <w:spacing w:after="200"/>
        <w:rPr>
          <w:rFonts w:ascii="Calibri" w:eastAsia="Calibri" w:hAnsi="Calibri"/>
          <w:bCs/>
          <w:sz w:val="22"/>
          <w:szCs w:val="22"/>
        </w:rPr>
      </w:pPr>
      <w:r w:rsidRPr="00BA36CC">
        <w:rPr>
          <w:rFonts w:ascii="Calibri" w:eastAsia="Calibri" w:hAnsi="Calibri"/>
          <w:bCs/>
          <w:sz w:val="22"/>
          <w:szCs w:val="22"/>
        </w:rPr>
        <w:t>Title:</w:t>
      </w:r>
      <w:r>
        <w:rPr>
          <w:rFonts w:ascii="Calibri" w:eastAsia="Calibri" w:hAnsi="Calibri"/>
          <w:bCs/>
          <w:sz w:val="22"/>
          <w:szCs w:val="22"/>
        </w:rPr>
        <w:t xml:space="preserve"> </w:t>
      </w:r>
      <w:r w:rsidRPr="00BA36CC">
        <w:rPr>
          <w:rFonts w:ascii="Calibri" w:eastAsia="Calibri" w:hAnsi="Calibri"/>
          <w:bCs/>
          <w:sz w:val="22"/>
          <w:szCs w:val="22"/>
        </w:rPr>
        <w:t>_____________________________________</w:t>
      </w:r>
    </w:p>
    <w:p w:rsidR="00B54BF4" w:rsidRPr="00BA36CC" w:rsidRDefault="00B54BF4" w:rsidP="00991132">
      <w:pPr>
        <w:spacing w:after="200"/>
        <w:rPr>
          <w:rFonts w:ascii="Calibri" w:eastAsia="Calibri" w:hAnsi="Calibri"/>
          <w:sz w:val="22"/>
          <w:szCs w:val="22"/>
        </w:rPr>
      </w:pPr>
      <w:r w:rsidRPr="00BA36CC">
        <w:rPr>
          <w:rFonts w:ascii="Calibri" w:eastAsia="Calibri" w:hAnsi="Calibri"/>
          <w:bCs/>
          <w:sz w:val="22"/>
          <w:szCs w:val="22"/>
        </w:rPr>
        <w:t>Date:</w:t>
      </w:r>
      <w:r>
        <w:rPr>
          <w:rFonts w:ascii="Calibri" w:eastAsia="Calibri" w:hAnsi="Calibri"/>
          <w:bCs/>
          <w:sz w:val="22"/>
          <w:szCs w:val="22"/>
        </w:rPr>
        <w:t xml:space="preserve"> </w:t>
      </w:r>
      <w:r w:rsidRPr="00BA36CC">
        <w:rPr>
          <w:rFonts w:ascii="Calibri" w:eastAsia="Calibri" w:hAnsi="Calibri"/>
          <w:bCs/>
          <w:sz w:val="22"/>
          <w:szCs w:val="22"/>
        </w:rPr>
        <w:t>_____________________________________</w:t>
      </w:r>
    </w:p>
    <w:tbl>
      <w:tblPr>
        <w:tblW w:w="4950" w:type="pct"/>
        <w:jc w:val="center"/>
        <w:tblCellSpacing w:w="0" w:type="dxa"/>
        <w:tblCellMar>
          <w:top w:w="48" w:type="dxa"/>
          <w:left w:w="48" w:type="dxa"/>
          <w:bottom w:w="48" w:type="dxa"/>
          <w:right w:w="48" w:type="dxa"/>
        </w:tblCellMar>
        <w:tblLook w:val="0000" w:firstRow="0" w:lastRow="0" w:firstColumn="0" w:lastColumn="0" w:noHBand="0" w:noVBand="0"/>
      </w:tblPr>
      <w:tblGrid>
        <w:gridCol w:w="8649"/>
      </w:tblGrid>
      <w:tr w:rsidR="00B54BF4" w:rsidTr="00B52CA4">
        <w:trPr>
          <w:tblCellSpacing w:w="0" w:type="dxa"/>
          <w:jc w:val="center"/>
        </w:trPr>
        <w:tc>
          <w:tcPr>
            <w:tcW w:w="0" w:type="auto"/>
            <w:vAlign w:val="center"/>
          </w:tcPr>
          <w:p w:rsidR="00B54BF4" w:rsidRDefault="00B54BF4" w:rsidP="00991132">
            <w:pPr>
              <w:spacing w:after="200"/>
              <w:rPr>
                <w:rFonts w:ascii="Arial" w:hAnsi="Arial" w:cs="Arial"/>
                <w:color w:val="252525"/>
                <w:sz w:val="20"/>
                <w:szCs w:val="20"/>
              </w:rPr>
            </w:pPr>
          </w:p>
        </w:tc>
      </w:tr>
    </w:tbl>
    <w:p w:rsidR="00B54BF4" w:rsidRDefault="00B54BF4" w:rsidP="0031357D">
      <w:pPr>
        <w:pStyle w:val="NormalWeb"/>
        <w:spacing w:before="0" w:after="200"/>
        <w:jc w:val="center"/>
        <w:rPr>
          <w:rFonts w:ascii="Calibri" w:hAnsi="Calibri" w:cs="Arial"/>
          <w:color w:val="252525"/>
          <w:sz w:val="22"/>
          <w:szCs w:val="22"/>
        </w:rPr>
        <w:sectPr w:rsidR="00B54BF4" w:rsidSect="002A5A9C">
          <w:footerReference w:type="default" r:id="rId13"/>
          <w:pgSz w:w="12240" w:h="15840"/>
          <w:pgMar w:top="1440" w:right="1800" w:bottom="1440" w:left="1800" w:header="720" w:footer="720" w:gutter="0"/>
          <w:pgNumType w:start="1"/>
          <w:cols w:space="720"/>
          <w:docGrid w:linePitch="360"/>
        </w:sectPr>
      </w:pPr>
    </w:p>
    <w:p w:rsidR="00B54BF4" w:rsidRPr="00B03E62" w:rsidRDefault="00B54BF4" w:rsidP="0031357D">
      <w:pPr>
        <w:pStyle w:val="NormalWeb"/>
        <w:spacing w:before="0" w:after="200"/>
        <w:jc w:val="center"/>
        <w:rPr>
          <w:rFonts w:ascii="Calibri" w:hAnsi="Calibri" w:cs="Arial"/>
          <w:color w:val="252525"/>
          <w:sz w:val="22"/>
          <w:szCs w:val="22"/>
        </w:rPr>
      </w:pPr>
    </w:p>
    <w:sectPr w:rsidR="00B54BF4" w:rsidRPr="00B03E62" w:rsidSect="00B54BF4">
      <w:footerReference w:type="default" r:id="rId14"/>
      <w:type w:val="continuous"/>
      <w:pgSz w:w="12240" w:h="15840"/>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6ECA" w:rsidRDefault="008B6ECA" w:rsidP="00D017D5">
      <w:r>
        <w:separator/>
      </w:r>
    </w:p>
  </w:endnote>
  <w:endnote w:type="continuationSeparator" w:id="0">
    <w:p w:rsidR="008B6ECA" w:rsidRDefault="008B6ECA" w:rsidP="00D01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inherit">
    <w:panose1 w:val="00000000000000000000"/>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BF4" w:rsidRPr="006A5C4B" w:rsidRDefault="00B54BF4">
    <w:pPr>
      <w:pStyle w:val="Footer"/>
      <w:jc w:val="center"/>
      <w:rPr>
        <w:rFonts w:ascii="Calibri" w:hAnsi="Calibri"/>
        <w:sz w:val="22"/>
        <w:szCs w:val="22"/>
      </w:rPr>
    </w:pPr>
  </w:p>
  <w:p w:rsidR="00B54BF4" w:rsidRDefault="00B54BF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BF4" w:rsidRPr="0026354C" w:rsidRDefault="00B54BF4" w:rsidP="0026354C">
    <w:pPr>
      <w:pStyle w:val="Footer"/>
      <w:jc w:val="center"/>
      <w:rPr>
        <w:rFonts w:ascii="Calibri" w:hAnsi="Calibri"/>
        <w:sz w:val="22"/>
        <w:szCs w:val="22"/>
      </w:rPr>
    </w:pPr>
    <w:r w:rsidRPr="0026354C">
      <w:rPr>
        <w:rFonts w:ascii="Calibri" w:hAnsi="Calibri"/>
        <w:sz w:val="22"/>
        <w:szCs w:val="22"/>
      </w:rPr>
      <w:fldChar w:fldCharType="begin"/>
    </w:r>
    <w:r w:rsidRPr="0026354C">
      <w:rPr>
        <w:rFonts w:ascii="Calibri" w:hAnsi="Calibri"/>
        <w:sz w:val="22"/>
        <w:szCs w:val="22"/>
      </w:rPr>
      <w:instrText xml:space="preserve"> PAGE   \* MERGEFORMAT </w:instrText>
    </w:r>
    <w:r w:rsidRPr="0026354C">
      <w:rPr>
        <w:rFonts w:ascii="Calibri" w:hAnsi="Calibri"/>
        <w:sz w:val="22"/>
        <w:szCs w:val="22"/>
      </w:rPr>
      <w:fldChar w:fldCharType="separate"/>
    </w:r>
    <w:r>
      <w:rPr>
        <w:rFonts w:ascii="Calibri" w:hAnsi="Calibri"/>
        <w:noProof/>
        <w:sz w:val="22"/>
        <w:szCs w:val="22"/>
      </w:rPr>
      <w:t>9</w:t>
    </w:r>
    <w:r w:rsidRPr="0026354C">
      <w:rPr>
        <w:rFonts w:ascii="Calibri" w:hAnsi="Calibri"/>
        <w:sz w:val="22"/>
        <w:szCs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3297" w:rsidRPr="0026354C" w:rsidRDefault="00C22E31" w:rsidP="0026354C">
    <w:pPr>
      <w:pStyle w:val="Footer"/>
      <w:jc w:val="center"/>
      <w:rPr>
        <w:rFonts w:ascii="Calibri" w:hAnsi="Calibri"/>
        <w:sz w:val="22"/>
        <w:szCs w:val="22"/>
      </w:rPr>
    </w:pPr>
    <w:r w:rsidRPr="0026354C">
      <w:rPr>
        <w:rFonts w:ascii="Calibri" w:hAnsi="Calibri"/>
        <w:sz w:val="22"/>
        <w:szCs w:val="22"/>
      </w:rPr>
      <w:fldChar w:fldCharType="begin"/>
    </w:r>
    <w:r w:rsidR="00853297" w:rsidRPr="0026354C">
      <w:rPr>
        <w:rFonts w:ascii="Calibri" w:hAnsi="Calibri"/>
        <w:sz w:val="22"/>
        <w:szCs w:val="22"/>
      </w:rPr>
      <w:instrText xml:space="preserve"> PAGE   \* MERGEFORMAT </w:instrText>
    </w:r>
    <w:r w:rsidRPr="0026354C">
      <w:rPr>
        <w:rFonts w:ascii="Calibri" w:hAnsi="Calibri"/>
        <w:sz w:val="22"/>
        <w:szCs w:val="22"/>
      </w:rPr>
      <w:fldChar w:fldCharType="separate"/>
    </w:r>
    <w:r w:rsidR="00B54BF4">
      <w:rPr>
        <w:rFonts w:ascii="Calibri" w:hAnsi="Calibri"/>
        <w:noProof/>
        <w:sz w:val="22"/>
        <w:szCs w:val="22"/>
      </w:rPr>
      <w:t>1</w:t>
    </w:r>
    <w:r w:rsidRPr="0026354C">
      <w:rPr>
        <w:rFonts w:ascii="Calibri" w:hAnsi="Calibri"/>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6ECA" w:rsidRDefault="008B6ECA" w:rsidP="00D017D5">
      <w:r>
        <w:separator/>
      </w:r>
    </w:p>
  </w:footnote>
  <w:footnote w:type="continuationSeparator" w:id="0">
    <w:p w:rsidR="008B6ECA" w:rsidRDefault="008B6ECA" w:rsidP="00D017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BF4" w:rsidRDefault="00B54BF4">
    <w:pPr>
      <w:pStyle w:val="Header"/>
    </w:pPr>
    <w:r>
      <w:rPr>
        <w:noProof/>
      </w:rPr>
      <w:drawing>
        <wp:inline distT="0" distB="0" distL="0" distR="0">
          <wp:extent cx="2441575" cy="546735"/>
          <wp:effectExtent l="19050" t="0" r="0" b="0"/>
          <wp:docPr id="1" name="Picture 1" descr="Infinisource-2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finisource-2012.jpg"/>
                  <pic:cNvPicPr>
                    <a:picLocks noChangeAspect="1" noChangeArrowheads="1"/>
                  </pic:cNvPicPr>
                </pic:nvPicPr>
                <pic:blipFill>
                  <a:blip r:embed="rId1"/>
                  <a:srcRect/>
                  <a:stretch>
                    <a:fillRect/>
                  </a:stretch>
                </pic:blipFill>
                <pic:spPr bwMode="auto">
                  <a:xfrm>
                    <a:off x="0" y="0"/>
                    <a:ext cx="2441575" cy="54673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D6628"/>
    <w:multiLevelType w:val="hybridMultilevel"/>
    <w:tmpl w:val="8E700B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162EE2"/>
    <w:multiLevelType w:val="hybridMultilevel"/>
    <w:tmpl w:val="811CB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550023"/>
    <w:multiLevelType w:val="hybridMultilevel"/>
    <w:tmpl w:val="FDE8749E"/>
    <w:lvl w:ilvl="0" w:tplc="BA98DEF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D523074"/>
    <w:multiLevelType w:val="hybridMultilevel"/>
    <w:tmpl w:val="B4E8B48A"/>
    <w:lvl w:ilvl="0" w:tplc="FFFFFFFF">
      <w:start w:val="1"/>
      <w:numFmt w:val="bullet"/>
      <w:pStyle w:val="SPDBulleted"/>
      <w:lvlText w:val=""/>
      <w:lvlJc w:val="left"/>
      <w:pPr>
        <w:tabs>
          <w:tab w:val="num" w:pos="1512"/>
        </w:tabs>
        <w:ind w:left="1512" w:hanging="360"/>
      </w:pPr>
      <w:rPr>
        <w:rFonts w:ascii="Symbol" w:hAnsi="Symbol"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4">
    <w:nsid w:val="0FEE487D"/>
    <w:multiLevelType w:val="hybridMultilevel"/>
    <w:tmpl w:val="4DB239BC"/>
    <w:lvl w:ilvl="0" w:tplc="2A5EDFDC">
      <w:numFmt w:val="bullet"/>
      <w:lvlText w:val="•"/>
      <w:lvlJc w:val="left"/>
      <w:pPr>
        <w:ind w:left="1890" w:hanging="450"/>
      </w:pPr>
      <w:rPr>
        <w:rFonts w:ascii="Calibri" w:eastAsia="Times New Roman" w:hAnsi="Calibri"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0B7677D"/>
    <w:multiLevelType w:val="hybridMultilevel"/>
    <w:tmpl w:val="0394ACF0"/>
    <w:lvl w:ilvl="0" w:tplc="2A5EDFDC">
      <w:numFmt w:val="bullet"/>
      <w:lvlText w:val="•"/>
      <w:lvlJc w:val="left"/>
      <w:pPr>
        <w:ind w:left="1890" w:hanging="450"/>
      </w:pPr>
      <w:rPr>
        <w:rFonts w:ascii="Calibri" w:eastAsia="Times New Roman" w:hAnsi="Calibri"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A212C37"/>
    <w:multiLevelType w:val="hybridMultilevel"/>
    <w:tmpl w:val="005AE57E"/>
    <w:lvl w:ilvl="0" w:tplc="9D929ACC">
      <w:start w:val="1"/>
      <w:numFmt w:val="bullet"/>
      <w:lvlText w:val=""/>
      <w:lvlJc w:val="left"/>
      <w:pPr>
        <w:tabs>
          <w:tab w:val="num" w:pos="720"/>
        </w:tabs>
        <w:ind w:left="720" w:hanging="360"/>
      </w:pPr>
      <w:rPr>
        <w:rFonts w:ascii="Symbol" w:hAnsi="Symbol" w:hint="default"/>
        <w:sz w:val="20"/>
      </w:rPr>
    </w:lvl>
    <w:lvl w:ilvl="1" w:tplc="253837E0" w:tentative="1">
      <w:start w:val="1"/>
      <w:numFmt w:val="bullet"/>
      <w:lvlText w:val=""/>
      <w:lvlJc w:val="left"/>
      <w:pPr>
        <w:tabs>
          <w:tab w:val="num" w:pos="1440"/>
        </w:tabs>
        <w:ind w:left="1440" w:hanging="360"/>
      </w:pPr>
      <w:rPr>
        <w:rFonts w:ascii="Symbol" w:hAnsi="Symbol" w:hint="default"/>
        <w:sz w:val="20"/>
      </w:rPr>
    </w:lvl>
    <w:lvl w:ilvl="2" w:tplc="FE5834AC" w:tentative="1">
      <w:start w:val="1"/>
      <w:numFmt w:val="bullet"/>
      <w:lvlText w:val=""/>
      <w:lvlJc w:val="left"/>
      <w:pPr>
        <w:tabs>
          <w:tab w:val="num" w:pos="2160"/>
        </w:tabs>
        <w:ind w:left="2160" w:hanging="360"/>
      </w:pPr>
      <w:rPr>
        <w:rFonts w:ascii="Symbol" w:hAnsi="Symbol" w:hint="default"/>
        <w:sz w:val="20"/>
      </w:rPr>
    </w:lvl>
    <w:lvl w:ilvl="3" w:tplc="35F43ABA" w:tentative="1">
      <w:start w:val="1"/>
      <w:numFmt w:val="bullet"/>
      <w:lvlText w:val=""/>
      <w:lvlJc w:val="left"/>
      <w:pPr>
        <w:tabs>
          <w:tab w:val="num" w:pos="2880"/>
        </w:tabs>
        <w:ind w:left="2880" w:hanging="360"/>
      </w:pPr>
      <w:rPr>
        <w:rFonts w:ascii="Symbol" w:hAnsi="Symbol" w:hint="default"/>
        <w:sz w:val="20"/>
      </w:rPr>
    </w:lvl>
    <w:lvl w:ilvl="4" w:tplc="758ABCBE" w:tentative="1">
      <w:start w:val="1"/>
      <w:numFmt w:val="bullet"/>
      <w:lvlText w:val=""/>
      <w:lvlJc w:val="left"/>
      <w:pPr>
        <w:tabs>
          <w:tab w:val="num" w:pos="3600"/>
        </w:tabs>
        <w:ind w:left="3600" w:hanging="360"/>
      </w:pPr>
      <w:rPr>
        <w:rFonts w:ascii="Symbol" w:hAnsi="Symbol" w:hint="default"/>
        <w:sz w:val="20"/>
      </w:rPr>
    </w:lvl>
    <w:lvl w:ilvl="5" w:tplc="401613A4" w:tentative="1">
      <w:start w:val="1"/>
      <w:numFmt w:val="bullet"/>
      <w:lvlText w:val=""/>
      <w:lvlJc w:val="left"/>
      <w:pPr>
        <w:tabs>
          <w:tab w:val="num" w:pos="4320"/>
        </w:tabs>
        <w:ind w:left="4320" w:hanging="360"/>
      </w:pPr>
      <w:rPr>
        <w:rFonts w:ascii="Symbol" w:hAnsi="Symbol" w:hint="default"/>
        <w:sz w:val="20"/>
      </w:rPr>
    </w:lvl>
    <w:lvl w:ilvl="6" w:tplc="D0B8D1FE" w:tentative="1">
      <w:start w:val="1"/>
      <w:numFmt w:val="bullet"/>
      <w:lvlText w:val=""/>
      <w:lvlJc w:val="left"/>
      <w:pPr>
        <w:tabs>
          <w:tab w:val="num" w:pos="5040"/>
        </w:tabs>
        <w:ind w:left="5040" w:hanging="360"/>
      </w:pPr>
      <w:rPr>
        <w:rFonts w:ascii="Symbol" w:hAnsi="Symbol" w:hint="default"/>
        <w:sz w:val="20"/>
      </w:rPr>
    </w:lvl>
    <w:lvl w:ilvl="7" w:tplc="99A26792" w:tentative="1">
      <w:start w:val="1"/>
      <w:numFmt w:val="bullet"/>
      <w:lvlText w:val=""/>
      <w:lvlJc w:val="left"/>
      <w:pPr>
        <w:tabs>
          <w:tab w:val="num" w:pos="5760"/>
        </w:tabs>
        <w:ind w:left="5760" w:hanging="360"/>
      </w:pPr>
      <w:rPr>
        <w:rFonts w:ascii="Symbol" w:hAnsi="Symbol" w:hint="default"/>
        <w:sz w:val="20"/>
      </w:rPr>
    </w:lvl>
    <w:lvl w:ilvl="8" w:tplc="B2C848D6" w:tentative="1">
      <w:start w:val="1"/>
      <w:numFmt w:val="bullet"/>
      <w:lvlText w:val=""/>
      <w:lvlJc w:val="left"/>
      <w:pPr>
        <w:tabs>
          <w:tab w:val="num" w:pos="6480"/>
        </w:tabs>
        <w:ind w:left="6480" w:hanging="360"/>
      </w:pPr>
      <w:rPr>
        <w:rFonts w:ascii="Symbol" w:hAnsi="Symbol" w:hint="default"/>
        <w:sz w:val="20"/>
      </w:rPr>
    </w:lvl>
  </w:abstractNum>
  <w:abstractNum w:abstractNumId="7">
    <w:nsid w:val="1BAD76B4"/>
    <w:multiLevelType w:val="hybridMultilevel"/>
    <w:tmpl w:val="48F089B2"/>
    <w:lvl w:ilvl="0" w:tplc="2A5EDFDC">
      <w:numFmt w:val="bullet"/>
      <w:lvlText w:val="•"/>
      <w:lvlJc w:val="left"/>
      <w:pPr>
        <w:ind w:left="1170" w:hanging="45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156142D"/>
    <w:multiLevelType w:val="hybridMultilevel"/>
    <w:tmpl w:val="8B6C1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1EC0F37"/>
    <w:multiLevelType w:val="hybridMultilevel"/>
    <w:tmpl w:val="9CEEE9B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
    <w:nsid w:val="21FC7A74"/>
    <w:multiLevelType w:val="hybridMultilevel"/>
    <w:tmpl w:val="26B43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63F7627"/>
    <w:multiLevelType w:val="hybridMultilevel"/>
    <w:tmpl w:val="16A2ABA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AB50DEA"/>
    <w:multiLevelType w:val="hybridMultilevel"/>
    <w:tmpl w:val="1828FFA4"/>
    <w:lvl w:ilvl="0" w:tplc="2A5EDFDC">
      <w:numFmt w:val="bullet"/>
      <w:lvlText w:val="•"/>
      <w:lvlJc w:val="left"/>
      <w:pPr>
        <w:ind w:left="1890" w:hanging="450"/>
      </w:pPr>
      <w:rPr>
        <w:rFonts w:ascii="Calibri" w:eastAsia="Times New Roman" w:hAnsi="Calibri"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BE063C3"/>
    <w:multiLevelType w:val="hybridMultilevel"/>
    <w:tmpl w:val="46246A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3F45A1D"/>
    <w:multiLevelType w:val="hybridMultilevel"/>
    <w:tmpl w:val="32E285E0"/>
    <w:lvl w:ilvl="0" w:tplc="5B728A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37A5712"/>
    <w:multiLevelType w:val="hybridMultilevel"/>
    <w:tmpl w:val="495E2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C9F27C8"/>
    <w:multiLevelType w:val="hybridMultilevel"/>
    <w:tmpl w:val="97562A12"/>
    <w:lvl w:ilvl="0" w:tplc="2A5EDFDC">
      <w:numFmt w:val="bullet"/>
      <w:lvlText w:val="•"/>
      <w:lvlJc w:val="left"/>
      <w:pPr>
        <w:ind w:left="1170" w:hanging="450"/>
      </w:pPr>
      <w:rPr>
        <w:rFonts w:ascii="Calibri" w:eastAsia="Times New Roman" w:hAnsi="Calibri"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58FF05AD"/>
    <w:multiLevelType w:val="hybridMultilevel"/>
    <w:tmpl w:val="D7182FEA"/>
    <w:lvl w:ilvl="0" w:tplc="0409000D">
      <w:start w:val="1"/>
      <w:numFmt w:val="bullet"/>
      <w:lvlText w:val=""/>
      <w:lvlJc w:val="left"/>
      <w:pPr>
        <w:ind w:left="840" w:hanging="360"/>
      </w:pPr>
      <w:rPr>
        <w:rFonts w:ascii="Wingdings" w:hAnsi="Wingdings"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8">
    <w:nsid w:val="5C77004C"/>
    <w:multiLevelType w:val="hybridMultilevel"/>
    <w:tmpl w:val="428A04E4"/>
    <w:lvl w:ilvl="0" w:tplc="0409000D">
      <w:start w:val="1"/>
      <w:numFmt w:val="bullet"/>
      <w:lvlText w:val=""/>
      <w:lvlJc w:val="left"/>
      <w:pPr>
        <w:ind w:left="840" w:hanging="360"/>
      </w:pPr>
      <w:rPr>
        <w:rFonts w:ascii="Wingdings" w:hAnsi="Wingdings"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9">
    <w:nsid w:val="5D1B2A4B"/>
    <w:multiLevelType w:val="hybridMultilevel"/>
    <w:tmpl w:val="97A61F1A"/>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0">
    <w:nsid w:val="5DCE041A"/>
    <w:multiLevelType w:val="hybridMultilevel"/>
    <w:tmpl w:val="6FAA4F40"/>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0433A54"/>
    <w:multiLevelType w:val="hybridMultilevel"/>
    <w:tmpl w:val="AB906486"/>
    <w:lvl w:ilvl="0" w:tplc="2A5EDFDC">
      <w:numFmt w:val="bullet"/>
      <w:lvlText w:val="•"/>
      <w:lvlJc w:val="left"/>
      <w:pPr>
        <w:ind w:left="1170" w:hanging="45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5234A54"/>
    <w:multiLevelType w:val="hybridMultilevel"/>
    <w:tmpl w:val="909407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868327D"/>
    <w:multiLevelType w:val="hybridMultilevel"/>
    <w:tmpl w:val="3078E31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6A244134"/>
    <w:multiLevelType w:val="hybridMultilevel"/>
    <w:tmpl w:val="4518F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3E3102F"/>
    <w:multiLevelType w:val="hybridMultilevel"/>
    <w:tmpl w:val="837EDB66"/>
    <w:lvl w:ilvl="0" w:tplc="83FE42A0">
      <w:start w:val="1"/>
      <w:numFmt w:val="lowerLetter"/>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78423D5F"/>
    <w:multiLevelType w:val="hybridMultilevel"/>
    <w:tmpl w:val="36C23FB6"/>
    <w:lvl w:ilvl="0" w:tplc="9112F470">
      <w:start w:val="1"/>
      <w:numFmt w:val="bullet"/>
      <w:lvlText w:val=""/>
      <w:lvlJc w:val="left"/>
      <w:pPr>
        <w:tabs>
          <w:tab w:val="num" w:pos="720"/>
        </w:tabs>
        <w:ind w:left="720" w:hanging="360"/>
      </w:pPr>
      <w:rPr>
        <w:rFonts w:ascii="Symbol" w:hAnsi="Symbol" w:hint="default"/>
        <w:sz w:val="20"/>
      </w:rPr>
    </w:lvl>
    <w:lvl w:ilvl="1" w:tplc="21B0D88A" w:tentative="1">
      <w:start w:val="1"/>
      <w:numFmt w:val="bullet"/>
      <w:lvlText w:val=""/>
      <w:lvlJc w:val="left"/>
      <w:pPr>
        <w:tabs>
          <w:tab w:val="num" w:pos="1440"/>
        </w:tabs>
        <w:ind w:left="1440" w:hanging="360"/>
      </w:pPr>
      <w:rPr>
        <w:rFonts w:ascii="Symbol" w:hAnsi="Symbol" w:hint="default"/>
        <w:sz w:val="20"/>
      </w:rPr>
    </w:lvl>
    <w:lvl w:ilvl="2" w:tplc="B8E23E9E" w:tentative="1">
      <w:start w:val="1"/>
      <w:numFmt w:val="bullet"/>
      <w:lvlText w:val=""/>
      <w:lvlJc w:val="left"/>
      <w:pPr>
        <w:tabs>
          <w:tab w:val="num" w:pos="2160"/>
        </w:tabs>
        <w:ind w:left="2160" w:hanging="360"/>
      </w:pPr>
      <w:rPr>
        <w:rFonts w:ascii="Symbol" w:hAnsi="Symbol" w:hint="default"/>
        <w:sz w:val="20"/>
      </w:rPr>
    </w:lvl>
    <w:lvl w:ilvl="3" w:tplc="A754D378" w:tentative="1">
      <w:start w:val="1"/>
      <w:numFmt w:val="bullet"/>
      <w:lvlText w:val=""/>
      <w:lvlJc w:val="left"/>
      <w:pPr>
        <w:tabs>
          <w:tab w:val="num" w:pos="2880"/>
        </w:tabs>
        <w:ind w:left="2880" w:hanging="360"/>
      </w:pPr>
      <w:rPr>
        <w:rFonts w:ascii="Symbol" w:hAnsi="Symbol" w:hint="default"/>
        <w:sz w:val="20"/>
      </w:rPr>
    </w:lvl>
    <w:lvl w:ilvl="4" w:tplc="30823CFC" w:tentative="1">
      <w:start w:val="1"/>
      <w:numFmt w:val="bullet"/>
      <w:lvlText w:val=""/>
      <w:lvlJc w:val="left"/>
      <w:pPr>
        <w:tabs>
          <w:tab w:val="num" w:pos="3600"/>
        </w:tabs>
        <w:ind w:left="3600" w:hanging="360"/>
      </w:pPr>
      <w:rPr>
        <w:rFonts w:ascii="Symbol" w:hAnsi="Symbol" w:hint="default"/>
        <w:sz w:val="20"/>
      </w:rPr>
    </w:lvl>
    <w:lvl w:ilvl="5" w:tplc="F9AE2B2A" w:tentative="1">
      <w:start w:val="1"/>
      <w:numFmt w:val="bullet"/>
      <w:lvlText w:val=""/>
      <w:lvlJc w:val="left"/>
      <w:pPr>
        <w:tabs>
          <w:tab w:val="num" w:pos="4320"/>
        </w:tabs>
        <w:ind w:left="4320" w:hanging="360"/>
      </w:pPr>
      <w:rPr>
        <w:rFonts w:ascii="Symbol" w:hAnsi="Symbol" w:hint="default"/>
        <w:sz w:val="20"/>
      </w:rPr>
    </w:lvl>
    <w:lvl w:ilvl="6" w:tplc="53043DF6" w:tentative="1">
      <w:start w:val="1"/>
      <w:numFmt w:val="bullet"/>
      <w:lvlText w:val=""/>
      <w:lvlJc w:val="left"/>
      <w:pPr>
        <w:tabs>
          <w:tab w:val="num" w:pos="5040"/>
        </w:tabs>
        <w:ind w:left="5040" w:hanging="360"/>
      </w:pPr>
      <w:rPr>
        <w:rFonts w:ascii="Symbol" w:hAnsi="Symbol" w:hint="default"/>
        <w:sz w:val="20"/>
      </w:rPr>
    </w:lvl>
    <w:lvl w:ilvl="7" w:tplc="81BA58E8" w:tentative="1">
      <w:start w:val="1"/>
      <w:numFmt w:val="bullet"/>
      <w:lvlText w:val=""/>
      <w:lvlJc w:val="left"/>
      <w:pPr>
        <w:tabs>
          <w:tab w:val="num" w:pos="5760"/>
        </w:tabs>
        <w:ind w:left="5760" w:hanging="360"/>
      </w:pPr>
      <w:rPr>
        <w:rFonts w:ascii="Symbol" w:hAnsi="Symbol" w:hint="default"/>
        <w:sz w:val="20"/>
      </w:rPr>
    </w:lvl>
    <w:lvl w:ilvl="8" w:tplc="0E5ADABE" w:tentative="1">
      <w:start w:val="1"/>
      <w:numFmt w:val="bullet"/>
      <w:lvlText w:val=""/>
      <w:lvlJc w:val="left"/>
      <w:pPr>
        <w:tabs>
          <w:tab w:val="num" w:pos="6480"/>
        </w:tabs>
        <w:ind w:left="6480" w:hanging="360"/>
      </w:pPr>
      <w:rPr>
        <w:rFonts w:ascii="Symbol" w:hAnsi="Symbol" w:hint="default"/>
        <w:sz w:val="20"/>
      </w:rPr>
    </w:lvl>
  </w:abstractNum>
  <w:abstractNum w:abstractNumId="27">
    <w:nsid w:val="79D81B52"/>
    <w:multiLevelType w:val="hybridMultilevel"/>
    <w:tmpl w:val="23782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8"/>
  </w:num>
  <w:num w:numId="4">
    <w:abstractNumId w:val="19"/>
  </w:num>
  <w:num w:numId="5">
    <w:abstractNumId w:val="26"/>
  </w:num>
  <w:num w:numId="6">
    <w:abstractNumId w:val="15"/>
  </w:num>
  <w:num w:numId="7">
    <w:abstractNumId w:val="14"/>
  </w:num>
  <w:num w:numId="8">
    <w:abstractNumId w:val="0"/>
  </w:num>
  <w:num w:numId="9">
    <w:abstractNumId w:val="25"/>
  </w:num>
  <w:num w:numId="10">
    <w:abstractNumId w:val="24"/>
  </w:num>
  <w:num w:numId="11">
    <w:abstractNumId w:val="16"/>
  </w:num>
  <w:num w:numId="12">
    <w:abstractNumId w:val="5"/>
  </w:num>
  <w:num w:numId="13">
    <w:abstractNumId w:val="4"/>
  </w:num>
  <w:num w:numId="14">
    <w:abstractNumId w:val="12"/>
  </w:num>
  <w:num w:numId="15">
    <w:abstractNumId w:val="21"/>
  </w:num>
  <w:num w:numId="16">
    <w:abstractNumId w:val="23"/>
  </w:num>
  <w:num w:numId="17">
    <w:abstractNumId w:val="2"/>
  </w:num>
  <w:num w:numId="18">
    <w:abstractNumId w:val="7"/>
  </w:num>
  <w:num w:numId="19">
    <w:abstractNumId w:val="3"/>
  </w:num>
  <w:num w:numId="20">
    <w:abstractNumId w:val="9"/>
  </w:num>
  <w:num w:numId="21">
    <w:abstractNumId w:val="27"/>
  </w:num>
  <w:num w:numId="22">
    <w:abstractNumId w:val="1"/>
  </w:num>
  <w:num w:numId="23">
    <w:abstractNumId w:val="20"/>
  </w:num>
  <w:num w:numId="24">
    <w:abstractNumId w:val="13"/>
  </w:num>
  <w:num w:numId="25">
    <w:abstractNumId w:val="22"/>
  </w:num>
  <w:num w:numId="26">
    <w:abstractNumId w:val="18"/>
  </w:num>
  <w:num w:numId="27">
    <w:abstractNumId w:val="17"/>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proofState w:grammar="clean"/>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025E0"/>
    <w:rsid w:val="0002263A"/>
    <w:rsid w:val="00046A2E"/>
    <w:rsid w:val="00050CAC"/>
    <w:rsid w:val="00056073"/>
    <w:rsid w:val="00062B95"/>
    <w:rsid w:val="00083890"/>
    <w:rsid w:val="00086A46"/>
    <w:rsid w:val="000B68CE"/>
    <w:rsid w:val="000C7987"/>
    <w:rsid w:val="000E5380"/>
    <w:rsid w:val="00105A11"/>
    <w:rsid w:val="001123D8"/>
    <w:rsid w:val="00113FE4"/>
    <w:rsid w:val="001320AC"/>
    <w:rsid w:val="001466F6"/>
    <w:rsid w:val="00175AE7"/>
    <w:rsid w:val="00180928"/>
    <w:rsid w:val="001A278B"/>
    <w:rsid w:val="001A4F77"/>
    <w:rsid w:val="001B19C3"/>
    <w:rsid w:val="001E1538"/>
    <w:rsid w:val="001F4DCF"/>
    <w:rsid w:val="002027BC"/>
    <w:rsid w:val="0020638C"/>
    <w:rsid w:val="00210547"/>
    <w:rsid w:val="002115A3"/>
    <w:rsid w:val="00222D40"/>
    <w:rsid w:val="0023023C"/>
    <w:rsid w:val="00232C99"/>
    <w:rsid w:val="002577FE"/>
    <w:rsid w:val="0026354C"/>
    <w:rsid w:val="00281344"/>
    <w:rsid w:val="00293ADA"/>
    <w:rsid w:val="002A1190"/>
    <w:rsid w:val="002A5A9C"/>
    <w:rsid w:val="002D2C49"/>
    <w:rsid w:val="002E367B"/>
    <w:rsid w:val="002F29EE"/>
    <w:rsid w:val="00302684"/>
    <w:rsid w:val="0031357D"/>
    <w:rsid w:val="00321C7E"/>
    <w:rsid w:val="00327B0F"/>
    <w:rsid w:val="00330585"/>
    <w:rsid w:val="0033397E"/>
    <w:rsid w:val="003374F1"/>
    <w:rsid w:val="003C2F86"/>
    <w:rsid w:val="003D4434"/>
    <w:rsid w:val="003E3655"/>
    <w:rsid w:val="003E79F0"/>
    <w:rsid w:val="003F03F1"/>
    <w:rsid w:val="00436340"/>
    <w:rsid w:val="00465228"/>
    <w:rsid w:val="00467F37"/>
    <w:rsid w:val="004A12CF"/>
    <w:rsid w:val="004D7DEC"/>
    <w:rsid w:val="004F4E21"/>
    <w:rsid w:val="004F78D0"/>
    <w:rsid w:val="0053250F"/>
    <w:rsid w:val="00532582"/>
    <w:rsid w:val="00546DA8"/>
    <w:rsid w:val="005A769C"/>
    <w:rsid w:val="005B179D"/>
    <w:rsid w:val="005B7FB4"/>
    <w:rsid w:val="005E2108"/>
    <w:rsid w:val="005E668C"/>
    <w:rsid w:val="00600D58"/>
    <w:rsid w:val="00603A7A"/>
    <w:rsid w:val="00652D5B"/>
    <w:rsid w:val="0066263E"/>
    <w:rsid w:val="00662A3E"/>
    <w:rsid w:val="006811D4"/>
    <w:rsid w:val="00681333"/>
    <w:rsid w:val="00696114"/>
    <w:rsid w:val="006961F9"/>
    <w:rsid w:val="006A5C4B"/>
    <w:rsid w:val="006B5075"/>
    <w:rsid w:val="006D0239"/>
    <w:rsid w:val="006D2611"/>
    <w:rsid w:val="0070026A"/>
    <w:rsid w:val="00707F11"/>
    <w:rsid w:val="007121E3"/>
    <w:rsid w:val="00713FD3"/>
    <w:rsid w:val="007266DF"/>
    <w:rsid w:val="00726F1F"/>
    <w:rsid w:val="007314C2"/>
    <w:rsid w:val="00765CEE"/>
    <w:rsid w:val="00775F2A"/>
    <w:rsid w:val="007A184A"/>
    <w:rsid w:val="007D08B9"/>
    <w:rsid w:val="007E181A"/>
    <w:rsid w:val="00815E2D"/>
    <w:rsid w:val="008260ED"/>
    <w:rsid w:val="00827A66"/>
    <w:rsid w:val="00832A7F"/>
    <w:rsid w:val="00840D6A"/>
    <w:rsid w:val="00841989"/>
    <w:rsid w:val="00852468"/>
    <w:rsid w:val="00853297"/>
    <w:rsid w:val="00874B00"/>
    <w:rsid w:val="00897580"/>
    <w:rsid w:val="008A3C6F"/>
    <w:rsid w:val="008B47C3"/>
    <w:rsid w:val="008B6ECA"/>
    <w:rsid w:val="008C6E17"/>
    <w:rsid w:val="008D2EB3"/>
    <w:rsid w:val="008D6F7C"/>
    <w:rsid w:val="008F71B0"/>
    <w:rsid w:val="00910201"/>
    <w:rsid w:val="0092166C"/>
    <w:rsid w:val="0093465C"/>
    <w:rsid w:val="0096720B"/>
    <w:rsid w:val="009719A5"/>
    <w:rsid w:val="00991132"/>
    <w:rsid w:val="009A4941"/>
    <w:rsid w:val="009D3201"/>
    <w:rsid w:val="009E7A95"/>
    <w:rsid w:val="009F2D9A"/>
    <w:rsid w:val="009F36E6"/>
    <w:rsid w:val="00A07675"/>
    <w:rsid w:val="00A31178"/>
    <w:rsid w:val="00A34B6A"/>
    <w:rsid w:val="00A51C29"/>
    <w:rsid w:val="00A852CC"/>
    <w:rsid w:val="00AA1018"/>
    <w:rsid w:val="00AC473C"/>
    <w:rsid w:val="00AD1C30"/>
    <w:rsid w:val="00AD35F4"/>
    <w:rsid w:val="00AE0981"/>
    <w:rsid w:val="00AF620F"/>
    <w:rsid w:val="00B03E62"/>
    <w:rsid w:val="00B05E7D"/>
    <w:rsid w:val="00B21201"/>
    <w:rsid w:val="00B40700"/>
    <w:rsid w:val="00B43771"/>
    <w:rsid w:val="00B52CA4"/>
    <w:rsid w:val="00B54BF4"/>
    <w:rsid w:val="00B63E72"/>
    <w:rsid w:val="00B70022"/>
    <w:rsid w:val="00B733B3"/>
    <w:rsid w:val="00BA36CC"/>
    <w:rsid w:val="00BA6FD3"/>
    <w:rsid w:val="00BB70AE"/>
    <w:rsid w:val="00BD0526"/>
    <w:rsid w:val="00BD7798"/>
    <w:rsid w:val="00BE65F3"/>
    <w:rsid w:val="00C025E0"/>
    <w:rsid w:val="00C14113"/>
    <w:rsid w:val="00C17100"/>
    <w:rsid w:val="00C22E31"/>
    <w:rsid w:val="00C23F5A"/>
    <w:rsid w:val="00C3233F"/>
    <w:rsid w:val="00C34DD9"/>
    <w:rsid w:val="00C35C17"/>
    <w:rsid w:val="00C37A55"/>
    <w:rsid w:val="00C74996"/>
    <w:rsid w:val="00C905CF"/>
    <w:rsid w:val="00CA17BC"/>
    <w:rsid w:val="00CB25C8"/>
    <w:rsid w:val="00CC0229"/>
    <w:rsid w:val="00CD67D6"/>
    <w:rsid w:val="00D017D5"/>
    <w:rsid w:val="00D02B36"/>
    <w:rsid w:val="00D303FB"/>
    <w:rsid w:val="00D320DE"/>
    <w:rsid w:val="00D349F3"/>
    <w:rsid w:val="00D614C1"/>
    <w:rsid w:val="00D66500"/>
    <w:rsid w:val="00D6750D"/>
    <w:rsid w:val="00D81665"/>
    <w:rsid w:val="00D847B7"/>
    <w:rsid w:val="00DB3696"/>
    <w:rsid w:val="00DD1E53"/>
    <w:rsid w:val="00DE1BEF"/>
    <w:rsid w:val="00DE3279"/>
    <w:rsid w:val="00DE4030"/>
    <w:rsid w:val="00DE7A3D"/>
    <w:rsid w:val="00DF1C4E"/>
    <w:rsid w:val="00E0215D"/>
    <w:rsid w:val="00E05C18"/>
    <w:rsid w:val="00E1417D"/>
    <w:rsid w:val="00E359CF"/>
    <w:rsid w:val="00E4118A"/>
    <w:rsid w:val="00E53A2F"/>
    <w:rsid w:val="00E652C0"/>
    <w:rsid w:val="00E8440E"/>
    <w:rsid w:val="00EA3ADC"/>
    <w:rsid w:val="00ED0E2D"/>
    <w:rsid w:val="00EE0AE4"/>
    <w:rsid w:val="00EF4A9D"/>
    <w:rsid w:val="00EF5714"/>
    <w:rsid w:val="00F4227E"/>
    <w:rsid w:val="00F720DB"/>
    <w:rsid w:val="00F74ED2"/>
    <w:rsid w:val="00F87BAA"/>
    <w:rsid w:val="00F91197"/>
    <w:rsid w:val="00FA1D28"/>
    <w:rsid w:val="00FB079C"/>
    <w:rsid w:val="00FB5413"/>
    <w:rsid w:val="00FC5F80"/>
    <w:rsid w:val="00FD0E8E"/>
    <w:rsid w:val="00FF63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FollowedHyperlink"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5C17"/>
    <w:rPr>
      <w:sz w:val="24"/>
      <w:szCs w:val="24"/>
    </w:rPr>
  </w:style>
  <w:style w:type="paragraph" w:styleId="Heading1">
    <w:name w:val="heading 1"/>
    <w:basedOn w:val="Normal"/>
    <w:qFormat/>
    <w:rsid w:val="00C35C17"/>
    <w:pPr>
      <w:spacing w:before="240" w:after="240" w:line="336" w:lineRule="atLeast"/>
      <w:outlineLvl w:val="0"/>
    </w:pPr>
    <w:rPr>
      <w:b/>
      <w:bCs/>
      <w:color w:val="000000"/>
      <w:spacing w:val="17"/>
      <w:kern w:val="36"/>
      <w:sz w:val="38"/>
      <w:szCs w:val="38"/>
    </w:rPr>
  </w:style>
  <w:style w:type="paragraph" w:styleId="Heading2">
    <w:name w:val="heading 2"/>
    <w:basedOn w:val="Normal"/>
    <w:qFormat/>
    <w:rsid w:val="00C35C17"/>
    <w:pPr>
      <w:spacing w:before="240" w:after="240" w:line="336" w:lineRule="atLeast"/>
      <w:outlineLvl w:val="1"/>
    </w:pPr>
    <w:rPr>
      <w:b/>
      <w:bCs/>
      <w:color w:val="000000"/>
      <w:spacing w:val="17"/>
      <w:sz w:val="36"/>
      <w:szCs w:val="36"/>
    </w:rPr>
  </w:style>
  <w:style w:type="paragraph" w:styleId="Heading3">
    <w:name w:val="heading 3"/>
    <w:basedOn w:val="Normal"/>
    <w:qFormat/>
    <w:rsid w:val="00C35C17"/>
    <w:pPr>
      <w:spacing w:before="240" w:after="240" w:line="336" w:lineRule="atLeast"/>
      <w:outlineLvl w:val="2"/>
    </w:pPr>
    <w:rPr>
      <w:b/>
      <w:bCs/>
      <w:color w:val="000000"/>
      <w:spacing w:val="17"/>
      <w:sz w:val="34"/>
      <w:szCs w:val="34"/>
    </w:rPr>
  </w:style>
  <w:style w:type="paragraph" w:styleId="Heading4">
    <w:name w:val="heading 4"/>
    <w:basedOn w:val="Normal"/>
    <w:qFormat/>
    <w:rsid w:val="00C35C17"/>
    <w:pPr>
      <w:spacing w:before="240" w:after="240" w:line="336" w:lineRule="atLeast"/>
      <w:outlineLvl w:val="3"/>
    </w:pPr>
    <w:rPr>
      <w:b/>
      <w:bCs/>
      <w:color w:val="000000"/>
      <w:sz w:val="30"/>
      <w:szCs w:val="30"/>
    </w:rPr>
  </w:style>
  <w:style w:type="paragraph" w:styleId="Heading5">
    <w:name w:val="heading 5"/>
    <w:basedOn w:val="Normal"/>
    <w:qFormat/>
    <w:rsid w:val="00C35C17"/>
    <w:pPr>
      <w:spacing w:before="240" w:after="240" w:line="336" w:lineRule="atLeast"/>
      <w:outlineLvl w:val="4"/>
    </w:pPr>
    <w:rPr>
      <w:b/>
      <w:bCs/>
      <w:color w:val="000000"/>
      <w:sz w:val="30"/>
      <w:szCs w:val="30"/>
    </w:rPr>
  </w:style>
  <w:style w:type="paragraph" w:styleId="Heading6">
    <w:name w:val="heading 6"/>
    <w:basedOn w:val="Normal"/>
    <w:qFormat/>
    <w:rsid w:val="00C35C17"/>
    <w:pPr>
      <w:spacing w:before="240" w:after="240" w:line="336" w:lineRule="atLeast"/>
      <w:outlineLvl w:val="5"/>
    </w:pPr>
    <w:rPr>
      <w:b/>
      <w:bCs/>
      <w:color w:val="000000"/>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C35C17"/>
    <w:rPr>
      <w:b/>
      <w:bCs/>
      <w:strike w:val="0"/>
      <w:dstrike w:val="0"/>
      <w:color w:val="145DA4"/>
      <w:spacing w:val="2"/>
      <w:sz w:val="24"/>
      <w:szCs w:val="24"/>
      <w:u w:val="none"/>
      <w:effect w:val="none"/>
    </w:rPr>
  </w:style>
  <w:style w:type="character" w:styleId="FollowedHyperlink">
    <w:name w:val="FollowedHyperlink"/>
    <w:basedOn w:val="DefaultParagraphFont"/>
    <w:semiHidden/>
    <w:rsid w:val="00C35C17"/>
    <w:rPr>
      <w:b/>
      <w:bCs/>
      <w:strike w:val="0"/>
      <w:dstrike w:val="0"/>
      <w:color w:val="145DA4"/>
      <w:spacing w:val="2"/>
      <w:sz w:val="24"/>
      <w:szCs w:val="24"/>
      <w:u w:val="none"/>
      <w:effect w:val="none"/>
    </w:rPr>
  </w:style>
  <w:style w:type="paragraph" w:styleId="HTMLPreformatted">
    <w:name w:val="HTML Preformatted"/>
    <w:basedOn w:val="Normal"/>
    <w:semiHidden/>
    <w:rsid w:val="00C35C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paragraph" w:styleId="NormalWeb">
    <w:name w:val="Normal (Web)"/>
    <w:basedOn w:val="Normal"/>
    <w:semiHidden/>
    <w:rsid w:val="00C35C17"/>
    <w:pPr>
      <w:spacing w:before="264" w:after="264"/>
    </w:pPr>
  </w:style>
  <w:style w:type="paragraph" w:customStyle="1" w:styleId="pagebreak">
    <w:name w:val="pagebreak"/>
    <w:basedOn w:val="Normal"/>
    <w:rsid w:val="00C35C17"/>
    <w:pPr>
      <w:spacing w:before="264" w:after="264"/>
    </w:pPr>
  </w:style>
  <w:style w:type="paragraph" w:customStyle="1" w:styleId="verdana">
    <w:name w:val="verdana"/>
    <w:basedOn w:val="Normal"/>
    <w:rsid w:val="00C35C17"/>
    <w:pPr>
      <w:spacing w:before="264" w:after="264"/>
    </w:pPr>
    <w:rPr>
      <w:rFonts w:ascii="Verdana" w:hAnsi="Verdana"/>
    </w:rPr>
  </w:style>
  <w:style w:type="paragraph" w:customStyle="1" w:styleId="arial">
    <w:name w:val="arial"/>
    <w:basedOn w:val="Normal"/>
    <w:rsid w:val="00C35C17"/>
    <w:pPr>
      <w:spacing w:before="264" w:after="264"/>
    </w:pPr>
    <w:rPr>
      <w:rFonts w:ascii="Arial" w:hAnsi="Arial" w:cs="Arial"/>
    </w:rPr>
  </w:style>
  <w:style w:type="paragraph" w:customStyle="1" w:styleId="georgia">
    <w:name w:val="georgia"/>
    <w:basedOn w:val="Normal"/>
    <w:rsid w:val="00C35C17"/>
    <w:pPr>
      <w:spacing w:before="264" w:after="264"/>
    </w:pPr>
    <w:rPr>
      <w:rFonts w:ascii="Georgia" w:hAnsi="Georgia"/>
    </w:rPr>
  </w:style>
  <w:style w:type="paragraph" w:customStyle="1" w:styleId="times">
    <w:name w:val="times"/>
    <w:basedOn w:val="Normal"/>
    <w:rsid w:val="00C35C17"/>
    <w:pPr>
      <w:spacing w:before="264" w:after="264"/>
    </w:pPr>
  </w:style>
  <w:style w:type="paragraph" w:customStyle="1" w:styleId="smallsize">
    <w:name w:val="smallsize"/>
    <w:basedOn w:val="Normal"/>
    <w:rsid w:val="00C35C17"/>
    <w:pPr>
      <w:spacing w:before="264" w:after="264"/>
    </w:pPr>
    <w:rPr>
      <w:sz w:val="17"/>
      <w:szCs w:val="17"/>
    </w:rPr>
  </w:style>
  <w:style w:type="paragraph" w:customStyle="1" w:styleId="mediumsize">
    <w:name w:val="mediumsize"/>
    <w:basedOn w:val="Normal"/>
    <w:rsid w:val="00C35C17"/>
    <w:pPr>
      <w:spacing w:before="264" w:after="264"/>
    </w:pPr>
    <w:rPr>
      <w:sz w:val="20"/>
      <w:szCs w:val="20"/>
    </w:rPr>
  </w:style>
  <w:style w:type="paragraph" w:customStyle="1" w:styleId="largesize">
    <w:name w:val="largesize"/>
    <w:basedOn w:val="Normal"/>
    <w:rsid w:val="00C35C17"/>
    <w:pPr>
      <w:spacing w:before="264" w:after="264"/>
    </w:pPr>
    <w:rPr>
      <w:sz w:val="23"/>
      <w:szCs w:val="23"/>
    </w:rPr>
  </w:style>
  <w:style w:type="paragraph" w:customStyle="1" w:styleId="xlargesize">
    <w:name w:val="xlargesize"/>
    <w:basedOn w:val="Normal"/>
    <w:rsid w:val="00C35C17"/>
    <w:pPr>
      <w:spacing w:before="264" w:after="264"/>
    </w:pPr>
    <w:rPr>
      <w:sz w:val="27"/>
      <w:szCs w:val="27"/>
    </w:rPr>
  </w:style>
  <w:style w:type="paragraph" w:customStyle="1" w:styleId="contenttitle">
    <w:name w:val="contenttitle"/>
    <w:basedOn w:val="Normal"/>
    <w:rsid w:val="00C35C17"/>
    <w:pPr>
      <w:spacing w:after="240" w:line="336" w:lineRule="atLeast"/>
    </w:pPr>
    <w:rPr>
      <w:b/>
      <w:bCs/>
      <w:color w:val="000000"/>
      <w:sz w:val="31"/>
      <w:szCs w:val="31"/>
    </w:rPr>
  </w:style>
  <w:style w:type="paragraph" w:customStyle="1" w:styleId="hidden">
    <w:name w:val="hidden"/>
    <w:basedOn w:val="Normal"/>
    <w:rsid w:val="00C35C17"/>
    <w:pPr>
      <w:spacing w:before="264" w:after="264"/>
    </w:pPr>
    <w:rPr>
      <w:vanish/>
    </w:rPr>
  </w:style>
  <w:style w:type="paragraph" w:customStyle="1" w:styleId="docicon">
    <w:name w:val="docicon"/>
    <w:basedOn w:val="Normal"/>
    <w:rsid w:val="00C35C17"/>
    <w:pPr>
      <w:spacing w:before="264" w:after="264"/>
      <w:textAlignment w:val="top"/>
    </w:pPr>
  </w:style>
  <w:style w:type="paragraph" w:customStyle="1" w:styleId="doclink">
    <w:name w:val="doclink"/>
    <w:basedOn w:val="Normal"/>
    <w:rsid w:val="00C35C17"/>
    <w:pPr>
      <w:spacing w:before="264" w:after="264"/>
    </w:pPr>
  </w:style>
  <w:style w:type="paragraph" w:customStyle="1" w:styleId="negativevalue">
    <w:name w:val="negativevalue"/>
    <w:basedOn w:val="Normal"/>
    <w:rsid w:val="00C35C17"/>
    <w:pPr>
      <w:spacing w:before="264" w:after="264"/>
    </w:pPr>
    <w:rPr>
      <w:color w:val="FF0000"/>
    </w:rPr>
  </w:style>
  <w:style w:type="paragraph" w:customStyle="1" w:styleId="doctextcontainer">
    <w:name w:val="doctextcontainer"/>
    <w:basedOn w:val="Normal"/>
    <w:rsid w:val="00C35C17"/>
    <w:pPr>
      <w:spacing w:before="264" w:after="264"/>
    </w:pPr>
  </w:style>
  <w:style w:type="paragraph" w:customStyle="1" w:styleId="container">
    <w:name w:val="container"/>
    <w:basedOn w:val="Normal"/>
    <w:rsid w:val="00C35C17"/>
    <w:pPr>
      <w:spacing w:before="264" w:after="264"/>
      <w:ind w:left="300"/>
    </w:pPr>
  </w:style>
  <w:style w:type="paragraph" w:customStyle="1" w:styleId="divider">
    <w:name w:val="divider"/>
    <w:basedOn w:val="Normal"/>
    <w:rsid w:val="00C35C17"/>
    <w:pPr>
      <w:pBdr>
        <w:top w:val="inset" w:sz="18" w:space="0" w:color="777777"/>
        <w:left w:val="inset" w:sz="18" w:space="0" w:color="777777"/>
        <w:bottom w:val="inset" w:sz="18" w:space="0" w:color="777777"/>
        <w:right w:val="inset" w:sz="18" w:space="0" w:color="777777"/>
      </w:pBdr>
      <w:spacing w:before="264" w:after="264"/>
    </w:pPr>
  </w:style>
  <w:style w:type="paragraph" w:customStyle="1" w:styleId="centerloading">
    <w:name w:val="centerloading"/>
    <w:basedOn w:val="Normal"/>
    <w:rsid w:val="00C35C17"/>
    <w:pPr>
      <w:spacing w:before="2850" w:after="2850"/>
      <w:jc w:val="center"/>
      <w:textAlignment w:val="center"/>
    </w:pPr>
  </w:style>
  <w:style w:type="paragraph" w:customStyle="1" w:styleId="secfilingdoc">
    <w:name w:val="secfilingdoc"/>
    <w:basedOn w:val="Normal"/>
    <w:rsid w:val="00C35C17"/>
    <w:pPr>
      <w:spacing w:before="264" w:after="264"/>
    </w:pPr>
  </w:style>
  <w:style w:type="paragraph" w:customStyle="1" w:styleId="fsnolink">
    <w:name w:val="fsnolink"/>
    <w:basedOn w:val="Normal"/>
    <w:rsid w:val="00C35C17"/>
    <w:pPr>
      <w:spacing w:before="264" w:after="264"/>
    </w:pPr>
    <w:rPr>
      <w:b/>
      <w:bCs/>
      <w:color w:val="252525"/>
    </w:rPr>
  </w:style>
  <w:style w:type="paragraph" w:customStyle="1" w:styleId="textarea">
    <w:name w:val="textarea"/>
    <w:basedOn w:val="Normal"/>
    <w:rsid w:val="00C35C17"/>
    <w:pPr>
      <w:spacing w:before="264" w:after="264"/>
    </w:pPr>
    <w:rPr>
      <w:sz w:val="19"/>
      <w:szCs w:val="19"/>
    </w:rPr>
  </w:style>
  <w:style w:type="paragraph" w:customStyle="1" w:styleId="copyright">
    <w:name w:val="copyright"/>
    <w:basedOn w:val="Normal"/>
    <w:rsid w:val="00C35C17"/>
    <w:pPr>
      <w:spacing w:before="720" w:after="264" w:line="288" w:lineRule="atLeast"/>
    </w:pPr>
    <w:rPr>
      <w:color w:val="666666"/>
      <w:sz w:val="19"/>
      <w:szCs w:val="19"/>
    </w:rPr>
  </w:style>
  <w:style w:type="paragraph" w:customStyle="1" w:styleId="highlight">
    <w:name w:val="highlight"/>
    <w:basedOn w:val="Normal"/>
    <w:rsid w:val="00C35C17"/>
    <w:pPr>
      <w:spacing w:before="264" w:after="264"/>
    </w:pPr>
    <w:rPr>
      <w:color w:val="FF0000"/>
    </w:rPr>
  </w:style>
  <w:style w:type="paragraph" w:customStyle="1" w:styleId="error">
    <w:name w:val="error"/>
    <w:basedOn w:val="Normal"/>
    <w:rsid w:val="00C35C17"/>
    <w:pPr>
      <w:spacing w:before="264" w:after="264"/>
    </w:pPr>
    <w:rPr>
      <w:color w:val="FF0000"/>
    </w:rPr>
  </w:style>
  <w:style w:type="paragraph" w:customStyle="1" w:styleId="sectionid">
    <w:name w:val="sectionid"/>
    <w:basedOn w:val="Normal"/>
    <w:rsid w:val="00C35C17"/>
    <w:pPr>
      <w:spacing w:before="264" w:after="264"/>
    </w:pPr>
  </w:style>
  <w:style w:type="paragraph" w:customStyle="1" w:styleId="pagetitle">
    <w:name w:val="pagetitle"/>
    <w:basedOn w:val="Normal"/>
    <w:rsid w:val="00C35C17"/>
    <w:pPr>
      <w:spacing w:before="12" w:after="12"/>
    </w:pPr>
    <w:rPr>
      <w:b/>
      <w:bCs/>
      <w:sz w:val="26"/>
      <w:szCs w:val="26"/>
    </w:rPr>
  </w:style>
  <w:style w:type="paragraph" w:customStyle="1" w:styleId="separator">
    <w:name w:val="separator"/>
    <w:basedOn w:val="Normal"/>
    <w:rsid w:val="00C35C17"/>
    <w:pPr>
      <w:spacing w:before="225" w:after="225"/>
    </w:pPr>
  </w:style>
  <w:style w:type="paragraph" w:customStyle="1" w:styleId="codenavigatoranchor">
    <w:name w:val="codenavigatoranchor"/>
    <w:basedOn w:val="Normal"/>
    <w:rsid w:val="00C35C17"/>
    <w:pPr>
      <w:spacing w:after="264"/>
      <w:ind w:right="45"/>
    </w:pPr>
  </w:style>
  <w:style w:type="paragraph" w:customStyle="1" w:styleId="sfragdata">
    <w:name w:val="sfragdata"/>
    <w:basedOn w:val="Normal"/>
    <w:rsid w:val="00C35C17"/>
    <w:pPr>
      <w:spacing w:before="264" w:after="264"/>
    </w:pPr>
    <w:rPr>
      <w:vanish/>
    </w:rPr>
  </w:style>
  <w:style w:type="paragraph" w:customStyle="1" w:styleId="sfragbrackets">
    <w:name w:val="sfrag_brackets"/>
    <w:basedOn w:val="Normal"/>
    <w:rsid w:val="00C35C17"/>
    <w:pPr>
      <w:spacing w:before="264" w:after="264"/>
    </w:pPr>
    <w:rPr>
      <w:vanish/>
    </w:rPr>
  </w:style>
  <w:style w:type="paragraph" w:customStyle="1" w:styleId="sfragdatashown">
    <w:name w:val="sfragdata_shown"/>
    <w:basedOn w:val="Normal"/>
    <w:rsid w:val="00C35C17"/>
    <w:pPr>
      <w:spacing w:before="264" w:after="264"/>
    </w:pPr>
    <w:rPr>
      <w:color w:val="FF0000"/>
      <w:sz w:val="19"/>
      <w:szCs w:val="19"/>
    </w:rPr>
  </w:style>
  <w:style w:type="paragraph" w:customStyle="1" w:styleId="sfragbracketsshown">
    <w:name w:val="sfrag_brackets_shown"/>
    <w:basedOn w:val="Normal"/>
    <w:rsid w:val="00C35C17"/>
    <w:pPr>
      <w:spacing w:before="264" w:after="264"/>
      <w:ind w:left="24" w:right="48"/>
    </w:pPr>
    <w:rPr>
      <w:b/>
      <w:bCs/>
      <w:color w:val="336699"/>
      <w:sz w:val="34"/>
      <w:szCs w:val="34"/>
    </w:rPr>
  </w:style>
  <w:style w:type="paragraph" w:customStyle="1" w:styleId="listlink">
    <w:name w:val="listlink"/>
    <w:basedOn w:val="Normal"/>
    <w:rsid w:val="00C35C17"/>
  </w:style>
  <w:style w:type="paragraph" w:customStyle="1" w:styleId="permalink">
    <w:name w:val="permalink"/>
    <w:basedOn w:val="Normal"/>
    <w:rsid w:val="00C35C17"/>
    <w:pPr>
      <w:spacing w:before="264" w:after="264"/>
    </w:pPr>
    <w:rPr>
      <w:vanish/>
    </w:rPr>
  </w:style>
  <w:style w:type="paragraph" w:customStyle="1" w:styleId="tocimg">
    <w:name w:val="tocimg"/>
    <w:basedOn w:val="Normal"/>
    <w:rsid w:val="00C35C17"/>
    <w:pPr>
      <w:spacing w:before="264" w:after="264"/>
    </w:pPr>
  </w:style>
  <w:style w:type="paragraph" w:customStyle="1" w:styleId="tllsllbutton">
    <w:name w:val="tllsllbutton"/>
    <w:basedOn w:val="Normal"/>
    <w:rsid w:val="00C35C17"/>
    <w:pPr>
      <w:spacing w:line="285" w:lineRule="atLeast"/>
      <w:ind w:left="30" w:right="30"/>
      <w:textAlignment w:val="center"/>
    </w:pPr>
    <w:rPr>
      <w:rFonts w:ascii="Arial" w:hAnsi="Arial" w:cs="Arial"/>
      <w:color w:val="145DA4"/>
      <w:sz w:val="15"/>
      <w:szCs w:val="15"/>
    </w:rPr>
  </w:style>
  <w:style w:type="paragraph" w:customStyle="1" w:styleId="itablesresult">
    <w:name w:val="itablesresult"/>
    <w:basedOn w:val="Normal"/>
    <w:rsid w:val="00C35C17"/>
    <w:pPr>
      <w:spacing w:before="276" w:after="264"/>
    </w:pPr>
  </w:style>
  <w:style w:type="paragraph" w:customStyle="1" w:styleId="nexuscreates">
    <w:name w:val="nexuscreates"/>
    <w:basedOn w:val="Normal"/>
    <w:rsid w:val="00C35C17"/>
    <w:pPr>
      <w:shd w:val="clear" w:color="auto" w:fill="FFCC99"/>
      <w:spacing w:before="264" w:after="264"/>
    </w:pPr>
  </w:style>
  <w:style w:type="paragraph" w:customStyle="1" w:styleId="nexusmaycreate">
    <w:name w:val="nexusmaycreate"/>
    <w:basedOn w:val="Normal"/>
    <w:rsid w:val="00C35C17"/>
    <w:pPr>
      <w:shd w:val="clear" w:color="auto" w:fill="FFFFCC"/>
      <w:spacing w:before="264" w:after="264"/>
    </w:pPr>
  </w:style>
  <w:style w:type="paragraph" w:customStyle="1" w:styleId="nexusnotcreate">
    <w:name w:val="nexusnotcreate"/>
    <w:basedOn w:val="Normal"/>
    <w:rsid w:val="00C35C17"/>
    <w:pPr>
      <w:shd w:val="clear" w:color="auto" w:fill="CCFFCC"/>
      <w:spacing w:before="264" w:after="264"/>
    </w:pPr>
  </w:style>
  <w:style w:type="paragraph" w:customStyle="1" w:styleId="nexusnopos">
    <w:name w:val="nexusnopos"/>
    <w:basedOn w:val="Normal"/>
    <w:rsid w:val="00C35C17"/>
    <w:pPr>
      <w:shd w:val="clear" w:color="auto" w:fill="99CCFF"/>
      <w:spacing w:before="264" w:after="264"/>
    </w:pPr>
  </w:style>
  <w:style w:type="paragraph" w:customStyle="1" w:styleId="nexustopic">
    <w:name w:val="nexustopic"/>
    <w:basedOn w:val="Normal"/>
    <w:rsid w:val="00C35C17"/>
    <w:pPr>
      <w:spacing w:before="264" w:after="264"/>
    </w:pPr>
    <w:rPr>
      <w:b/>
      <w:bCs/>
    </w:rPr>
  </w:style>
  <w:style w:type="paragraph" w:customStyle="1" w:styleId="itablesinputwrapper">
    <w:name w:val="itablesinputwrapper"/>
    <w:basedOn w:val="Normal"/>
    <w:rsid w:val="00C35C17"/>
    <w:pPr>
      <w:spacing w:before="264" w:after="264" w:line="360" w:lineRule="atLeast"/>
    </w:pPr>
  </w:style>
  <w:style w:type="paragraph" w:customStyle="1" w:styleId="infomessagecontainer">
    <w:name w:val="infomessagecontainer"/>
    <w:basedOn w:val="Normal"/>
    <w:rsid w:val="00C35C17"/>
    <w:pPr>
      <w:pBdr>
        <w:top w:val="single" w:sz="6" w:space="8" w:color="auto"/>
        <w:left w:val="single" w:sz="6" w:space="31" w:color="auto"/>
        <w:bottom w:val="single" w:sz="6" w:space="8" w:color="auto"/>
        <w:right w:val="single" w:sz="6" w:space="8" w:color="auto"/>
      </w:pBdr>
      <w:shd w:val="clear" w:color="auto" w:fill="AEDFF7"/>
      <w:spacing w:before="150" w:after="150"/>
    </w:pPr>
    <w:rPr>
      <w:color w:val="093B8B"/>
    </w:rPr>
  </w:style>
  <w:style w:type="paragraph" w:customStyle="1" w:styleId="successmessagecontainer">
    <w:name w:val="successmessagecontainer"/>
    <w:basedOn w:val="Normal"/>
    <w:rsid w:val="00C35C17"/>
    <w:pPr>
      <w:pBdr>
        <w:top w:val="single" w:sz="6" w:space="8" w:color="auto"/>
        <w:left w:val="single" w:sz="6" w:space="31" w:color="auto"/>
        <w:bottom w:val="single" w:sz="6" w:space="8" w:color="auto"/>
        <w:right w:val="single" w:sz="6" w:space="8" w:color="auto"/>
      </w:pBdr>
      <w:shd w:val="clear" w:color="auto" w:fill="DFF3BD"/>
      <w:spacing w:before="150" w:after="150"/>
    </w:pPr>
    <w:rPr>
      <w:color w:val="5E8B00"/>
    </w:rPr>
  </w:style>
  <w:style w:type="paragraph" w:customStyle="1" w:styleId="warnmessagecontainer">
    <w:name w:val="warnmessagecontainer"/>
    <w:basedOn w:val="Normal"/>
    <w:rsid w:val="00C35C17"/>
    <w:pPr>
      <w:pBdr>
        <w:top w:val="single" w:sz="6" w:space="8" w:color="auto"/>
        <w:left w:val="single" w:sz="6" w:space="31" w:color="auto"/>
        <w:bottom w:val="single" w:sz="6" w:space="8" w:color="auto"/>
        <w:right w:val="single" w:sz="6" w:space="8" w:color="auto"/>
      </w:pBdr>
      <w:shd w:val="clear" w:color="auto" w:fill="FEEEA0"/>
      <w:spacing w:before="150" w:after="150"/>
    </w:pPr>
    <w:rPr>
      <w:color w:val="8D4D05"/>
    </w:rPr>
  </w:style>
  <w:style w:type="paragraph" w:customStyle="1" w:styleId="validationmessagecontainer">
    <w:name w:val="validationmessagecontainer"/>
    <w:basedOn w:val="Normal"/>
    <w:rsid w:val="00C35C17"/>
    <w:pPr>
      <w:pBdr>
        <w:top w:val="single" w:sz="6" w:space="8" w:color="auto"/>
        <w:left w:val="single" w:sz="6" w:space="31" w:color="auto"/>
        <w:bottom w:val="single" w:sz="6" w:space="8" w:color="auto"/>
        <w:right w:val="single" w:sz="6" w:space="8" w:color="auto"/>
      </w:pBdr>
      <w:shd w:val="clear" w:color="auto" w:fill="FFCCB8"/>
      <w:spacing w:before="150" w:after="150"/>
    </w:pPr>
    <w:rPr>
      <w:color w:val="D93100"/>
    </w:rPr>
  </w:style>
  <w:style w:type="paragraph" w:customStyle="1" w:styleId="errormessagecontainer">
    <w:name w:val="errormessagecontainer"/>
    <w:basedOn w:val="Normal"/>
    <w:rsid w:val="00C35C17"/>
    <w:pPr>
      <w:pBdr>
        <w:top w:val="single" w:sz="6" w:space="8" w:color="auto"/>
        <w:left w:val="single" w:sz="6" w:space="31" w:color="auto"/>
        <w:bottom w:val="single" w:sz="6" w:space="8" w:color="auto"/>
        <w:right w:val="single" w:sz="6" w:space="8" w:color="auto"/>
      </w:pBdr>
      <w:shd w:val="clear" w:color="auto" w:fill="FDAAAB"/>
      <w:spacing w:before="150" w:after="150"/>
    </w:pPr>
    <w:rPr>
      <w:color w:val="CF0006"/>
    </w:rPr>
  </w:style>
  <w:style w:type="paragraph" w:customStyle="1" w:styleId="validationmessageicon">
    <w:name w:val="validationmessageicon"/>
    <w:basedOn w:val="Normal"/>
    <w:rsid w:val="00C35C17"/>
    <w:pPr>
      <w:spacing w:before="264" w:after="264"/>
    </w:pPr>
  </w:style>
  <w:style w:type="paragraph" w:customStyle="1" w:styleId="message-close">
    <w:name w:val="message-close"/>
    <w:basedOn w:val="Normal"/>
    <w:rsid w:val="00C35C17"/>
    <w:pPr>
      <w:spacing w:before="264" w:after="264"/>
    </w:pPr>
  </w:style>
  <w:style w:type="paragraph" w:customStyle="1" w:styleId="message-close-icon">
    <w:name w:val="message-close-icon"/>
    <w:basedOn w:val="Normal"/>
    <w:rsid w:val="00C35C17"/>
    <w:pPr>
      <w:spacing w:before="30" w:after="30"/>
      <w:ind w:left="30" w:right="30"/>
    </w:pPr>
  </w:style>
  <w:style w:type="paragraph" w:customStyle="1" w:styleId="doc-notes">
    <w:name w:val="doc-notes"/>
    <w:basedOn w:val="Normal"/>
    <w:rsid w:val="00C35C17"/>
    <w:pPr>
      <w:pBdr>
        <w:top w:val="single" w:sz="6" w:space="0" w:color="CCCCCC"/>
        <w:left w:val="single" w:sz="6" w:space="0" w:color="CCCCCC"/>
        <w:bottom w:val="single" w:sz="6" w:space="0" w:color="CCCCCC"/>
        <w:right w:val="single" w:sz="6" w:space="0" w:color="CCCCCC"/>
      </w:pBdr>
      <w:shd w:val="clear" w:color="auto" w:fill="FEFEE9"/>
      <w:spacing w:before="264" w:after="300"/>
    </w:pPr>
  </w:style>
  <w:style w:type="paragraph" w:customStyle="1" w:styleId="eolnewpage">
    <w:name w:val="eolnewpage"/>
    <w:basedOn w:val="Normal"/>
    <w:rsid w:val="00C35C17"/>
    <w:pPr>
      <w:spacing w:before="264" w:after="264"/>
    </w:pPr>
  </w:style>
  <w:style w:type="paragraph" w:customStyle="1" w:styleId="eolcenter">
    <w:name w:val="eolcenter"/>
    <w:basedOn w:val="Normal"/>
    <w:rsid w:val="00C35C17"/>
    <w:pPr>
      <w:spacing w:before="264" w:after="264"/>
    </w:pPr>
  </w:style>
  <w:style w:type="paragraph" w:customStyle="1" w:styleId="eolleftalign">
    <w:name w:val="eolleftalign"/>
    <w:basedOn w:val="Normal"/>
    <w:rsid w:val="00C35C17"/>
    <w:pPr>
      <w:spacing w:before="264" w:after="264"/>
    </w:pPr>
  </w:style>
  <w:style w:type="paragraph" w:customStyle="1" w:styleId="eolprint50pt">
    <w:name w:val="eolprint50pt"/>
    <w:basedOn w:val="Normal"/>
    <w:rsid w:val="00C35C17"/>
    <w:pPr>
      <w:spacing w:before="264" w:after="264"/>
    </w:pPr>
  </w:style>
  <w:style w:type="paragraph" w:customStyle="1" w:styleId="eolprint55pt">
    <w:name w:val="eolprint55pt"/>
    <w:basedOn w:val="Normal"/>
    <w:rsid w:val="00C35C17"/>
    <w:pPr>
      <w:spacing w:before="264" w:after="264"/>
    </w:pPr>
  </w:style>
  <w:style w:type="paragraph" w:customStyle="1" w:styleId="eolprint60pt">
    <w:name w:val="eolprint60pt"/>
    <w:basedOn w:val="Normal"/>
    <w:rsid w:val="00C35C17"/>
    <w:pPr>
      <w:spacing w:before="264" w:after="264"/>
    </w:pPr>
  </w:style>
  <w:style w:type="paragraph" w:customStyle="1" w:styleId="eolprint65pt">
    <w:name w:val="eolprint65pt"/>
    <w:basedOn w:val="Normal"/>
    <w:rsid w:val="00C35C17"/>
    <w:pPr>
      <w:spacing w:before="264" w:after="264"/>
    </w:pPr>
  </w:style>
  <w:style w:type="paragraph" w:customStyle="1" w:styleId="eolprint70pt">
    <w:name w:val="eolprint70pt"/>
    <w:basedOn w:val="Normal"/>
    <w:rsid w:val="00C35C17"/>
    <w:pPr>
      <w:spacing w:before="264" w:after="264"/>
    </w:pPr>
  </w:style>
  <w:style w:type="paragraph" w:customStyle="1" w:styleId="eolprint75pt">
    <w:name w:val="eolprint75pt"/>
    <w:basedOn w:val="Normal"/>
    <w:rsid w:val="00C35C17"/>
    <w:pPr>
      <w:spacing w:before="264" w:after="264"/>
    </w:pPr>
  </w:style>
  <w:style w:type="paragraph" w:customStyle="1" w:styleId="eolprint80pt">
    <w:name w:val="eolprint80pt"/>
    <w:basedOn w:val="Normal"/>
    <w:rsid w:val="00C35C17"/>
    <w:pPr>
      <w:spacing w:before="264" w:after="264"/>
    </w:pPr>
  </w:style>
  <w:style w:type="paragraph" w:customStyle="1" w:styleId="eolprint85pt">
    <w:name w:val="eolprint85pt"/>
    <w:basedOn w:val="Normal"/>
    <w:rsid w:val="00C35C17"/>
    <w:pPr>
      <w:spacing w:before="264" w:after="264"/>
    </w:pPr>
  </w:style>
  <w:style w:type="paragraph" w:customStyle="1" w:styleId="eolprint90pt">
    <w:name w:val="eolprint90pt"/>
    <w:basedOn w:val="Normal"/>
    <w:rsid w:val="00C35C17"/>
    <w:pPr>
      <w:spacing w:before="264" w:after="264"/>
    </w:pPr>
  </w:style>
  <w:style w:type="paragraph" w:customStyle="1" w:styleId="eolprint95pt">
    <w:name w:val="eolprint95pt"/>
    <w:basedOn w:val="Normal"/>
    <w:rsid w:val="00C35C17"/>
    <w:pPr>
      <w:spacing w:before="264" w:after="264"/>
    </w:pPr>
  </w:style>
  <w:style w:type="paragraph" w:customStyle="1" w:styleId="tlllink">
    <w:name w:val="tlllink"/>
    <w:basedOn w:val="Normal"/>
    <w:rsid w:val="00C35C17"/>
    <w:pPr>
      <w:spacing w:before="264" w:after="264"/>
    </w:pPr>
  </w:style>
  <w:style w:type="paragraph" w:customStyle="1" w:styleId="tllsllimage">
    <w:name w:val="tllsllimage"/>
    <w:basedOn w:val="Normal"/>
    <w:rsid w:val="00C35C17"/>
    <w:pPr>
      <w:spacing w:before="264" w:after="264"/>
    </w:pPr>
  </w:style>
  <w:style w:type="paragraph" w:customStyle="1" w:styleId="tllslltext">
    <w:name w:val="tllslltext"/>
    <w:basedOn w:val="Normal"/>
    <w:rsid w:val="00C35C17"/>
    <w:pPr>
      <w:spacing w:before="264" w:after="264"/>
    </w:pPr>
  </w:style>
  <w:style w:type="paragraph" w:customStyle="1" w:styleId="rightdoor">
    <w:name w:val="rightdoor"/>
    <w:basedOn w:val="Normal"/>
    <w:rsid w:val="00C35C17"/>
    <w:pPr>
      <w:spacing w:before="264" w:after="264"/>
    </w:pPr>
  </w:style>
  <w:style w:type="paragraph" w:customStyle="1" w:styleId="leftdoor">
    <w:name w:val="leftdoor"/>
    <w:basedOn w:val="Normal"/>
    <w:rsid w:val="00C35C17"/>
    <w:pPr>
      <w:spacing w:before="264" w:after="264"/>
    </w:pPr>
  </w:style>
  <w:style w:type="paragraph" w:customStyle="1" w:styleId="resultmonthslist">
    <w:name w:val="resultmonthslist"/>
    <w:basedOn w:val="Normal"/>
    <w:rsid w:val="00C35C17"/>
    <w:pPr>
      <w:spacing w:before="264" w:after="264"/>
    </w:pPr>
  </w:style>
  <w:style w:type="paragraph" w:customStyle="1" w:styleId="term">
    <w:name w:val="term"/>
    <w:basedOn w:val="Normal"/>
    <w:rsid w:val="00C35C17"/>
    <w:pPr>
      <w:spacing w:before="264" w:after="264"/>
    </w:pPr>
  </w:style>
  <w:style w:type="paragraph" w:customStyle="1" w:styleId="message">
    <w:name w:val="message"/>
    <w:basedOn w:val="Normal"/>
    <w:rsid w:val="00C35C17"/>
    <w:pPr>
      <w:spacing w:before="264" w:after="264"/>
    </w:pPr>
  </w:style>
  <w:style w:type="paragraph" w:customStyle="1" w:styleId="mainsort">
    <w:name w:val="mainsort"/>
    <w:basedOn w:val="Normal"/>
    <w:rsid w:val="00C35C17"/>
    <w:pPr>
      <w:spacing w:before="264" w:after="264"/>
    </w:pPr>
  </w:style>
  <w:style w:type="paragraph" w:customStyle="1" w:styleId="subsort">
    <w:name w:val="subsort"/>
    <w:basedOn w:val="Normal"/>
    <w:rsid w:val="00C35C17"/>
    <w:pPr>
      <w:spacing w:before="264" w:after="264"/>
    </w:pPr>
  </w:style>
  <w:style w:type="paragraph" w:customStyle="1" w:styleId="subsortoff">
    <w:name w:val="subsort_off"/>
    <w:basedOn w:val="Normal"/>
    <w:rsid w:val="00C35C17"/>
    <w:pPr>
      <w:spacing w:before="264" w:after="264"/>
    </w:pPr>
  </w:style>
  <w:style w:type="paragraph" w:customStyle="1" w:styleId="sortlabel">
    <w:name w:val="sortlabel"/>
    <w:basedOn w:val="Normal"/>
    <w:rsid w:val="00C35C17"/>
    <w:pPr>
      <w:spacing w:before="264" w:after="264"/>
    </w:pPr>
  </w:style>
  <w:style w:type="paragraph" w:customStyle="1" w:styleId="article">
    <w:name w:val="article"/>
    <w:basedOn w:val="Normal"/>
    <w:rsid w:val="00C35C17"/>
    <w:pPr>
      <w:spacing w:before="264" w:after="264"/>
    </w:pPr>
  </w:style>
  <w:style w:type="paragraph" w:customStyle="1" w:styleId="articletitle">
    <w:name w:val="articletitle"/>
    <w:basedOn w:val="Normal"/>
    <w:rsid w:val="00C35C17"/>
    <w:pPr>
      <w:spacing w:before="264" w:after="264"/>
    </w:pPr>
  </w:style>
  <w:style w:type="paragraph" w:customStyle="1" w:styleId="articletitleunsub">
    <w:name w:val="articletitleunsub"/>
    <w:basedOn w:val="Normal"/>
    <w:rsid w:val="00C35C17"/>
    <w:pPr>
      <w:spacing w:before="264" w:after="264"/>
    </w:pPr>
  </w:style>
  <w:style w:type="paragraph" w:customStyle="1" w:styleId="linkdate">
    <w:name w:val="linkdate"/>
    <w:basedOn w:val="Normal"/>
    <w:rsid w:val="00C35C17"/>
    <w:pPr>
      <w:spacing w:before="264" w:after="264"/>
    </w:pPr>
  </w:style>
  <w:style w:type="paragraph" w:customStyle="1" w:styleId="doc-notes-item-operations">
    <w:name w:val="doc-notes-item-operations"/>
    <w:basedOn w:val="Normal"/>
    <w:rsid w:val="00C35C17"/>
    <w:pPr>
      <w:spacing w:before="264" w:after="264"/>
    </w:pPr>
  </w:style>
  <w:style w:type="paragraph" w:customStyle="1" w:styleId="notesops">
    <w:name w:val="notesops"/>
    <w:basedOn w:val="Normal"/>
    <w:rsid w:val="00C35C17"/>
    <w:pPr>
      <w:spacing w:before="264" w:after="264"/>
    </w:pPr>
  </w:style>
  <w:style w:type="paragraph" w:customStyle="1" w:styleId="doc-notes-header">
    <w:name w:val="doc-notes-header"/>
    <w:basedOn w:val="Normal"/>
    <w:rsid w:val="00C35C17"/>
    <w:pPr>
      <w:spacing w:before="264" w:after="264"/>
    </w:pPr>
  </w:style>
  <w:style w:type="paragraph" w:customStyle="1" w:styleId="doc-notes-header-title">
    <w:name w:val="doc-notes-header-title"/>
    <w:basedOn w:val="Normal"/>
    <w:rsid w:val="00C35C17"/>
    <w:pPr>
      <w:spacing w:before="264" w:after="264"/>
    </w:pPr>
  </w:style>
  <w:style w:type="paragraph" w:customStyle="1" w:styleId="doc-notes-header-collapse">
    <w:name w:val="doc-notes-header-collapse"/>
    <w:basedOn w:val="Normal"/>
    <w:rsid w:val="00C35C17"/>
    <w:pPr>
      <w:spacing w:before="264" w:after="264"/>
    </w:pPr>
  </w:style>
  <w:style w:type="paragraph" w:customStyle="1" w:styleId="doc-notes-list">
    <w:name w:val="doc-notes-list"/>
    <w:basedOn w:val="Normal"/>
    <w:rsid w:val="00C35C17"/>
    <w:pPr>
      <w:spacing w:before="264" w:after="264"/>
    </w:pPr>
  </w:style>
  <w:style w:type="paragraph" w:customStyle="1" w:styleId="doc-notes-item">
    <w:name w:val="doc-notes-item"/>
    <w:basedOn w:val="Normal"/>
    <w:rsid w:val="00C35C17"/>
    <w:pPr>
      <w:spacing w:before="264" w:after="264"/>
    </w:pPr>
  </w:style>
  <w:style w:type="paragraph" w:customStyle="1" w:styleId="doc-notes-itemspan">
    <w:name w:val="doc-notes-item&gt;span"/>
    <w:basedOn w:val="Normal"/>
    <w:rsid w:val="00C35C17"/>
    <w:pPr>
      <w:spacing w:before="264" w:after="264"/>
    </w:pPr>
  </w:style>
  <w:style w:type="paragraph" w:customStyle="1" w:styleId="notesform">
    <w:name w:val="notesform"/>
    <w:basedOn w:val="Normal"/>
    <w:rsid w:val="00C35C17"/>
    <w:pPr>
      <w:spacing w:before="264" w:after="264"/>
    </w:pPr>
  </w:style>
  <w:style w:type="paragraph" w:customStyle="1" w:styleId="doc-notes-item-date">
    <w:name w:val="doc-notes-item-date"/>
    <w:basedOn w:val="Normal"/>
    <w:rsid w:val="00C35C17"/>
    <w:pPr>
      <w:spacing w:before="264" w:after="264"/>
    </w:pPr>
  </w:style>
  <w:style w:type="paragraph" w:customStyle="1" w:styleId="doc-notes-item-foldername">
    <w:name w:val="doc-notes-item-foldername"/>
    <w:basedOn w:val="Normal"/>
    <w:rsid w:val="00C35C17"/>
    <w:pPr>
      <w:spacing w:before="264" w:after="264"/>
    </w:pPr>
  </w:style>
  <w:style w:type="paragraph" w:customStyle="1" w:styleId="doc-notes-item-content">
    <w:name w:val="doc-notes-item-content"/>
    <w:basedOn w:val="Normal"/>
    <w:rsid w:val="00C35C17"/>
    <w:pPr>
      <w:spacing w:before="264" w:after="264"/>
    </w:pPr>
  </w:style>
  <w:style w:type="paragraph" w:customStyle="1" w:styleId="articlecheckbox">
    <w:name w:val="articlecheckbox"/>
    <w:basedOn w:val="Normal"/>
    <w:rsid w:val="00C35C17"/>
    <w:pPr>
      <w:spacing w:before="264" w:after="264"/>
    </w:pPr>
  </w:style>
  <w:style w:type="paragraph" w:customStyle="1" w:styleId="itdwsignature">
    <w:name w:val="itdwsignature"/>
    <w:basedOn w:val="Normal"/>
    <w:rsid w:val="00C35C17"/>
    <w:pPr>
      <w:spacing w:before="264" w:after="264"/>
    </w:pPr>
  </w:style>
  <w:style w:type="paragraph" w:customStyle="1" w:styleId="jurisdiction">
    <w:name w:val="jurisdiction"/>
    <w:basedOn w:val="Normal"/>
    <w:rsid w:val="00C35C17"/>
    <w:pPr>
      <w:spacing w:before="264" w:after="264"/>
    </w:pPr>
  </w:style>
  <w:style w:type="paragraph" w:customStyle="1" w:styleId="topic">
    <w:name w:val="topic"/>
    <w:basedOn w:val="Normal"/>
    <w:rsid w:val="00C35C17"/>
    <w:pPr>
      <w:spacing w:before="264" w:after="264"/>
    </w:pPr>
  </w:style>
  <w:style w:type="paragraph" w:customStyle="1" w:styleId="paddedbutton">
    <w:name w:val="paddedbutton"/>
    <w:basedOn w:val="Normal"/>
    <w:rsid w:val="00C35C17"/>
    <w:pPr>
      <w:spacing w:before="264" w:after="264"/>
    </w:pPr>
  </w:style>
  <w:style w:type="paragraph" w:customStyle="1" w:styleId="label">
    <w:name w:val="label"/>
    <w:basedOn w:val="Normal"/>
    <w:rsid w:val="00C35C17"/>
    <w:pPr>
      <w:spacing w:before="264" w:after="264"/>
    </w:pPr>
  </w:style>
  <w:style w:type="paragraph" w:customStyle="1" w:styleId="link">
    <w:name w:val="link"/>
    <w:basedOn w:val="Normal"/>
    <w:rsid w:val="00C35C17"/>
    <w:pPr>
      <w:spacing w:before="264" w:after="264"/>
    </w:pPr>
  </w:style>
  <w:style w:type="paragraph" w:customStyle="1" w:styleId="linkaimg">
    <w:name w:val="link&gt;a&gt;img"/>
    <w:basedOn w:val="Normal"/>
    <w:rsid w:val="00C35C17"/>
    <w:pPr>
      <w:spacing w:before="264" w:after="264"/>
    </w:pPr>
  </w:style>
  <w:style w:type="paragraph" w:customStyle="1" w:styleId="fragmentstextlabel">
    <w:name w:val="fragments_textlabel"/>
    <w:basedOn w:val="Normal"/>
    <w:rsid w:val="00C35C17"/>
    <w:pPr>
      <w:spacing w:before="264" w:after="264"/>
    </w:pPr>
  </w:style>
  <w:style w:type="paragraph" w:customStyle="1" w:styleId="description">
    <w:name w:val="description"/>
    <w:basedOn w:val="Normal"/>
    <w:rsid w:val="00C35C17"/>
    <w:pPr>
      <w:spacing w:before="264" w:after="264"/>
    </w:pPr>
  </w:style>
  <w:style w:type="paragraph" w:customStyle="1" w:styleId="answerfilter">
    <w:name w:val="answerfilter"/>
    <w:basedOn w:val="Normal"/>
    <w:rsid w:val="00C35C17"/>
    <w:pPr>
      <w:spacing w:before="264" w:after="264"/>
    </w:pPr>
  </w:style>
  <w:style w:type="paragraph" w:customStyle="1" w:styleId="stdsummary">
    <w:name w:val="stdsummary"/>
    <w:basedOn w:val="Normal"/>
    <w:rsid w:val="00C35C17"/>
    <w:pPr>
      <w:spacing w:before="264" w:after="264"/>
    </w:pPr>
  </w:style>
  <w:style w:type="paragraph" w:customStyle="1" w:styleId="optcontainer">
    <w:name w:val="optcontainer"/>
    <w:basedOn w:val="Normal"/>
    <w:rsid w:val="00C35C17"/>
    <w:pPr>
      <w:spacing w:before="264" w:after="264"/>
    </w:pPr>
  </w:style>
  <w:style w:type="paragraph" w:customStyle="1" w:styleId="chartdisplayopt">
    <w:name w:val="chartdisplayopt"/>
    <w:basedOn w:val="Normal"/>
    <w:rsid w:val="00C35C17"/>
    <w:pPr>
      <w:spacing w:before="264" w:after="264"/>
    </w:pPr>
  </w:style>
  <w:style w:type="paragraph" w:customStyle="1" w:styleId="emphasize">
    <w:name w:val="emphasize"/>
    <w:basedOn w:val="Normal"/>
    <w:rsid w:val="00C35C17"/>
    <w:pPr>
      <w:spacing w:before="264" w:after="264"/>
    </w:pPr>
  </w:style>
  <w:style w:type="character" w:customStyle="1" w:styleId="emphasize1">
    <w:name w:val="emphasize1"/>
    <w:basedOn w:val="DefaultParagraphFont"/>
    <w:rsid w:val="00C35C17"/>
  </w:style>
  <w:style w:type="paragraph" w:customStyle="1" w:styleId="NormalWeb1">
    <w:name w:val="Normal (Web)1"/>
    <w:basedOn w:val="Normal"/>
    <w:rsid w:val="00C35C17"/>
  </w:style>
  <w:style w:type="paragraph" w:customStyle="1" w:styleId="NormalWeb2">
    <w:name w:val="Normal (Web)2"/>
    <w:basedOn w:val="Normal"/>
    <w:rsid w:val="00C35C17"/>
    <w:pPr>
      <w:spacing w:before="240" w:after="240"/>
    </w:pPr>
  </w:style>
  <w:style w:type="paragraph" w:customStyle="1" w:styleId="NormalWeb3">
    <w:name w:val="Normal (Web)3"/>
    <w:basedOn w:val="Normal"/>
    <w:rsid w:val="00C35C17"/>
    <w:pPr>
      <w:spacing w:before="264" w:after="264" w:line="288" w:lineRule="atLeast"/>
    </w:pPr>
  </w:style>
  <w:style w:type="paragraph" w:customStyle="1" w:styleId="HTMLPreformatted1">
    <w:name w:val="HTML Preformatted1"/>
    <w:basedOn w:val="Normal"/>
    <w:rsid w:val="00C35C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pPr>
    <w:rPr>
      <w:rFonts w:ascii="Courier New" w:eastAsia="Courier New" w:hAnsi="Courier New" w:cs="Courier New"/>
      <w:sz w:val="20"/>
      <w:szCs w:val="20"/>
    </w:rPr>
  </w:style>
  <w:style w:type="paragraph" w:customStyle="1" w:styleId="tllsllbutton1">
    <w:name w:val="tllsllbutton1"/>
    <w:basedOn w:val="Normal"/>
    <w:rsid w:val="00C35C17"/>
    <w:pPr>
      <w:spacing w:before="120" w:after="120" w:line="288" w:lineRule="atLeast"/>
      <w:ind w:left="30" w:right="30"/>
      <w:textAlignment w:val="center"/>
    </w:pPr>
    <w:rPr>
      <w:rFonts w:ascii="Arial" w:hAnsi="Arial" w:cs="Arial"/>
      <w:color w:val="145DA4"/>
      <w:sz w:val="15"/>
      <w:szCs w:val="15"/>
    </w:rPr>
  </w:style>
  <w:style w:type="paragraph" w:customStyle="1" w:styleId="eolnewpage1">
    <w:name w:val="eolnewpage1"/>
    <w:basedOn w:val="Normal"/>
    <w:rsid w:val="00C35C17"/>
    <w:pPr>
      <w:spacing w:line="0" w:lineRule="auto"/>
    </w:pPr>
  </w:style>
  <w:style w:type="paragraph" w:customStyle="1" w:styleId="eolcenter1">
    <w:name w:val="eolcenter1"/>
    <w:basedOn w:val="Normal"/>
    <w:rsid w:val="00C35C17"/>
    <w:pPr>
      <w:spacing w:before="264" w:after="264" w:line="288" w:lineRule="atLeast"/>
      <w:jc w:val="center"/>
    </w:pPr>
  </w:style>
  <w:style w:type="paragraph" w:customStyle="1" w:styleId="eolleftalign1">
    <w:name w:val="eolleftalign1"/>
    <w:basedOn w:val="Normal"/>
    <w:rsid w:val="00C35C17"/>
    <w:pPr>
      <w:spacing w:line="288" w:lineRule="atLeast"/>
    </w:pPr>
  </w:style>
  <w:style w:type="paragraph" w:customStyle="1" w:styleId="eolprint50pt1">
    <w:name w:val="eolprint50pt1"/>
    <w:basedOn w:val="Normal"/>
    <w:rsid w:val="00C35C17"/>
    <w:pPr>
      <w:spacing w:before="264" w:after="264" w:line="288" w:lineRule="atLeast"/>
    </w:pPr>
    <w:rPr>
      <w:sz w:val="10"/>
      <w:szCs w:val="10"/>
    </w:rPr>
  </w:style>
  <w:style w:type="paragraph" w:customStyle="1" w:styleId="eolprint55pt1">
    <w:name w:val="eolprint55pt1"/>
    <w:basedOn w:val="Normal"/>
    <w:rsid w:val="00C35C17"/>
    <w:pPr>
      <w:spacing w:before="264" w:after="264" w:line="288" w:lineRule="atLeast"/>
    </w:pPr>
    <w:rPr>
      <w:sz w:val="11"/>
      <w:szCs w:val="11"/>
    </w:rPr>
  </w:style>
  <w:style w:type="paragraph" w:customStyle="1" w:styleId="eolprint60pt1">
    <w:name w:val="eolprint60pt1"/>
    <w:basedOn w:val="Normal"/>
    <w:rsid w:val="00C35C17"/>
    <w:pPr>
      <w:spacing w:before="264" w:after="264" w:line="288" w:lineRule="atLeast"/>
    </w:pPr>
    <w:rPr>
      <w:sz w:val="12"/>
      <w:szCs w:val="12"/>
    </w:rPr>
  </w:style>
  <w:style w:type="paragraph" w:customStyle="1" w:styleId="eolprint65pt1">
    <w:name w:val="eolprint65pt1"/>
    <w:basedOn w:val="Normal"/>
    <w:rsid w:val="00C35C17"/>
    <w:pPr>
      <w:spacing w:before="264" w:after="264" w:line="288" w:lineRule="atLeast"/>
    </w:pPr>
    <w:rPr>
      <w:sz w:val="13"/>
      <w:szCs w:val="13"/>
    </w:rPr>
  </w:style>
  <w:style w:type="paragraph" w:customStyle="1" w:styleId="eolprint70pt1">
    <w:name w:val="eolprint70pt1"/>
    <w:basedOn w:val="Normal"/>
    <w:rsid w:val="00C35C17"/>
    <w:pPr>
      <w:spacing w:before="264" w:after="264" w:line="288" w:lineRule="atLeast"/>
    </w:pPr>
    <w:rPr>
      <w:sz w:val="14"/>
      <w:szCs w:val="14"/>
    </w:rPr>
  </w:style>
  <w:style w:type="paragraph" w:customStyle="1" w:styleId="eolprint75pt1">
    <w:name w:val="eolprint75pt1"/>
    <w:basedOn w:val="Normal"/>
    <w:rsid w:val="00C35C17"/>
    <w:pPr>
      <w:spacing w:before="264" w:after="264" w:line="288" w:lineRule="atLeast"/>
    </w:pPr>
    <w:rPr>
      <w:sz w:val="15"/>
      <w:szCs w:val="15"/>
    </w:rPr>
  </w:style>
  <w:style w:type="paragraph" w:customStyle="1" w:styleId="eolprint80pt1">
    <w:name w:val="eolprint80pt1"/>
    <w:basedOn w:val="Normal"/>
    <w:rsid w:val="00C35C17"/>
    <w:pPr>
      <w:spacing w:before="264" w:after="264" w:line="288" w:lineRule="atLeast"/>
    </w:pPr>
    <w:rPr>
      <w:sz w:val="16"/>
      <w:szCs w:val="16"/>
    </w:rPr>
  </w:style>
  <w:style w:type="paragraph" w:customStyle="1" w:styleId="eolprint85pt1">
    <w:name w:val="eolprint85pt1"/>
    <w:basedOn w:val="Normal"/>
    <w:rsid w:val="00C35C17"/>
    <w:pPr>
      <w:spacing w:before="264" w:after="264" w:line="288" w:lineRule="atLeast"/>
    </w:pPr>
    <w:rPr>
      <w:sz w:val="17"/>
      <w:szCs w:val="17"/>
    </w:rPr>
  </w:style>
  <w:style w:type="paragraph" w:customStyle="1" w:styleId="eolprint90pt1">
    <w:name w:val="eolprint90pt1"/>
    <w:basedOn w:val="Normal"/>
    <w:rsid w:val="00C35C17"/>
    <w:pPr>
      <w:spacing w:before="264" w:after="264" w:line="288" w:lineRule="atLeast"/>
    </w:pPr>
    <w:rPr>
      <w:sz w:val="18"/>
      <w:szCs w:val="18"/>
    </w:rPr>
  </w:style>
  <w:style w:type="paragraph" w:customStyle="1" w:styleId="eolprint95pt1">
    <w:name w:val="eolprint95pt1"/>
    <w:basedOn w:val="Normal"/>
    <w:rsid w:val="00C35C17"/>
    <w:pPr>
      <w:spacing w:before="264" w:after="264" w:line="288" w:lineRule="atLeast"/>
    </w:pPr>
    <w:rPr>
      <w:sz w:val="19"/>
      <w:szCs w:val="19"/>
    </w:rPr>
  </w:style>
  <w:style w:type="paragraph" w:customStyle="1" w:styleId="hidden1">
    <w:name w:val="hidden1"/>
    <w:basedOn w:val="Normal"/>
    <w:rsid w:val="00C35C17"/>
    <w:pPr>
      <w:spacing w:before="264" w:after="264"/>
    </w:pPr>
    <w:rPr>
      <w:vanish/>
    </w:rPr>
  </w:style>
  <w:style w:type="paragraph" w:customStyle="1" w:styleId="permalink1">
    <w:name w:val="permalink1"/>
    <w:basedOn w:val="Normal"/>
    <w:rsid w:val="00C35C17"/>
  </w:style>
  <w:style w:type="paragraph" w:customStyle="1" w:styleId="tlllink1">
    <w:name w:val="tlllink1"/>
    <w:basedOn w:val="Normal"/>
    <w:rsid w:val="00C35C17"/>
    <w:pPr>
      <w:spacing w:line="285" w:lineRule="atLeast"/>
      <w:ind w:left="30" w:right="30"/>
      <w:textAlignment w:val="bottom"/>
    </w:pPr>
    <w:rPr>
      <w:rFonts w:ascii="Arial" w:hAnsi="Arial" w:cs="Arial"/>
      <w:color w:val="145DA4"/>
      <w:sz w:val="15"/>
      <w:szCs w:val="15"/>
    </w:rPr>
  </w:style>
  <w:style w:type="paragraph" w:customStyle="1" w:styleId="tllsllimage1">
    <w:name w:val="tllsllimage1"/>
    <w:basedOn w:val="Normal"/>
    <w:rsid w:val="00C35C17"/>
    <w:pPr>
      <w:spacing w:line="285" w:lineRule="atLeast"/>
      <w:ind w:left="30" w:right="30"/>
      <w:textAlignment w:val="bottom"/>
    </w:pPr>
    <w:rPr>
      <w:rFonts w:ascii="Arial" w:hAnsi="Arial" w:cs="Arial"/>
      <w:vanish/>
      <w:color w:val="145DA4"/>
      <w:sz w:val="15"/>
      <w:szCs w:val="15"/>
    </w:rPr>
  </w:style>
  <w:style w:type="paragraph" w:customStyle="1" w:styleId="tllslltext1">
    <w:name w:val="tllslltext1"/>
    <w:basedOn w:val="Normal"/>
    <w:rsid w:val="00C35C17"/>
    <w:pPr>
      <w:spacing w:line="285" w:lineRule="atLeast"/>
      <w:ind w:left="30" w:right="30"/>
      <w:textAlignment w:val="bottom"/>
    </w:pPr>
    <w:rPr>
      <w:rFonts w:ascii="Arial" w:hAnsi="Arial" w:cs="Arial"/>
      <w:color w:val="145DA4"/>
      <w:sz w:val="15"/>
      <w:szCs w:val="15"/>
    </w:rPr>
  </w:style>
  <w:style w:type="paragraph" w:customStyle="1" w:styleId="rightdoor1">
    <w:name w:val="rightdoor1"/>
    <w:basedOn w:val="Normal"/>
    <w:rsid w:val="00C35C17"/>
    <w:pPr>
      <w:spacing w:line="285" w:lineRule="atLeast"/>
      <w:textAlignment w:val="bottom"/>
    </w:pPr>
    <w:rPr>
      <w:rFonts w:ascii="Arial" w:hAnsi="Arial" w:cs="Arial"/>
      <w:color w:val="145DA4"/>
      <w:sz w:val="15"/>
      <w:szCs w:val="15"/>
    </w:rPr>
  </w:style>
  <w:style w:type="paragraph" w:customStyle="1" w:styleId="leftdoor1">
    <w:name w:val="leftdoor1"/>
    <w:basedOn w:val="Normal"/>
    <w:rsid w:val="00C35C17"/>
    <w:pPr>
      <w:spacing w:line="285" w:lineRule="atLeast"/>
      <w:textAlignment w:val="bottom"/>
    </w:pPr>
    <w:rPr>
      <w:rFonts w:ascii="Arial" w:hAnsi="Arial" w:cs="Arial"/>
      <w:color w:val="145DA4"/>
      <w:sz w:val="15"/>
      <w:szCs w:val="15"/>
    </w:rPr>
  </w:style>
  <w:style w:type="paragraph" w:customStyle="1" w:styleId="tllsllbutton2">
    <w:name w:val="tllsllbutton2"/>
    <w:basedOn w:val="Normal"/>
    <w:rsid w:val="00C35C17"/>
    <w:pPr>
      <w:spacing w:before="30" w:after="30" w:line="285" w:lineRule="atLeast"/>
      <w:ind w:left="30" w:right="30"/>
      <w:textAlignment w:val="center"/>
    </w:pPr>
    <w:rPr>
      <w:rFonts w:ascii="Arial" w:hAnsi="Arial" w:cs="Arial"/>
      <w:color w:val="145DA4"/>
      <w:sz w:val="15"/>
      <w:szCs w:val="15"/>
    </w:rPr>
  </w:style>
  <w:style w:type="paragraph" w:customStyle="1" w:styleId="tllslltext2">
    <w:name w:val="tllslltext2"/>
    <w:basedOn w:val="Normal"/>
    <w:rsid w:val="00C35C17"/>
    <w:pPr>
      <w:spacing w:before="264" w:after="264"/>
      <w:textAlignment w:val="bottom"/>
    </w:pPr>
  </w:style>
  <w:style w:type="paragraph" w:customStyle="1" w:styleId="itdwsignature1">
    <w:name w:val="itdwsignature1"/>
    <w:basedOn w:val="Normal"/>
    <w:rsid w:val="00C35C17"/>
    <w:pPr>
      <w:spacing w:before="264" w:after="264"/>
    </w:pPr>
  </w:style>
  <w:style w:type="paragraph" w:customStyle="1" w:styleId="jurisdiction1">
    <w:name w:val="jurisdiction1"/>
    <w:basedOn w:val="Normal"/>
    <w:rsid w:val="00C35C17"/>
    <w:pPr>
      <w:spacing w:before="264" w:after="264"/>
    </w:pPr>
    <w:rPr>
      <w:b/>
      <w:bCs/>
      <w:color w:val="008000"/>
    </w:rPr>
  </w:style>
  <w:style w:type="paragraph" w:customStyle="1" w:styleId="topic1">
    <w:name w:val="topic1"/>
    <w:basedOn w:val="Normal"/>
    <w:rsid w:val="00C35C17"/>
    <w:pPr>
      <w:spacing w:before="264" w:after="264"/>
    </w:pPr>
    <w:rPr>
      <w:b/>
      <w:bCs/>
      <w:i/>
      <w:iCs/>
      <w:color w:val="0000FF"/>
    </w:rPr>
  </w:style>
  <w:style w:type="paragraph" w:customStyle="1" w:styleId="paddedbutton1">
    <w:name w:val="paddedbutton1"/>
    <w:basedOn w:val="Normal"/>
    <w:rsid w:val="00C35C17"/>
    <w:pPr>
      <w:ind w:right="192"/>
    </w:pPr>
    <w:rPr>
      <w:sz w:val="20"/>
      <w:szCs w:val="20"/>
    </w:rPr>
  </w:style>
  <w:style w:type="paragraph" w:customStyle="1" w:styleId="resultmonthslist1">
    <w:name w:val="resultmonthslist1"/>
    <w:basedOn w:val="Normal"/>
    <w:rsid w:val="00C35C17"/>
    <w:pPr>
      <w:spacing w:after="96"/>
      <w:ind w:left="192"/>
    </w:pPr>
  </w:style>
  <w:style w:type="paragraph" w:customStyle="1" w:styleId="term1">
    <w:name w:val="term1"/>
    <w:basedOn w:val="Normal"/>
    <w:rsid w:val="00C35C17"/>
    <w:pPr>
      <w:pBdr>
        <w:top w:val="single" w:sz="6" w:space="0" w:color="444444"/>
        <w:left w:val="single" w:sz="6" w:space="0" w:color="444444"/>
        <w:bottom w:val="single" w:sz="6" w:space="3" w:color="444444"/>
        <w:right w:val="single" w:sz="6" w:space="0" w:color="444444"/>
      </w:pBdr>
      <w:shd w:val="clear" w:color="auto" w:fill="FFFFFF"/>
      <w:spacing w:before="264" w:after="264"/>
    </w:pPr>
    <w:rPr>
      <w:vanish/>
    </w:rPr>
  </w:style>
  <w:style w:type="paragraph" w:customStyle="1" w:styleId="NormalWeb4">
    <w:name w:val="Normal (Web)4"/>
    <w:basedOn w:val="Normal"/>
    <w:rsid w:val="00C35C17"/>
    <w:pPr>
      <w:spacing w:before="264" w:after="264"/>
    </w:pPr>
  </w:style>
  <w:style w:type="paragraph" w:customStyle="1" w:styleId="container1">
    <w:name w:val="container1"/>
    <w:basedOn w:val="Normal"/>
    <w:rsid w:val="00C35C17"/>
    <w:pPr>
      <w:spacing w:before="264" w:after="264"/>
      <w:ind w:left="300"/>
    </w:pPr>
  </w:style>
  <w:style w:type="paragraph" w:customStyle="1" w:styleId="label1">
    <w:name w:val="label1"/>
    <w:basedOn w:val="Normal"/>
    <w:rsid w:val="00C35C17"/>
    <w:pPr>
      <w:spacing w:before="264" w:after="264"/>
    </w:pPr>
  </w:style>
  <w:style w:type="paragraph" w:customStyle="1" w:styleId="link1">
    <w:name w:val="link1"/>
    <w:basedOn w:val="Normal"/>
    <w:rsid w:val="00C35C17"/>
    <w:pPr>
      <w:spacing w:before="264" w:after="264"/>
    </w:pPr>
  </w:style>
  <w:style w:type="paragraph" w:customStyle="1" w:styleId="linkaimg1">
    <w:name w:val="link&gt;a&gt;img1"/>
    <w:basedOn w:val="Normal"/>
    <w:rsid w:val="00C35C17"/>
    <w:pPr>
      <w:spacing w:before="264" w:after="264"/>
    </w:pPr>
  </w:style>
  <w:style w:type="paragraph" w:customStyle="1" w:styleId="fragmentstextlabel1">
    <w:name w:val="fragments_textlabel1"/>
    <w:basedOn w:val="Normal"/>
    <w:rsid w:val="00C35C17"/>
    <w:pPr>
      <w:spacing w:before="264" w:after="264"/>
    </w:pPr>
    <w:rPr>
      <w:sz w:val="19"/>
      <w:szCs w:val="19"/>
    </w:rPr>
  </w:style>
  <w:style w:type="paragraph" w:customStyle="1" w:styleId="message1">
    <w:name w:val="message1"/>
    <w:basedOn w:val="Normal"/>
    <w:rsid w:val="00C35C17"/>
    <w:pPr>
      <w:pBdr>
        <w:left w:val="dotted" w:sz="6" w:space="8" w:color="auto"/>
      </w:pBdr>
    </w:pPr>
  </w:style>
  <w:style w:type="character" w:customStyle="1" w:styleId="emphasize2">
    <w:name w:val="emphasize2"/>
    <w:basedOn w:val="DefaultParagraphFont"/>
    <w:rsid w:val="00C35C17"/>
    <w:rPr>
      <w:b/>
      <w:bCs/>
    </w:rPr>
  </w:style>
  <w:style w:type="paragraph" w:customStyle="1" w:styleId="mainsort1">
    <w:name w:val="mainsort1"/>
    <w:basedOn w:val="Normal"/>
    <w:rsid w:val="00C35C17"/>
    <w:pPr>
      <w:spacing w:before="264" w:after="264"/>
      <w:textAlignment w:val="top"/>
    </w:pPr>
  </w:style>
  <w:style w:type="paragraph" w:customStyle="1" w:styleId="subsort1">
    <w:name w:val="subsort1"/>
    <w:basedOn w:val="Normal"/>
    <w:rsid w:val="00C35C17"/>
    <w:pPr>
      <w:ind w:left="372"/>
    </w:pPr>
  </w:style>
  <w:style w:type="paragraph" w:customStyle="1" w:styleId="subsortoff1">
    <w:name w:val="subsort_off1"/>
    <w:basedOn w:val="Normal"/>
    <w:rsid w:val="00C35C17"/>
  </w:style>
  <w:style w:type="paragraph" w:customStyle="1" w:styleId="sortlabel1">
    <w:name w:val="sortlabel1"/>
    <w:basedOn w:val="Normal"/>
    <w:rsid w:val="00C35C17"/>
    <w:pPr>
      <w:spacing w:before="264" w:after="264" w:line="264" w:lineRule="atLeast"/>
      <w:textAlignment w:val="center"/>
    </w:pPr>
    <w:rPr>
      <w:b/>
      <w:bCs/>
      <w:sz w:val="22"/>
      <w:szCs w:val="22"/>
    </w:rPr>
  </w:style>
  <w:style w:type="paragraph" w:customStyle="1" w:styleId="article1">
    <w:name w:val="article1"/>
    <w:basedOn w:val="Normal"/>
    <w:rsid w:val="00C35C17"/>
    <w:pPr>
      <w:ind w:left="276"/>
    </w:pPr>
  </w:style>
  <w:style w:type="paragraph" w:customStyle="1" w:styleId="articlecheckbox1">
    <w:name w:val="articlecheckbox1"/>
    <w:basedOn w:val="Normal"/>
    <w:rsid w:val="00C35C17"/>
    <w:pPr>
      <w:ind w:left="276"/>
      <w:textAlignment w:val="center"/>
    </w:pPr>
  </w:style>
  <w:style w:type="paragraph" w:customStyle="1" w:styleId="articletitle1">
    <w:name w:val="articletitle1"/>
    <w:basedOn w:val="Normal"/>
    <w:rsid w:val="00C35C17"/>
    <w:pPr>
      <w:spacing w:before="264" w:after="264" w:line="264" w:lineRule="atLeast"/>
      <w:textAlignment w:val="center"/>
    </w:pPr>
  </w:style>
  <w:style w:type="paragraph" w:customStyle="1" w:styleId="articletitleunsub1">
    <w:name w:val="articletitleunsub1"/>
    <w:basedOn w:val="Normal"/>
    <w:rsid w:val="00C35C17"/>
    <w:pPr>
      <w:spacing w:before="264" w:after="264" w:line="264" w:lineRule="atLeast"/>
      <w:textAlignment w:val="center"/>
    </w:pPr>
    <w:rPr>
      <w:i/>
      <w:iCs/>
    </w:rPr>
  </w:style>
  <w:style w:type="paragraph" w:customStyle="1" w:styleId="linkdate1">
    <w:name w:val="linkdate1"/>
    <w:basedOn w:val="Normal"/>
    <w:rsid w:val="00C35C17"/>
    <w:pPr>
      <w:spacing w:before="264" w:after="264"/>
    </w:pPr>
    <w:rPr>
      <w:sz w:val="17"/>
      <w:szCs w:val="17"/>
    </w:rPr>
  </w:style>
  <w:style w:type="paragraph" w:customStyle="1" w:styleId="doclink1">
    <w:name w:val="doclink1"/>
    <w:basedOn w:val="Normal"/>
    <w:rsid w:val="00C35C17"/>
    <w:pPr>
      <w:spacing w:before="264" w:after="264" w:line="276" w:lineRule="atLeast"/>
      <w:textAlignment w:val="top"/>
    </w:pPr>
  </w:style>
  <w:style w:type="paragraph" w:customStyle="1" w:styleId="Heading41">
    <w:name w:val="Heading 41"/>
    <w:basedOn w:val="Normal"/>
    <w:rsid w:val="00C35C17"/>
    <w:pPr>
      <w:spacing w:before="240" w:after="72" w:line="276" w:lineRule="atLeast"/>
      <w:outlineLvl w:val="4"/>
    </w:pPr>
    <w:rPr>
      <w:b/>
      <w:bCs/>
      <w:color w:val="000000"/>
      <w:sz w:val="26"/>
      <w:szCs w:val="26"/>
    </w:rPr>
  </w:style>
  <w:style w:type="paragraph" w:customStyle="1" w:styleId="doc-notes-item-operations1">
    <w:name w:val="doc-notes-item-operations1"/>
    <w:basedOn w:val="Normal"/>
    <w:rsid w:val="00C35C17"/>
    <w:pPr>
      <w:pBdr>
        <w:top w:val="single" w:sz="6" w:space="0" w:color="CCCCCC"/>
        <w:left w:val="single" w:sz="6" w:space="0" w:color="CCCCCC"/>
        <w:bottom w:val="single" w:sz="6" w:space="0" w:color="CCCCCC"/>
        <w:right w:val="single" w:sz="6" w:space="0" w:color="CCCCCC"/>
      </w:pBdr>
      <w:shd w:val="clear" w:color="auto" w:fill="FEFEE9"/>
      <w:spacing w:before="264" w:after="300"/>
    </w:pPr>
    <w:rPr>
      <w:vanish/>
    </w:rPr>
  </w:style>
  <w:style w:type="paragraph" w:customStyle="1" w:styleId="notesops1">
    <w:name w:val="notesops1"/>
    <w:basedOn w:val="Normal"/>
    <w:rsid w:val="00C35C17"/>
    <w:pPr>
      <w:pBdr>
        <w:top w:val="single" w:sz="6" w:space="0" w:color="CCCCCC"/>
        <w:left w:val="single" w:sz="6" w:space="0" w:color="CCCCCC"/>
        <w:bottom w:val="single" w:sz="6" w:space="0" w:color="CCCCCC"/>
        <w:right w:val="single" w:sz="6" w:space="0" w:color="CCCCCC"/>
      </w:pBdr>
      <w:shd w:val="clear" w:color="auto" w:fill="FEFEE9"/>
      <w:spacing w:before="264" w:after="300"/>
    </w:pPr>
  </w:style>
  <w:style w:type="paragraph" w:customStyle="1" w:styleId="doc-notes-header1">
    <w:name w:val="doc-notes-header1"/>
    <w:basedOn w:val="Normal"/>
    <w:rsid w:val="00C35C17"/>
    <w:pPr>
      <w:pBdr>
        <w:top w:val="single" w:sz="6" w:space="0" w:color="CCCCCC"/>
        <w:left w:val="single" w:sz="6" w:space="0" w:color="CCCCCC"/>
        <w:bottom w:val="single" w:sz="6" w:space="0" w:color="CCCCCC"/>
        <w:right w:val="single" w:sz="6" w:space="0" w:color="CCCCCC"/>
      </w:pBdr>
      <w:shd w:val="clear" w:color="auto" w:fill="F7E29B"/>
      <w:spacing w:before="264" w:after="300"/>
    </w:pPr>
  </w:style>
  <w:style w:type="paragraph" w:customStyle="1" w:styleId="doc-notes-header-title1">
    <w:name w:val="doc-notes-header-title1"/>
    <w:basedOn w:val="Normal"/>
    <w:rsid w:val="00C35C17"/>
    <w:pPr>
      <w:pBdr>
        <w:top w:val="single" w:sz="6" w:space="0" w:color="CCCCCC"/>
        <w:left w:val="single" w:sz="6" w:space="0" w:color="CCCCCC"/>
        <w:bottom w:val="single" w:sz="6" w:space="0" w:color="CCCCCC"/>
        <w:right w:val="single" w:sz="6" w:space="0" w:color="CCCCCC"/>
      </w:pBdr>
      <w:shd w:val="clear" w:color="auto" w:fill="FEFEE9"/>
      <w:spacing w:before="264" w:after="300" w:line="384" w:lineRule="atLeast"/>
    </w:pPr>
    <w:rPr>
      <w:rFonts w:ascii="Arial" w:hAnsi="Arial" w:cs="Arial"/>
      <w:b/>
      <w:bCs/>
    </w:rPr>
  </w:style>
  <w:style w:type="paragraph" w:customStyle="1" w:styleId="doc-notes-header-collapse1">
    <w:name w:val="doc-notes-header-collapse1"/>
    <w:basedOn w:val="Normal"/>
    <w:rsid w:val="00C35C17"/>
    <w:pPr>
      <w:pBdr>
        <w:top w:val="single" w:sz="6" w:space="0" w:color="CCCCCC"/>
        <w:left w:val="single" w:sz="6" w:space="0" w:color="CCCCCC"/>
        <w:bottom w:val="single" w:sz="6" w:space="0" w:color="CCCCCC"/>
        <w:right w:val="single" w:sz="6" w:space="0" w:color="CCCCCC"/>
      </w:pBdr>
      <w:shd w:val="clear" w:color="auto" w:fill="FEFEE9"/>
      <w:spacing w:before="264" w:after="300"/>
    </w:pPr>
  </w:style>
  <w:style w:type="paragraph" w:customStyle="1" w:styleId="doc-notes-list1">
    <w:name w:val="doc-notes-list1"/>
    <w:basedOn w:val="Normal"/>
    <w:rsid w:val="00C35C17"/>
    <w:pPr>
      <w:pBdr>
        <w:top w:val="single" w:sz="6" w:space="0" w:color="CCCCCC"/>
        <w:left w:val="single" w:sz="6" w:space="0" w:color="CCCCCC"/>
        <w:bottom w:val="single" w:sz="6" w:space="0" w:color="CCCCCC"/>
        <w:right w:val="single" w:sz="6" w:space="0" w:color="CCCCCC"/>
      </w:pBdr>
      <w:shd w:val="clear" w:color="auto" w:fill="FEFEE9"/>
    </w:pPr>
  </w:style>
  <w:style w:type="paragraph" w:customStyle="1" w:styleId="doc-notes-item1">
    <w:name w:val="doc-notes-item1"/>
    <w:basedOn w:val="Normal"/>
    <w:rsid w:val="00C35C17"/>
    <w:pPr>
      <w:pBdr>
        <w:top w:val="single" w:sz="6" w:space="8" w:color="CCCCCC"/>
        <w:left w:val="single" w:sz="6" w:space="0" w:color="CCCCCC"/>
        <w:bottom w:val="single" w:sz="6" w:space="0" w:color="CCCCCC"/>
        <w:right w:val="single" w:sz="6" w:space="0" w:color="CCCCCC"/>
      </w:pBdr>
      <w:shd w:val="clear" w:color="auto" w:fill="FEFEE9"/>
    </w:pPr>
  </w:style>
  <w:style w:type="paragraph" w:customStyle="1" w:styleId="doc-notes-itemspan1">
    <w:name w:val="doc-notes-item&gt;span1"/>
    <w:basedOn w:val="Normal"/>
    <w:rsid w:val="00C35C17"/>
    <w:pPr>
      <w:pBdr>
        <w:top w:val="single" w:sz="6" w:space="0" w:color="CCCCCC"/>
        <w:left w:val="single" w:sz="6" w:space="0" w:color="CCCCCC"/>
        <w:bottom w:val="single" w:sz="6" w:space="0" w:color="CCCCCC"/>
        <w:right w:val="single" w:sz="6" w:space="0" w:color="CCCCCC"/>
      </w:pBdr>
      <w:shd w:val="clear" w:color="auto" w:fill="FEFEE9"/>
      <w:spacing w:before="264" w:after="300"/>
    </w:pPr>
  </w:style>
  <w:style w:type="paragraph" w:customStyle="1" w:styleId="notesform1">
    <w:name w:val="notesform1"/>
    <w:basedOn w:val="Normal"/>
    <w:rsid w:val="00C35C17"/>
    <w:pPr>
      <w:pBdr>
        <w:top w:val="single" w:sz="6" w:space="0" w:color="CCCCCC"/>
        <w:left w:val="single" w:sz="6" w:space="0" w:color="CCCCCC"/>
        <w:bottom w:val="single" w:sz="6" w:space="0" w:color="CCCCCC"/>
        <w:right w:val="single" w:sz="6" w:space="0" w:color="CCCCCC"/>
      </w:pBdr>
      <w:shd w:val="clear" w:color="auto" w:fill="FEFEE9"/>
      <w:spacing w:before="264" w:after="300"/>
    </w:pPr>
  </w:style>
  <w:style w:type="paragraph" w:customStyle="1" w:styleId="doc-notes-item-date1">
    <w:name w:val="doc-notes-item-date1"/>
    <w:basedOn w:val="Normal"/>
    <w:rsid w:val="00C35C17"/>
    <w:pPr>
      <w:pBdr>
        <w:top w:val="single" w:sz="6" w:space="0" w:color="CCCCCC"/>
        <w:left w:val="single" w:sz="6" w:space="0" w:color="CCCCCC"/>
        <w:bottom w:val="single" w:sz="6" w:space="0" w:color="CCCCCC"/>
        <w:right w:val="single" w:sz="6" w:space="0" w:color="CCCCCC"/>
      </w:pBdr>
      <w:shd w:val="clear" w:color="auto" w:fill="FEFEE9"/>
      <w:spacing w:before="264" w:after="300"/>
      <w:ind w:left="75"/>
    </w:pPr>
    <w:rPr>
      <w:rFonts w:ascii="Arial" w:hAnsi="Arial" w:cs="Arial"/>
      <w:sz w:val="15"/>
      <w:szCs w:val="15"/>
    </w:rPr>
  </w:style>
  <w:style w:type="paragraph" w:customStyle="1" w:styleId="doc-notes-item-foldername1">
    <w:name w:val="doc-notes-item-foldername1"/>
    <w:basedOn w:val="Normal"/>
    <w:rsid w:val="00C35C17"/>
    <w:pPr>
      <w:pBdr>
        <w:top w:val="single" w:sz="6" w:space="0" w:color="CCCCCC"/>
        <w:left w:val="single" w:sz="6" w:space="5" w:color="252525"/>
        <w:bottom w:val="single" w:sz="6" w:space="0" w:color="CCCCCC"/>
        <w:right w:val="single" w:sz="6" w:space="0" w:color="CCCCCC"/>
      </w:pBdr>
      <w:shd w:val="clear" w:color="auto" w:fill="FEFEE9"/>
      <w:spacing w:before="264" w:after="300"/>
      <w:ind w:left="75"/>
    </w:pPr>
    <w:rPr>
      <w:rFonts w:ascii="Arial" w:hAnsi="Arial" w:cs="Arial"/>
      <w:sz w:val="15"/>
      <w:szCs w:val="15"/>
    </w:rPr>
  </w:style>
  <w:style w:type="paragraph" w:customStyle="1" w:styleId="doc-notes-item-content1">
    <w:name w:val="doc-notes-item-content1"/>
    <w:basedOn w:val="Normal"/>
    <w:rsid w:val="00C35C17"/>
    <w:pPr>
      <w:pBdr>
        <w:top w:val="single" w:sz="6" w:space="0" w:color="CCCCCC"/>
        <w:left w:val="single" w:sz="6" w:space="0" w:color="CCCCCC"/>
        <w:bottom w:val="single" w:sz="6" w:space="0" w:color="CCCCCC"/>
        <w:right w:val="single" w:sz="6" w:space="0" w:color="CCCCCC"/>
      </w:pBdr>
      <w:shd w:val="clear" w:color="auto" w:fill="FEFEE9"/>
      <w:spacing w:before="264" w:after="300"/>
    </w:pPr>
    <w:rPr>
      <w:rFonts w:ascii="inherit" w:hAnsi="inherit"/>
    </w:rPr>
  </w:style>
  <w:style w:type="paragraph" w:customStyle="1" w:styleId="Heading42">
    <w:name w:val="Heading 42"/>
    <w:basedOn w:val="Normal"/>
    <w:rsid w:val="00C35C17"/>
    <w:pPr>
      <w:spacing w:after="168" w:line="336" w:lineRule="atLeast"/>
      <w:outlineLvl w:val="4"/>
    </w:pPr>
    <w:rPr>
      <w:b/>
      <w:bCs/>
      <w:color w:val="000000"/>
      <w:sz w:val="26"/>
      <w:szCs w:val="26"/>
    </w:rPr>
  </w:style>
  <w:style w:type="paragraph" w:customStyle="1" w:styleId="Heading51">
    <w:name w:val="Heading 51"/>
    <w:basedOn w:val="Normal"/>
    <w:rsid w:val="00C35C17"/>
    <w:pPr>
      <w:spacing w:before="228" w:after="36" w:line="336" w:lineRule="atLeast"/>
      <w:outlineLvl w:val="5"/>
    </w:pPr>
    <w:rPr>
      <w:b/>
      <w:bCs/>
      <w:color w:val="000000"/>
    </w:rPr>
  </w:style>
  <w:style w:type="paragraph" w:customStyle="1" w:styleId="description1">
    <w:name w:val="description1"/>
    <w:basedOn w:val="Normal"/>
    <w:rsid w:val="00C35C17"/>
    <w:pPr>
      <w:spacing w:before="264" w:after="264"/>
    </w:pPr>
  </w:style>
  <w:style w:type="paragraph" w:customStyle="1" w:styleId="highlight1">
    <w:name w:val="highlight1"/>
    <w:basedOn w:val="Normal"/>
    <w:rsid w:val="00C35C17"/>
    <w:pPr>
      <w:spacing w:before="264" w:after="264"/>
    </w:pPr>
    <w:rPr>
      <w:color w:val="083194"/>
    </w:rPr>
  </w:style>
  <w:style w:type="paragraph" w:customStyle="1" w:styleId="optcontainer1">
    <w:name w:val="optcontainer1"/>
    <w:basedOn w:val="Normal"/>
    <w:rsid w:val="00C35C17"/>
    <w:pPr>
      <w:pBdr>
        <w:top w:val="single" w:sz="12" w:space="5" w:color="A9A9A9"/>
        <w:left w:val="single" w:sz="12" w:space="7" w:color="A9A9A9"/>
        <w:bottom w:val="single" w:sz="12" w:space="7" w:color="A9A9A9"/>
        <w:right w:val="single" w:sz="12" w:space="7" w:color="A9A9A9"/>
      </w:pBdr>
      <w:shd w:val="clear" w:color="auto" w:fill="FFFFFF"/>
      <w:spacing w:before="192" w:after="192"/>
      <w:ind w:left="192" w:right="192"/>
    </w:pPr>
  </w:style>
  <w:style w:type="paragraph" w:customStyle="1" w:styleId="chartdisplayopt1">
    <w:name w:val="chartdisplayopt1"/>
    <w:basedOn w:val="Normal"/>
    <w:rsid w:val="00C35C17"/>
    <w:pPr>
      <w:spacing w:before="264" w:after="264"/>
    </w:pPr>
  </w:style>
  <w:style w:type="paragraph" w:customStyle="1" w:styleId="emphasize3">
    <w:name w:val="emphasize3"/>
    <w:basedOn w:val="Normal"/>
    <w:rsid w:val="00C35C17"/>
    <w:pPr>
      <w:spacing w:before="264" w:after="264"/>
    </w:pPr>
    <w:rPr>
      <w:i/>
      <w:iCs/>
    </w:rPr>
  </w:style>
  <w:style w:type="paragraph" w:customStyle="1" w:styleId="sortlabel2">
    <w:name w:val="sortlabel2"/>
    <w:basedOn w:val="Normal"/>
    <w:rsid w:val="00C35C17"/>
    <w:pPr>
      <w:spacing w:before="264" w:after="264" w:line="264" w:lineRule="atLeast"/>
      <w:textAlignment w:val="center"/>
    </w:pPr>
  </w:style>
  <w:style w:type="paragraph" w:customStyle="1" w:styleId="nexuscreates1">
    <w:name w:val="nexuscreates1"/>
    <w:basedOn w:val="Normal"/>
    <w:rsid w:val="00C35C17"/>
    <w:pPr>
      <w:shd w:val="clear" w:color="auto" w:fill="FFDDD1"/>
      <w:spacing w:before="264" w:after="264"/>
    </w:pPr>
  </w:style>
  <w:style w:type="paragraph" w:customStyle="1" w:styleId="nexusmaycreate1">
    <w:name w:val="nexusmaycreate1"/>
    <w:basedOn w:val="Normal"/>
    <w:rsid w:val="00C35C17"/>
    <w:pPr>
      <w:shd w:val="clear" w:color="auto" w:fill="FEF4CD"/>
      <w:spacing w:before="264" w:after="264"/>
    </w:pPr>
  </w:style>
  <w:style w:type="paragraph" w:customStyle="1" w:styleId="nexusnotcreate1">
    <w:name w:val="nexusnotcreate1"/>
    <w:basedOn w:val="Normal"/>
    <w:rsid w:val="00C35C17"/>
    <w:pPr>
      <w:shd w:val="clear" w:color="auto" w:fill="EAF6D5"/>
      <w:spacing w:before="264" w:after="264"/>
    </w:pPr>
  </w:style>
  <w:style w:type="paragraph" w:customStyle="1" w:styleId="nexusnopos1">
    <w:name w:val="nexusnopos1"/>
    <w:basedOn w:val="Normal"/>
    <w:rsid w:val="00C35C17"/>
    <w:pPr>
      <w:shd w:val="clear" w:color="auto" w:fill="D5EFFB"/>
      <w:spacing w:before="264" w:after="264"/>
    </w:pPr>
  </w:style>
  <w:style w:type="paragraph" w:customStyle="1" w:styleId="nexustopic1">
    <w:name w:val="nexustopic1"/>
    <w:basedOn w:val="Normal"/>
    <w:rsid w:val="00C35C17"/>
    <w:pPr>
      <w:spacing w:before="264" w:after="264"/>
    </w:pPr>
    <w:rPr>
      <w:b/>
      <w:bCs/>
    </w:rPr>
  </w:style>
  <w:style w:type="paragraph" w:customStyle="1" w:styleId="answerfilter1">
    <w:name w:val="answerfilter1"/>
    <w:basedOn w:val="Normal"/>
    <w:rsid w:val="00C35C17"/>
    <w:pPr>
      <w:pBdr>
        <w:bottom w:val="single" w:sz="12" w:space="2" w:color="A9A9A9"/>
      </w:pBdr>
      <w:spacing w:before="264" w:after="264"/>
    </w:pPr>
  </w:style>
  <w:style w:type="paragraph" w:customStyle="1" w:styleId="stdsummary1">
    <w:name w:val="stdsummary1"/>
    <w:basedOn w:val="Normal"/>
    <w:rsid w:val="00C35C17"/>
    <w:pPr>
      <w:shd w:val="clear" w:color="auto" w:fill="F8F8F8"/>
      <w:spacing w:before="264" w:after="264"/>
    </w:pPr>
  </w:style>
  <w:style w:type="character" w:styleId="Strong">
    <w:name w:val="Strong"/>
    <w:basedOn w:val="DefaultParagraphFont"/>
    <w:qFormat/>
    <w:rsid w:val="00C35C17"/>
    <w:rPr>
      <w:b/>
      <w:bCs/>
    </w:rPr>
  </w:style>
  <w:style w:type="paragraph" w:styleId="BalloonText">
    <w:name w:val="Balloon Text"/>
    <w:basedOn w:val="Normal"/>
    <w:link w:val="BalloonTextChar"/>
    <w:uiPriority w:val="99"/>
    <w:semiHidden/>
    <w:unhideWhenUsed/>
    <w:rsid w:val="00C025E0"/>
    <w:rPr>
      <w:rFonts w:ascii="Tahoma" w:hAnsi="Tahoma" w:cs="Tahoma"/>
      <w:sz w:val="16"/>
      <w:szCs w:val="16"/>
    </w:rPr>
  </w:style>
  <w:style w:type="character" w:customStyle="1" w:styleId="BalloonTextChar">
    <w:name w:val="Balloon Text Char"/>
    <w:basedOn w:val="DefaultParagraphFont"/>
    <w:link w:val="BalloonText"/>
    <w:uiPriority w:val="99"/>
    <w:semiHidden/>
    <w:rsid w:val="00C025E0"/>
    <w:rPr>
      <w:rFonts w:ascii="Tahoma" w:hAnsi="Tahoma" w:cs="Tahoma"/>
      <w:sz w:val="16"/>
      <w:szCs w:val="16"/>
    </w:rPr>
  </w:style>
  <w:style w:type="paragraph" w:styleId="Revision">
    <w:name w:val="Revision"/>
    <w:hidden/>
    <w:uiPriority w:val="99"/>
    <w:semiHidden/>
    <w:rsid w:val="00293ADA"/>
    <w:rPr>
      <w:sz w:val="24"/>
      <w:szCs w:val="24"/>
    </w:rPr>
  </w:style>
  <w:style w:type="paragraph" w:styleId="Header">
    <w:name w:val="header"/>
    <w:basedOn w:val="Normal"/>
    <w:link w:val="HeaderChar"/>
    <w:uiPriority w:val="99"/>
    <w:semiHidden/>
    <w:unhideWhenUsed/>
    <w:rsid w:val="00D017D5"/>
    <w:pPr>
      <w:tabs>
        <w:tab w:val="center" w:pos="4680"/>
        <w:tab w:val="right" w:pos="9360"/>
      </w:tabs>
    </w:pPr>
  </w:style>
  <w:style w:type="character" w:customStyle="1" w:styleId="HeaderChar">
    <w:name w:val="Header Char"/>
    <w:basedOn w:val="DefaultParagraphFont"/>
    <w:link w:val="Header"/>
    <w:uiPriority w:val="99"/>
    <w:semiHidden/>
    <w:rsid w:val="00D017D5"/>
    <w:rPr>
      <w:sz w:val="24"/>
      <w:szCs w:val="24"/>
    </w:rPr>
  </w:style>
  <w:style w:type="paragraph" w:styleId="Footer">
    <w:name w:val="footer"/>
    <w:basedOn w:val="Normal"/>
    <w:link w:val="FooterChar"/>
    <w:uiPriority w:val="99"/>
    <w:unhideWhenUsed/>
    <w:rsid w:val="00D017D5"/>
    <w:pPr>
      <w:tabs>
        <w:tab w:val="center" w:pos="4680"/>
        <w:tab w:val="right" w:pos="9360"/>
      </w:tabs>
    </w:pPr>
  </w:style>
  <w:style w:type="character" w:customStyle="1" w:styleId="FooterChar">
    <w:name w:val="Footer Char"/>
    <w:basedOn w:val="DefaultParagraphFont"/>
    <w:link w:val="Footer"/>
    <w:uiPriority w:val="99"/>
    <w:rsid w:val="00D017D5"/>
    <w:rPr>
      <w:sz w:val="24"/>
      <w:szCs w:val="24"/>
    </w:rPr>
  </w:style>
  <w:style w:type="paragraph" w:styleId="TOC1">
    <w:name w:val="toc 1"/>
    <w:basedOn w:val="Normal"/>
    <w:next w:val="Normal"/>
    <w:autoRedefine/>
    <w:uiPriority w:val="39"/>
    <w:unhideWhenUsed/>
    <w:qFormat/>
    <w:rsid w:val="00841989"/>
    <w:pPr>
      <w:spacing w:before="240" w:after="240"/>
    </w:pPr>
    <w:rPr>
      <w:rFonts w:ascii="Calibri" w:hAnsi="Calibri"/>
    </w:rPr>
  </w:style>
  <w:style w:type="paragraph" w:styleId="TOC2">
    <w:name w:val="toc 2"/>
    <w:basedOn w:val="Normal"/>
    <w:next w:val="Normal"/>
    <w:autoRedefine/>
    <w:uiPriority w:val="39"/>
    <w:unhideWhenUsed/>
    <w:qFormat/>
    <w:rsid w:val="00F91197"/>
    <w:pPr>
      <w:ind w:left="240"/>
      <w:jc w:val="center"/>
    </w:pPr>
    <w:rPr>
      <w:rFonts w:ascii="Calibri" w:hAnsi="Calibri"/>
    </w:rPr>
  </w:style>
  <w:style w:type="paragraph" w:styleId="TOCHeading">
    <w:name w:val="TOC Heading"/>
    <w:basedOn w:val="Heading1"/>
    <w:next w:val="Normal"/>
    <w:uiPriority w:val="39"/>
    <w:semiHidden/>
    <w:unhideWhenUsed/>
    <w:qFormat/>
    <w:rsid w:val="00B63E72"/>
    <w:pPr>
      <w:keepNext/>
      <w:keepLines/>
      <w:spacing w:before="480" w:after="0" w:line="276" w:lineRule="auto"/>
      <w:outlineLvl w:val="9"/>
    </w:pPr>
    <w:rPr>
      <w:rFonts w:ascii="Cambria" w:hAnsi="Cambria"/>
      <w:color w:val="365F91"/>
      <w:spacing w:val="0"/>
      <w:kern w:val="0"/>
      <w:sz w:val="28"/>
      <w:szCs w:val="28"/>
    </w:rPr>
  </w:style>
  <w:style w:type="paragraph" w:styleId="TOC3">
    <w:name w:val="toc 3"/>
    <w:basedOn w:val="Normal"/>
    <w:next w:val="Normal"/>
    <w:autoRedefine/>
    <w:uiPriority w:val="39"/>
    <w:unhideWhenUsed/>
    <w:qFormat/>
    <w:rsid w:val="00B63E72"/>
    <w:pPr>
      <w:spacing w:after="100" w:line="276" w:lineRule="auto"/>
      <w:ind w:left="440"/>
    </w:pPr>
    <w:rPr>
      <w:rFonts w:ascii="Calibri" w:hAnsi="Calibri"/>
      <w:sz w:val="22"/>
      <w:szCs w:val="22"/>
    </w:rPr>
  </w:style>
  <w:style w:type="paragraph" w:customStyle="1" w:styleId="MSTANDARDPARAGRAPH">
    <w:name w:val="MSTANDARD PARAGRAPH"/>
    <w:rsid w:val="00AD35F4"/>
    <w:pPr>
      <w:spacing w:after="240" w:line="260" w:lineRule="exact"/>
      <w:ind w:left="720" w:right="720"/>
      <w:jc w:val="both"/>
    </w:pPr>
    <w:rPr>
      <w:sz w:val="24"/>
    </w:rPr>
  </w:style>
  <w:style w:type="paragraph" w:customStyle="1" w:styleId="SPDbody">
    <w:name w:val="SPD_body"/>
    <w:basedOn w:val="Normal"/>
    <w:rsid w:val="00AD35F4"/>
    <w:pPr>
      <w:spacing w:before="60" w:after="60" w:line="240" w:lineRule="atLeast"/>
      <w:ind w:left="720"/>
      <w:jc w:val="both"/>
    </w:pPr>
    <w:rPr>
      <w:sz w:val="20"/>
      <w:szCs w:val="20"/>
    </w:rPr>
  </w:style>
  <w:style w:type="paragraph" w:customStyle="1" w:styleId="SPDHang1">
    <w:name w:val="SPD_Hang1"/>
    <w:basedOn w:val="SPDbody"/>
    <w:rsid w:val="00AD35F4"/>
    <w:pPr>
      <w:ind w:left="1152" w:hanging="432"/>
    </w:pPr>
  </w:style>
  <w:style w:type="paragraph" w:customStyle="1" w:styleId="SPDBulleted">
    <w:name w:val="SPD Bulleted"/>
    <w:basedOn w:val="SPDHang1"/>
    <w:rsid w:val="00AD35F4"/>
    <w:pPr>
      <w:numPr>
        <w:numId w:val="19"/>
      </w:numPr>
    </w:pPr>
  </w:style>
  <w:style w:type="paragraph" w:customStyle="1" w:styleId="docbody">
    <w:name w:val="doc_body"/>
    <w:rsid w:val="00AD35F4"/>
    <w:pPr>
      <w:spacing w:before="60" w:after="60"/>
      <w:ind w:left="432"/>
      <w:jc w:val="both"/>
    </w:pPr>
  </w:style>
  <w:style w:type="paragraph" w:customStyle="1" w:styleId="MQuestHead">
    <w:name w:val="MQuestHead"/>
    <w:basedOn w:val="Normal"/>
    <w:rsid w:val="00056073"/>
    <w:pPr>
      <w:spacing w:after="120"/>
      <w:ind w:right="720"/>
      <w:jc w:val="both"/>
    </w:pPr>
    <w:rPr>
      <w:b/>
    </w:rPr>
  </w:style>
  <w:style w:type="paragraph" w:styleId="BodyText2">
    <w:name w:val="Body Text 2"/>
    <w:basedOn w:val="Normal"/>
    <w:link w:val="BodyText2Char"/>
    <w:uiPriority w:val="99"/>
    <w:semiHidden/>
    <w:unhideWhenUsed/>
    <w:rsid w:val="00056073"/>
    <w:pPr>
      <w:spacing w:after="120" w:line="480" w:lineRule="auto"/>
    </w:pPr>
    <w:rPr>
      <w:rFonts w:ascii="Calibri" w:eastAsia="Calibri" w:hAnsi="Calibri"/>
      <w:sz w:val="22"/>
      <w:szCs w:val="22"/>
    </w:rPr>
  </w:style>
  <w:style w:type="character" w:customStyle="1" w:styleId="BodyText2Char">
    <w:name w:val="Body Text 2 Char"/>
    <w:basedOn w:val="DefaultParagraphFont"/>
    <w:link w:val="BodyText2"/>
    <w:uiPriority w:val="99"/>
    <w:semiHidden/>
    <w:rsid w:val="00056073"/>
    <w:rPr>
      <w:rFonts w:ascii="Calibri" w:eastAsia="Calibri" w:hAnsi="Calibri"/>
      <w:sz w:val="22"/>
      <w:szCs w:val="22"/>
    </w:rPr>
  </w:style>
  <w:style w:type="paragraph" w:styleId="Title">
    <w:name w:val="Title"/>
    <w:basedOn w:val="Normal"/>
    <w:link w:val="TitleChar"/>
    <w:qFormat/>
    <w:rsid w:val="00056073"/>
    <w:pPr>
      <w:jc w:val="center"/>
    </w:pPr>
    <w:rPr>
      <w:b/>
      <w:szCs w:val="20"/>
    </w:rPr>
  </w:style>
  <w:style w:type="character" w:customStyle="1" w:styleId="TitleChar">
    <w:name w:val="Title Char"/>
    <w:basedOn w:val="DefaultParagraphFont"/>
    <w:link w:val="Title"/>
    <w:rsid w:val="00056073"/>
    <w:rPr>
      <w:b/>
      <w:sz w:val="24"/>
    </w:rPr>
  </w:style>
  <w:style w:type="character" w:styleId="CommentReference">
    <w:name w:val="annotation reference"/>
    <w:basedOn w:val="DefaultParagraphFont"/>
    <w:uiPriority w:val="99"/>
    <w:semiHidden/>
    <w:unhideWhenUsed/>
    <w:rsid w:val="00827A66"/>
    <w:rPr>
      <w:sz w:val="16"/>
      <w:szCs w:val="16"/>
    </w:rPr>
  </w:style>
  <w:style w:type="paragraph" w:styleId="CommentText">
    <w:name w:val="annotation text"/>
    <w:basedOn w:val="Normal"/>
    <w:link w:val="CommentTextChar"/>
    <w:uiPriority w:val="99"/>
    <w:semiHidden/>
    <w:unhideWhenUsed/>
    <w:rsid w:val="00827A66"/>
    <w:rPr>
      <w:sz w:val="20"/>
      <w:szCs w:val="20"/>
    </w:rPr>
  </w:style>
  <w:style w:type="character" w:customStyle="1" w:styleId="CommentTextChar">
    <w:name w:val="Comment Text Char"/>
    <w:basedOn w:val="DefaultParagraphFont"/>
    <w:link w:val="CommentText"/>
    <w:uiPriority w:val="99"/>
    <w:semiHidden/>
    <w:rsid w:val="00827A66"/>
  </w:style>
  <w:style w:type="paragraph" w:styleId="CommentSubject">
    <w:name w:val="annotation subject"/>
    <w:basedOn w:val="CommentText"/>
    <w:next w:val="CommentText"/>
    <w:link w:val="CommentSubjectChar"/>
    <w:uiPriority w:val="99"/>
    <w:semiHidden/>
    <w:unhideWhenUsed/>
    <w:rsid w:val="00827A66"/>
    <w:rPr>
      <w:b/>
      <w:bCs/>
    </w:rPr>
  </w:style>
  <w:style w:type="character" w:customStyle="1" w:styleId="CommentSubjectChar">
    <w:name w:val="Comment Subject Char"/>
    <w:basedOn w:val="CommentTextChar"/>
    <w:link w:val="CommentSubject"/>
    <w:uiPriority w:val="99"/>
    <w:semiHidden/>
    <w:rsid w:val="00827A6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269005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ol.gov/ebsa/5500main.htm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fsa@infinisource.com"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E87E9C-DC36-4E3A-8491-595A6FD0A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5768</Words>
  <Characters>32880</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Cafeteria Plan Name</vt:lpstr>
    </vt:vector>
  </TitlesOfParts>
  <Company>Thomson Reuters Checkpoint</Company>
  <LinksUpToDate>false</LinksUpToDate>
  <CharactersWithSpaces>38571</CharactersWithSpaces>
  <SharedDoc>false</SharedDoc>
  <HLinks>
    <vt:vector size="78" baseType="variant">
      <vt:variant>
        <vt:i4>5767225</vt:i4>
      </vt:variant>
      <vt:variant>
        <vt:i4>177</vt:i4>
      </vt:variant>
      <vt:variant>
        <vt:i4>0</vt:i4>
      </vt:variant>
      <vt:variant>
        <vt:i4>5</vt:i4>
      </vt:variant>
      <vt:variant>
        <vt:lpwstr/>
      </vt:variant>
      <vt:variant>
        <vt:lpwstr>FN_63</vt:lpwstr>
      </vt:variant>
      <vt:variant>
        <vt:i4>1179704</vt:i4>
      </vt:variant>
      <vt:variant>
        <vt:i4>92</vt:i4>
      </vt:variant>
      <vt:variant>
        <vt:i4>0</vt:i4>
      </vt:variant>
      <vt:variant>
        <vt:i4>5</vt:i4>
      </vt:variant>
      <vt:variant>
        <vt:lpwstr/>
      </vt:variant>
      <vt:variant>
        <vt:lpwstr>_Toc308176420</vt:lpwstr>
      </vt:variant>
      <vt:variant>
        <vt:i4>1114168</vt:i4>
      </vt:variant>
      <vt:variant>
        <vt:i4>86</vt:i4>
      </vt:variant>
      <vt:variant>
        <vt:i4>0</vt:i4>
      </vt:variant>
      <vt:variant>
        <vt:i4>5</vt:i4>
      </vt:variant>
      <vt:variant>
        <vt:lpwstr/>
      </vt:variant>
      <vt:variant>
        <vt:lpwstr>_Toc308176419</vt:lpwstr>
      </vt:variant>
      <vt:variant>
        <vt:i4>1114168</vt:i4>
      </vt:variant>
      <vt:variant>
        <vt:i4>80</vt:i4>
      </vt:variant>
      <vt:variant>
        <vt:i4>0</vt:i4>
      </vt:variant>
      <vt:variant>
        <vt:i4>5</vt:i4>
      </vt:variant>
      <vt:variant>
        <vt:lpwstr/>
      </vt:variant>
      <vt:variant>
        <vt:lpwstr>_Toc308176418</vt:lpwstr>
      </vt:variant>
      <vt:variant>
        <vt:i4>1114168</vt:i4>
      </vt:variant>
      <vt:variant>
        <vt:i4>74</vt:i4>
      </vt:variant>
      <vt:variant>
        <vt:i4>0</vt:i4>
      </vt:variant>
      <vt:variant>
        <vt:i4>5</vt:i4>
      </vt:variant>
      <vt:variant>
        <vt:lpwstr/>
      </vt:variant>
      <vt:variant>
        <vt:lpwstr>_Toc308176417</vt:lpwstr>
      </vt:variant>
      <vt:variant>
        <vt:i4>1114168</vt:i4>
      </vt:variant>
      <vt:variant>
        <vt:i4>68</vt:i4>
      </vt:variant>
      <vt:variant>
        <vt:i4>0</vt:i4>
      </vt:variant>
      <vt:variant>
        <vt:i4>5</vt:i4>
      </vt:variant>
      <vt:variant>
        <vt:lpwstr/>
      </vt:variant>
      <vt:variant>
        <vt:lpwstr>_Toc308176416</vt:lpwstr>
      </vt:variant>
      <vt:variant>
        <vt:i4>1114168</vt:i4>
      </vt:variant>
      <vt:variant>
        <vt:i4>62</vt:i4>
      </vt:variant>
      <vt:variant>
        <vt:i4>0</vt:i4>
      </vt:variant>
      <vt:variant>
        <vt:i4>5</vt:i4>
      </vt:variant>
      <vt:variant>
        <vt:lpwstr/>
      </vt:variant>
      <vt:variant>
        <vt:lpwstr>_Toc308176415</vt:lpwstr>
      </vt:variant>
      <vt:variant>
        <vt:i4>1114168</vt:i4>
      </vt:variant>
      <vt:variant>
        <vt:i4>56</vt:i4>
      </vt:variant>
      <vt:variant>
        <vt:i4>0</vt:i4>
      </vt:variant>
      <vt:variant>
        <vt:i4>5</vt:i4>
      </vt:variant>
      <vt:variant>
        <vt:lpwstr/>
      </vt:variant>
      <vt:variant>
        <vt:lpwstr>_Toc308176414</vt:lpwstr>
      </vt:variant>
      <vt:variant>
        <vt:i4>1114168</vt:i4>
      </vt:variant>
      <vt:variant>
        <vt:i4>50</vt:i4>
      </vt:variant>
      <vt:variant>
        <vt:i4>0</vt:i4>
      </vt:variant>
      <vt:variant>
        <vt:i4>5</vt:i4>
      </vt:variant>
      <vt:variant>
        <vt:lpwstr/>
      </vt:variant>
      <vt:variant>
        <vt:lpwstr>_Toc308176413</vt:lpwstr>
      </vt:variant>
      <vt:variant>
        <vt:i4>1114168</vt:i4>
      </vt:variant>
      <vt:variant>
        <vt:i4>44</vt:i4>
      </vt:variant>
      <vt:variant>
        <vt:i4>0</vt:i4>
      </vt:variant>
      <vt:variant>
        <vt:i4>5</vt:i4>
      </vt:variant>
      <vt:variant>
        <vt:lpwstr/>
      </vt:variant>
      <vt:variant>
        <vt:lpwstr>_Toc308176412</vt:lpwstr>
      </vt:variant>
      <vt:variant>
        <vt:i4>1114168</vt:i4>
      </vt:variant>
      <vt:variant>
        <vt:i4>38</vt:i4>
      </vt:variant>
      <vt:variant>
        <vt:i4>0</vt:i4>
      </vt:variant>
      <vt:variant>
        <vt:i4>5</vt:i4>
      </vt:variant>
      <vt:variant>
        <vt:lpwstr/>
      </vt:variant>
      <vt:variant>
        <vt:lpwstr>_Toc308176411</vt:lpwstr>
      </vt:variant>
      <vt:variant>
        <vt:i4>1376261</vt:i4>
      </vt:variant>
      <vt:variant>
        <vt:i4>33</vt:i4>
      </vt:variant>
      <vt:variant>
        <vt:i4>0</vt:i4>
      </vt:variant>
      <vt:variant>
        <vt:i4>5</vt:i4>
      </vt:variant>
      <vt:variant>
        <vt:lpwstr>http://www.dol.gov/ebsa/pdf/2010-5500inst.pdf</vt:lpwstr>
      </vt:variant>
      <vt:variant>
        <vt:lpwstr/>
      </vt:variant>
      <vt:variant>
        <vt:i4>2752513</vt:i4>
      </vt:variant>
      <vt:variant>
        <vt:i4>18</vt:i4>
      </vt:variant>
      <vt:variant>
        <vt:i4>0</vt:i4>
      </vt:variant>
      <vt:variant>
        <vt:i4>5</vt:i4>
      </vt:variant>
      <vt:variant>
        <vt:lpwstr>mailto:fsa@infinisource.net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Cafeteria Plan Name</dc:title>
  <dc:creator>Thomson Reuters Checkpoint</dc:creator>
  <cp:lastModifiedBy>Slocum, Darla J.</cp:lastModifiedBy>
  <cp:revision>1</cp:revision>
  <cp:lastPrinted>2011-11-17T20:05:00Z</cp:lastPrinted>
  <dcterms:created xsi:type="dcterms:W3CDTF">2014-07-01T17:15:00Z</dcterms:created>
  <dcterms:modified xsi:type="dcterms:W3CDTF">2014-07-01T17:15:00Z</dcterms:modified>
</cp:coreProperties>
</file>