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192D7" w14:textId="77777777" w:rsidR="001F6F83" w:rsidRPr="0066366E" w:rsidRDefault="001F6F83" w:rsidP="0066366E">
      <w:pPr>
        <w:tabs>
          <w:tab w:val="right" w:pos="14400"/>
        </w:tabs>
        <w:rPr>
          <w:b/>
          <w:sz w:val="24"/>
        </w:rPr>
      </w:pPr>
      <w:r w:rsidRPr="0066366E">
        <w:rPr>
          <w:b/>
          <w:sz w:val="24"/>
        </w:rPr>
        <w:t xml:space="preserve">Summary of Benefits and Coverage: </w:t>
      </w:r>
      <w:r w:rsidRPr="00CD0A76">
        <w:rPr>
          <w:sz w:val="24"/>
        </w:rPr>
        <w:t>What this Plan Covers &amp; What You Pay for Covered</w:t>
      </w:r>
      <w:r w:rsidRPr="00CD0A76">
        <w:rPr>
          <w:spacing w:val="-3"/>
          <w:sz w:val="24"/>
        </w:rPr>
        <w:t xml:space="preserve"> </w:t>
      </w:r>
      <w:r w:rsidRPr="00CD0A76">
        <w:rPr>
          <w:sz w:val="24"/>
        </w:rPr>
        <w:t>Services</w:t>
      </w:r>
      <w:r w:rsidRPr="0066366E">
        <w:rPr>
          <w:b/>
          <w:sz w:val="24"/>
        </w:rPr>
        <w:tab/>
      </w:r>
      <w:r w:rsidRPr="0066366E">
        <w:rPr>
          <w:b/>
          <w:color w:val="286995"/>
          <w:sz w:val="24"/>
        </w:rPr>
        <w:t xml:space="preserve">Coverage Period: </w:t>
      </w:r>
      <w:r w:rsidR="000A345B">
        <w:rPr>
          <w:b/>
          <w:color w:val="286995"/>
          <w:sz w:val="24"/>
        </w:rPr>
        <w:t>1/1/2021 – 12/31/2021</w:t>
      </w:r>
    </w:p>
    <w:p w14:paraId="03CB1E59" w14:textId="77777777" w:rsidR="001F6F83" w:rsidRPr="00943C45" w:rsidRDefault="000A345B" w:rsidP="000A345B">
      <w:pPr>
        <w:tabs>
          <w:tab w:val="left" w:pos="3240"/>
          <w:tab w:val="left" w:pos="5400"/>
          <w:tab w:val="left" w:pos="8910"/>
          <w:tab w:val="left" w:pos="12690"/>
          <w:tab w:val="left" w:pos="12780"/>
          <w:tab w:val="right" w:pos="14400"/>
        </w:tabs>
        <w:rPr>
          <w:sz w:val="24"/>
          <w:szCs w:val="24"/>
          <w:u w:val="single"/>
        </w:rPr>
      </w:pPr>
      <w:r>
        <w:rPr>
          <w:rFonts w:cs="Arial"/>
          <w:b/>
          <w:color w:val="0775A8"/>
          <w:sz w:val="24"/>
          <w:szCs w:val="24"/>
        </w:rPr>
        <w:t>Personal Assistance Services:</w:t>
      </w:r>
      <w:r w:rsidRPr="008A5D17">
        <w:rPr>
          <w:noProof/>
        </w:rPr>
        <w:t xml:space="preserve"> </w:t>
      </w:r>
      <w:r w:rsidRPr="008A5D17">
        <w:rPr>
          <w:noProof/>
        </w:rPr>
        <mc:AlternateContent>
          <mc:Choice Requires="wps">
            <w:drawing>
              <wp:anchor distT="0" distB="0" distL="114300" distR="114300" simplePos="0" relativeHeight="251706368" behindDoc="0" locked="0" layoutInCell="1" allowOverlap="1" wp14:anchorId="1BF829CC" wp14:editId="1A68287D">
                <wp:simplePos x="0" y="0"/>
                <wp:positionH relativeFrom="column">
                  <wp:posOffset>-69449</wp:posOffset>
                </wp:positionH>
                <wp:positionV relativeFrom="paragraph">
                  <wp:posOffset>236855</wp:posOffset>
                </wp:positionV>
                <wp:extent cx="9359900" cy="635"/>
                <wp:effectExtent l="50800" t="76200" r="114300" b="1263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59900" cy="635"/>
                        </a:xfrm>
                        <a:prstGeom prst="straightConnector1">
                          <a:avLst/>
                        </a:prstGeom>
                        <a:noFill/>
                        <a:ln w="38100">
                          <a:solidFill>
                            <a:srgbClr val="F2F2F2"/>
                          </a:solidFill>
                          <a:round/>
                          <a:headEnd/>
                          <a:tailEnd/>
                        </a:ln>
                        <a:effectLst>
                          <a:outerShdw blurRad="63500" dist="29783" dir="3885598" algn="ctr" rotWithShape="0">
                            <a:srgbClr val="205867">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F186FE" id="_x0000_t32" coordsize="21600,21600" o:spt="32" o:oned="t" path="m,l21600,21600e" filled="f">
                <v:path arrowok="t" fillok="f" o:connecttype="none"/>
                <o:lock v:ext="edit" shapetype="t"/>
              </v:shapetype>
              <v:shape id="Straight Arrow Connector 1" o:spid="_x0000_s1026" type="#_x0000_t32" style="position:absolute;margin-left:-5.45pt;margin-top:18.65pt;width:737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" strokecolor="#f2f2f2" strokeweight="3pt">
                <v:shadow on="t" color="#205867" opacity=".5" offset="1pt,.74833mm"/>
              </v:shape>
            </w:pict>
          </mc:Fallback>
        </mc:AlternateContent>
      </w:r>
      <w:r>
        <w:rPr>
          <w:rFonts w:cs="Arial"/>
          <w:b/>
          <w:color w:val="0775A8"/>
          <w:sz w:val="24"/>
          <w:szCs w:val="24"/>
        </w:rPr>
        <w:t>Employee Assistance Program</w:t>
      </w:r>
      <w:r w:rsidR="001F6F83" w:rsidRPr="009F3CF0">
        <w:rPr>
          <w:b/>
          <w:color w:val="286995"/>
          <w:sz w:val="24"/>
          <w:szCs w:val="24"/>
        </w:rPr>
        <w:t>:</w:t>
      </w:r>
      <w:r w:rsidR="001F6F83" w:rsidRPr="00943C45">
        <w:rPr>
          <w:color w:val="286995"/>
          <w:sz w:val="24"/>
          <w:szCs w:val="24"/>
        </w:rPr>
        <w:tab/>
      </w:r>
      <w:r w:rsidR="001F6F83" w:rsidRPr="00943C45">
        <w:rPr>
          <w:b/>
          <w:sz w:val="24"/>
          <w:szCs w:val="24"/>
        </w:rPr>
        <w:t>Coverage for:</w:t>
      </w:r>
      <w:r w:rsidR="001F6F83" w:rsidRPr="00224957">
        <w:rPr>
          <w:b/>
          <w:sz w:val="24"/>
          <w:szCs w:val="24"/>
          <w:u w:val="single"/>
        </w:rPr>
        <w:t xml:space="preserve"> </w:t>
      </w:r>
      <w:r w:rsidRPr="000A345B">
        <w:rPr>
          <w:rFonts w:cs="Arial"/>
          <w:sz w:val="24"/>
          <w:szCs w:val="24"/>
          <w:u w:val="single"/>
        </w:rPr>
        <w:t>Employee + Family</w:t>
      </w:r>
      <w:r w:rsidR="00CD0A76">
        <w:rPr>
          <w:b/>
          <w:sz w:val="24"/>
          <w:szCs w:val="24"/>
        </w:rPr>
        <w:tab/>
      </w:r>
      <w:r w:rsidR="001F6F83" w:rsidRPr="00943C45">
        <w:rPr>
          <w:b/>
          <w:sz w:val="24"/>
          <w:szCs w:val="24"/>
        </w:rPr>
        <w:t>| Plan Type:</w:t>
      </w:r>
      <w:r w:rsidR="001F6F83" w:rsidRPr="00224957">
        <w:rPr>
          <w:b/>
          <w:sz w:val="24"/>
          <w:szCs w:val="24"/>
          <w:u w:val="single"/>
        </w:rPr>
        <w:t xml:space="preserve"> </w:t>
      </w:r>
      <w:r>
        <w:rPr>
          <w:rFonts w:cs="Arial"/>
          <w:sz w:val="24"/>
          <w:szCs w:val="24"/>
        </w:rPr>
        <w:t>EAP</w:t>
      </w:r>
      <w:r w:rsidR="00FC78C0" w:rsidRPr="00943C45">
        <w:rPr>
          <w:b/>
          <w:sz w:val="24"/>
          <w:szCs w:val="24"/>
          <w:u w:val="single"/>
        </w:rPr>
        <w:tab/>
      </w:r>
    </w:p>
    <w:p w14:paraId="2257E073" w14:textId="77777777" w:rsidR="001F6F83" w:rsidRPr="003C1157" w:rsidRDefault="00D111E4" w:rsidP="002D6772">
      <w:pPr>
        <w:rPr>
          <w:sz w:val="14"/>
        </w:rPr>
      </w:pPr>
      <w:r w:rsidRPr="0006195A">
        <w:rPr>
          <w:noProof/>
          <w:sz w:val="20"/>
        </w:rPr>
        <mc:AlternateContent>
          <mc:Choice Requires="wps">
            <w:drawing>
              <wp:anchor distT="0" distB="0" distL="0" distR="0" simplePos="0" relativeHeight="251661312" behindDoc="0" locked="0" layoutInCell="1" allowOverlap="1" wp14:anchorId="28E611C9" wp14:editId="1D4525B6">
                <wp:simplePos x="0" y="0"/>
                <wp:positionH relativeFrom="margin">
                  <wp:posOffset>0</wp:posOffset>
                </wp:positionH>
                <wp:positionV relativeFrom="paragraph">
                  <wp:posOffset>107315</wp:posOffset>
                </wp:positionV>
                <wp:extent cx="9144000" cy="0"/>
                <wp:effectExtent l="0" t="0" r="19050" b="19050"/>
                <wp:wrapTopAndBottom/>
                <wp:docPr id="113" name="Line 103"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12192">
                          <a:solidFill>
                            <a:srgbClr val="28699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7FF2A" id="Line 103" o:spid="_x0000_s1026" alt="&quot;&quot;" style="position:absolute;z-index:25166131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 from="0,8.45pt" to="10in,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" strokecolor="#286995" strokeweight=".96pt">
                <w10:wrap type="topAndBottom" anchorx="margin"/>
              </v:line>
            </w:pict>
          </mc:Fallback>
        </mc:AlternateContent>
      </w:r>
    </w:p>
    <w:p w14:paraId="204A6463" w14:textId="77777777" w:rsidR="0024046C" w:rsidRPr="003C1157" w:rsidRDefault="0024046C" w:rsidP="008926D0">
      <w:pPr>
        <w:rPr>
          <w:sz w:val="14"/>
          <w:szCs w:val="9"/>
        </w:rPr>
      </w:pPr>
    </w:p>
    <w:tbl>
      <w:tblPr>
        <w:tblW w:w="14400" w:type="dxa"/>
        <w:tblInd w:w="-8"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400"/>
      </w:tblGrid>
      <w:tr w:rsidR="0024046C" w14:paraId="6CBF6913" w14:textId="77777777" w:rsidTr="00CD3534">
        <w:trPr>
          <w:trHeight w:val="1560"/>
        </w:trPr>
        <w:tc>
          <w:tcPr>
            <w:tcW w:w="14400" w:type="dxa"/>
            <w:shd w:val="clear" w:color="auto" w:fill="EFF9FF"/>
            <w:vAlign w:val="center"/>
          </w:tcPr>
          <w:p w14:paraId="60F9DDD0" w14:textId="77777777" w:rsidR="0024046C" w:rsidRPr="0054276E" w:rsidRDefault="00862481" w:rsidP="00B63F61">
            <w:pPr>
              <w:pStyle w:val="TableParagraph"/>
              <w:spacing w:before="60" w:after="60"/>
              <w:ind w:left="101" w:right="202"/>
              <w:rPr>
                <w:szCs w:val="24"/>
              </w:rPr>
            </w:pPr>
            <w:r>
              <w:rPr>
                <w:noProof/>
              </w:rPr>
              <w:drawing>
                <wp:anchor distT="0" distB="0" distL="114300" distR="114300" simplePos="0" relativeHeight="251662336" behindDoc="0" locked="0" layoutInCell="1" allowOverlap="1" wp14:anchorId="00C47ADB" wp14:editId="0CA9DED5">
                  <wp:simplePos x="0" y="0"/>
                  <wp:positionH relativeFrom="column">
                    <wp:posOffset>88265</wp:posOffset>
                  </wp:positionH>
                  <wp:positionV relativeFrom="paragraph">
                    <wp:posOffset>101600</wp:posOffset>
                  </wp:positionV>
                  <wp:extent cx="499745" cy="382270"/>
                  <wp:effectExtent l="0" t="0" r="0" b="0"/>
                  <wp:wrapSquare wrapText="bothSides"/>
                  <wp:docPr id="2"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9745" cy="382270"/>
                          </a:xfrm>
                          <a:prstGeom prst="rect">
                            <a:avLst/>
                          </a:prstGeom>
                        </pic:spPr>
                      </pic:pic>
                    </a:graphicData>
                  </a:graphic>
                  <wp14:sizeRelH relativeFrom="margin">
                    <wp14:pctWidth>0</wp14:pctWidth>
                  </wp14:sizeRelH>
                  <wp14:sizeRelV relativeFrom="margin">
                    <wp14:pctHeight>0</wp14:pctHeight>
                  </wp14:sizeRelV>
                </wp:anchor>
              </w:drawing>
            </w:r>
            <w:r w:rsidR="00045DCE" w:rsidRPr="0054276E">
              <w:rPr>
                <w:b/>
                <w:szCs w:val="24"/>
              </w:rPr>
              <w:t xml:space="preserve">The Summary of </w:t>
            </w:r>
            <w:r w:rsidR="00E41991">
              <w:rPr>
                <w:b/>
                <w:szCs w:val="24"/>
              </w:rPr>
              <w:t xml:space="preserve">Benefits and Coverage (SBC) document will help you </w:t>
            </w:r>
            <w:r w:rsidR="0054276E" w:rsidRPr="0054276E">
              <w:rPr>
                <w:b/>
                <w:szCs w:val="24"/>
              </w:rPr>
              <w:t xml:space="preserve">choose a health </w:t>
            </w:r>
            <w:hyperlink r:id="rId14" w:anchor="plan">
              <w:r w:rsidR="0054276E" w:rsidRPr="0054276E">
                <w:rPr>
                  <w:rStyle w:val="Hyperlink"/>
                  <w:b/>
                  <w:szCs w:val="24"/>
                </w:rPr>
                <w:t>plan</w:t>
              </w:r>
              <w:r w:rsidR="0054276E" w:rsidRPr="0054276E">
                <w:rPr>
                  <w:b/>
                  <w:szCs w:val="24"/>
                </w:rPr>
                <w:t>.</w:t>
              </w:r>
            </w:hyperlink>
            <w:r w:rsidR="0054276E" w:rsidRPr="0054276E">
              <w:rPr>
                <w:b/>
                <w:szCs w:val="24"/>
              </w:rPr>
              <w:t xml:space="preserve"> The SBC shows you how you and the </w:t>
            </w:r>
            <w:hyperlink r:id="rId15"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would share the cost for covered health care services. NOTE: Information about the cost of this </w:t>
            </w:r>
            <w:hyperlink r:id="rId16" w:anchor="plan">
              <w:r w:rsidR="0054276E" w:rsidRPr="0054276E">
                <w:rPr>
                  <w:rStyle w:val="Hyperlink"/>
                  <w:b/>
                  <w:szCs w:val="24"/>
                </w:rPr>
                <w:t>plan</w:t>
              </w:r>
              <w:r w:rsidR="0054276E" w:rsidRPr="0054276E">
                <w:rPr>
                  <w:b/>
                  <w:color w:val="0000FF"/>
                  <w:szCs w:val="24"/>
                </w:rPr>
                <w:t xml:space="preserve"> </w:t>
              </w:r>
            </w:hyperlink>
            <w:r w:rsidR="0054276E" w:rsidRPr="0054276E">
              <w:rPr>
                <w:b/>
                <w:szCs w:val="24"/>
              </w:rPr>
              <w:t xml:space="preserve">(called the </w:t>
            </w:r>
            <w:hyperlink r:id="rId17" w:anchor="premium">
              <w:r w:rsidR="0054276E" w:rsidRPr="0054276E">
                <w:rPr>
                  <w:rStyle w:val="Hyperlink"/>
                  <w:b/>
                  <w:szCs w:val="24"/>
                </w:rPr>
                <w:t>premium</w:t>
              </w:r>
            </w:hyperlink>
            <w:r w:rsidR="0054276E" w:rsidRPr="0054276E">
              <w:rPr>
                <w:b/>
                <w:szCs w:val="24"/>
              </w:rPr>
              <w:t xml:space="preserve">) will be provided separately. This is </w:t>
            </w:r>
            <w:r w:rsidR="00045DCE" w:rsidRPr="0054276E">
              <w:rPr>
                <w:b/>
                <w:szCs w:val="24"/>
              </w:rPr>
              <w:t xml:space="preserve">only a summary. </w:t>
            </w:r>
            <w:r w:rsidR="00045DCE" w:rsidRPr="0054276E">
              <w:rPr>
                <w:szCs w:val="24"/>
              </w:rPr>
              <w:t>For more information about your coverage, or to get a copy of the complete terms of coverage, [insert contact information]. For</w:t>
            </w:r>
            <w:r w:rsidR="000913D2" w:rsidRPr="0054276E">
              <w:rPr>
                <w:szCs w:val="24"/>
              </w:rPr>
              <w:t xml:space="preserve"> general</w:t>
            </w:r>
            <w:r w:rsidR="00045DCE" w:rsidRPr="0054276E">
              <w:rPr>
                <w:szCs w:val="24"/>
              </w:rPr>
              <w:t xml:space="preserve"> definitions of common terms, such as </w:t>
            </w:r>
            <w:hyperlink r:id="rId18" w:anchor="allowed-amount">
              <w:r w:rsidR="00045DCE" w:rsidRPr="009F48F9">
                <w:rPr>
                  <w:rStyle w:val="Hyperlink"/>
                  <w:szCs w:val="24"/>
                </w:rPr>
                <w:t>allowed amount</w:t>
              </w:r>
              <w:r w:rsidR="00045DCE" w:rsidRPr="009F48F9">
                <w:rPr>
                  <w:szCs w:val="24"/>
                </w:rPr>
                <w:t>,</w:t>
              </w:r>
            </w:hyperlink>
            <w:r w:rsidR="00045DCE" w:rsidRPr="009F48F9">
              <w:rPr>
                <w:szCs w:val="24"/>
              </w:rPr>
              <w:t xml:space="preserve"> </w:t>
            </w:r>
            <w:hyperlink r:id="rId19" w:anchor="balance-billing">
              <w:r w:rsidR="00045DCE" w:rsidRPr="009F48F9">
                <w:rPr>
                  <w:rStyle w:val="Hyperlink"/>
                  <w:szCs w:val="24"/>
                </w:rPr>
                <w:t>balance billing</w:t>
              </w:r>
              <w:r w:rsidR="00045DCE" w:rsidRPr="009F48F9">
                <w:rPr>
                  <w:szCs w:val="24"/>
                </w:rPr>
                <w:t>,</w:t>
              </w:r>
            </w:hyperlink>
            <w:r w:rsidR="00045DCE" w:rsidRPr="009F48F9">
              <w:rPr>
                <w:szCs w:val="24"/>
              </w:rPr>
              <w:t xml:space="preserve"> </w:t>
            </w:r>
            <w:hyperlink r:id="rId20" w:anchor="coinsurance">
              <w:r w:rsidR="000A3D6A" w:rsidRPr="009F48F9">
                <w:rPr>
                  <w:color w:val="0000FF"/>
                  <w:szCs w:val="24"/>
                  <w:u w:val="single"/>
                </w:rPr>
                <w:t>coinsurance</w:t>
              </w:r>
              <w:r w:rsidR="000A3D6A" w:rsidRPr="009F48F9">
                <w:rPr>
                  <w:szCs w:val="24"/>
                </w:rPr>
                <w:t>,</w:t>
              </w:r>
            </w:hyperlink>
            <w:r w:rsidR="00B37021" w:rsidRPr="009F48F9">
              <w:rPr>
                <w:szCs w:val="24"/>
              </w:rPr>
              <w:t xml:space="preserve"> </w:t>
            </w:r>
            <w:hyperlink r:id="rId21" w:anchor="copayment">
              <w:r w:rsidR="00B37021" w:rsidRPr="009F48F9">
                <w:rPr>
                  <w:rStyle w:val="Hyperlink"/>
                  <w:szCs w:val="24"/>
                </w:rPr>
                <w:t>copayment</w:t>
              </w:r>
              <w:r w:rsidR="00B37021" w:rsidRPr="009F48F9">
                <w:rPr>
                  <w:szCs w:val="24"/>
                </w:rPr>
                <w:t>,</w:t>
              </w:r>
            </w:hyperlink>
            <w:r w:rsidR="007B1A49" w:rsidRPr="009F48F9">
              <w:rPr>
                <w:szCs w:val="24"/>
              </w:rPr>
              <w:t xml:space="preserve"> </w:t>
            </w:r>
            <w:hyperlink r:id="rId22" w:anchor="deductible">
              <w:r w:rsidR="007B1A49" w:rsidRPr="009F48F9">
                <w:rPr>
                  <w:rStyle w:val="Hyperlink"/>
                  <w:szCs w:val="24"/>
                </w:rPr>
                <w:t>deductible</w:t>
              </w:r>
            </w:hyperlink>
            <w:r w:rsidR="007B1A49" w:rsidRPr="009F48F9">
              <w:rPr>
                <w:szCs w:val="24"/>
              </w:rPr>
              <w:t xml:space="preserve">, </w:t>
            </w:r>
            <w:hyperlink r:id="rId23" w:anchor="provider">
              <w:r w:rsidR="00045DCE" w:rsidRPr="009F48F9">
                <w:rPr>
                  <w:rStyle w:val="Hyperlink"/>
                  <w:szCs w:val="24"/>
                </w:rPr>
                <w:t>provider</w:t>
              </w:r>
              <w:r w:rsidR="00045DCE" w:rsidRPr="009F48F9">
                <w:rPr>
                  <w:szCs w:val="24"/>
                </w:rPr>
                <w:t>,</w:t>
              </w:r>
            </w:hyperlink>
            <w:r w:rsidR="00045DCE" w:rsidRPr="0054276E">
              <w:rPr>
                <w:szCs w:val="24"/>
              </w:rPr>
              <w:t xml:space="preserve"> or other </w:t>
            </w:r>
            <w:r w:rsidR="00045DCE" w:rsidRPr="0054276E">
              <w:rPr>
                <w:szCs w:val="24"/>
                <w:u w:val="single"/>
              </w:rPr>
              <w:t>underlined</w:t>
            </w:r>
            <w:r w:rsidR="00045DCE" w:rsidRPr="0054276E">
              <w:rPr>
                <w:szCs w:val="24"/>
              </w:rPr>
              <w:t xml:space="preserve"> </w:t>
            </w:r>
            <w:r w:rsidR="00C90E3A" w:rsidRPr="0054276E">
              <w:rPr>
                <w:szCs w:val="24"/>
              </w:rPr>
              <w:t>terms</w:t>
            </w:r>
            <w:r w:rsidR="009C2C7B">
              <w:rPr>
                <w:szCs w:val="24"/>
              </w:rPr>
              <w:t xml:space="preserve">, </w:t>
            </w:r>
            <w:r w:rsidR="00C90E3A" w:rsidRPr="0054276E">
              <w:rPr>
                <w:szCs w:val="24"/>
              </w:rPr>
              <w:t xml:space="preserve">see the Glossary. </w:t>
            </w:r>
            <w:r w:rsidR="00045DCE" w:rsidRPr="0054276E">
              <w:rPr>
                <w:szCs w:val="24"/>
              </w:rPr>
              <w:t xml:space="preserve">You can view the Glossary at </w:t>
            </w:r>
            <w:hyperlink r:id="rId24">
              <w:r w:rsidR="00045DCE" w:rsidRPr="0054276E">
                <w:rPr>
                  <w:szCs w:val="24"/>
                </w:rPr>
                <w:t>www.</w:t>
              </w:r>
            </w:hyperlink>
            <w:r w:rsidR="00045DCE" w:rsidRPr="0054276E">
              <w:rPr>
                <w:szCs w:val="24"/>
              </w:rPr>
              <w:t>[insert].com or call 1-800-[insert] to request a copy.</w:t>
            </w:r>
          </w:p>
        </w:tc>
      </w:tr>
    </w:tbl>
    <w:p w14:paraId="062EE90E" w14:textId="77777777" w:rsidR="0006195A" w:rsidRPr="00292FF0" w:rsidRDefault="0006195A">
      <w:pPr>
        <w:rPr>
          <w:sz w:val="9"/>
          <w:szCs w:val="7"/>
        </w:rPr>
      </w:pPr>
    </w:p>
    <w:tbl>
      <w:tblPr>
        <w:tblW w:w="14400"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tblLayout w:type="fixed"/>
        <w:tblCellMar>
          <w:left w:w="0" w:type="dxa"/>
          <w:right w:w="0" w:type="dxa"/>
        </w:tblCellMar>
        <w:tblLook w:val="01E0" w:firstRow="1" w:lastRow="1" w:firstColumn="1" w:lastColumn="1" w:noHBand="0" w:noVBand="0"/>
        <w:tblDescription w:val="A table showing 1) important questions to consider when choosing a plan; 2) a fill-in-the-blank space to answer those questions; and 3) a fill-in-the-blank space for why this matters.&#10;"/>
      </w:tblPr>
      <w:tblGrid>
        <w:gridCol w:w="2690"/>
        <w:gridCol w:w="3199"/>
        <w:gridCol w:w="8511"/>
      </w:tblGrid>
      <w:tr w:rsidR="00AA2F6F" w14:paraId="2DDAD989" w14:textId="77777777" w:rsidTr="005738A4">
        <w:trPr>
          <w:cantSplit/>
          <w:trHeight w:hRule="exact" w:val="458"/>
          <w:tblHeader/>
        </w:trPr>
        <w:tc>
          <w:tcPr>
            <w:tcW w:w="2690" w:type="dxa"/>
            <w:tcBorders>
              <w:top w:val="nil"/>
              <w:left w:val="single" w:sz="6" w:space="0" w:color="286995"/>
              <w:bottom w:val="nil"/>
              <w:right w:val="single" w:sz="4" w:space="0" w:color="FFFFFF" w:themeColor="background1"/>
            </w:tcBorders>
            <w:shd w:val="clear" w:color="auto" w:fill="286995"/>
            <w:vAlign w:val="center"/>
          </w:tcPr>
          <w:p w14:paraId="50AF67F8" w14:textId="77777777" w:rsidR="00AA2F6F" w:rsidRDefault="00AA2F6F" w:rsidP="002646AB">
            <w:pPr>
              <w:pStyle w:val="TableParagraph"/>
              <w:spacing w:line="271" w:lineRule="exact"/>
              <w:ind w:left="107"/>
              <w:rPr>
                <w:b/>
              </w:rPr>
            </w:pPr>
            <w:r>
              <w:rPr>
                <w:b/>
                <w:color w:val="FFFFFF"/>
              </w:rPr>
              <w:t>Important Questions</w:t>
            </w:r>
          </w:p>
        </w:tc>
        <w:tc>
          <w:tcPr>
            <w:tcW w:w="3199" w:type="dxa"/>
            <w:tcBorders>
              <w:top w:val="nil"/>
              <w:left w:val="single" w:sz="4" w:space="0" w:color="FFFFFF" w:themeColor="background1"/>
              <w:bottom w:val="nil"/>
              <w:right w:val="single" w:sz="4" w:space="0" w:color="FFFFFF" w:themeColor="background1"/>
            </w:tcBorders>
            <w:shd w:val="clear" w:color="auto" w:fill="286995"/>
            <w:vAlign w:val="center"/>
          </w:tcPr>
          <w:p w14:paraId="74348389" w14:textId="77777777" w:rsidR="00AA2F6F" w:rsidRDefault="00AA2F6F" w:rsidP="002646AB">
            <w:pPr>
              <w:pStyle w:val="TableParagraph"/>
              <w:spacing w:line="271" w:lineRule="exact"/>
              <w:ind w:left="108"/>
              <w:rPr>
                <w:b/>
              </w:rPr>
            </w:pPr>
            <w:r>
              <w:rPr>
                <w:b/>
                <w:color w:val="FFFFFF"/>
              </w:rPr>
              <w:t>Answers</w:t>
            </w:r>
          </w:p>
        </w:tc>
        <w:tc>
          <w:tcPr>
            <w:tcW w:w="8511" w:type="dxa"/>
            <w:tcBorders>
              <w:top w:val="nil"/>
              <w:left w:val="single" w:sz="4" w:space="0" w:color="FFFFFF" w:themeColor="background1"/>
              <w:bottom w:val="nil"/>
              <w:right w:val="single" w:sz="6" w:space="0" w:color="286995"/>
            </w:tcBorders>
            <w:shd w:val="clear" w:color="auto" w:fill="286995"/>
            <w:vAlign w:val="center"/>
          </w:tcPr>
          <w:p w14:paraId="1DA714EF" w14:textId="77777777" w:rsidR="00AA2F6F" w:rsidRDefault="00AA2F6F" w:rsidP="002646AB">
            <w:pPr>
              <w:pStyle w:val="TableParagraph"/>
              <w:spacing w:line="271" w:lineRule="exact"/>
              <w:ind w:left="107"/>
              <w:rPr>
                <w:b/>
              </w:rPr>
            </w:pPr>
            <w:r>
              <w:rPr>
                <w:b/>
                <w:color w:val="FFFFFF"/>
              </w:rPr>
              <w:t>Why This Matters:</w:t>
            </w:r>
          </w:p>
        </w:tc>
      </w:tr>
      <w:tr w:rsidR="00AA2F6F" w14:paraId="732A4F6D" w14:textId="77777777" w:rsidTr="005738A4">
        <w:tc>
          <w:tcPr>
            <w:tcW w:w="2690" w:type="dxa"/>
            <w:tcBorders>
              <w:top w:val="nil"/>
            </w:tcBorders>
            <w:vAlign w:val="center"/>
          </w:tcPr>
          <w:p w14:paraId="3FD825E6" w14:textId="77777777" w:rsidR="00AA2F6F" w:rsidRPr="00F70134" w:rsidRDefault="00AA2F6F" w:rsidP="002646AB">
            <w:pPr>
              <w:pStyle w:val="TableParagraph"/>
              <w:spacing w:before="40" w:after="40"/>
              <w:ind w:left="100" w:right="83"/>
              <w:rPr>
                <w:b/>
                <w:szCs w:val="24"/>
              </w:rPr>
            </w:pPr>
            <w:r w:rsidRPr="00F70134">
              <w:rPr>
                <w:b/>
                <w:szCs w:val="24"/>
              </w:rPr>
              <w:t xml:space="preserve">What is the overall </w:t>
            </w:r>
            <w:hyperlink r:id="rId25" w:anchor="deductible">
              <w:r w:rsidRPr="00F70134">
                <w:rPr>
                  <w:rStyle w:val="Hyperlink"/>
                  <w:b/>
                  <w:szCs w:val="24"/>
                </w:rPr>
                <w:t>deductible</w:t>
              </w:r>
            </w:hyperlink>
            <w:r w:rsidRPr="00F70134">
              <w:rPr>
                <w:b/>
                <w:szCs w:val="24"/>
              </w:rPr>
              <w:t>?</w:t>
            </w:r>
          </w:p>
        </w:tc>
        <w:tc>
          <w:tcPr>
            <w:tcW w:w="3199" w:type="dxa"/>
            <w:tcBorders>
              <w:top w:val="nil"/>
            </w:tcBorders>
            <w:vAlign w:val="center"/>
          </w:tcPr>
          <w:p w14:paraId="6232CD2E" w14:textId="77777777" w:rsidR="00AA2F6F" w:rsidRPr="003C1157" w:rsidRDefault="00AA2F6F" w:rsidP="002646AB">
            <w:pPr>
              <w:pStyle w:val="TableParagraph"/>
              <w:ind w:left="101"/>
              <w:rPr>
                <w:b/>
                <w:szCs w:val="24"/>
              </w:rPr>
            </w:pPr>
            <w:r w:rsidRPr="003C1157">
              <w:rPr>
                <w:b/>
                <w:w w:val="99"/>
                <w:szCs w:val="24"/>
              </w:rPr>
              <w:t>$</w:t>
            </w:r>
            <w:r w:rsidR="00AE292A">
              <w:rPr>
                <w:b/>
                <w:w w:val="99"/>
                <w:szCs w:val="24"/>
              </w:rPr>
              <w:t>0</w:t>
            </w:r>
          </w:p>
        </w:tc>
        <w:tc>
          <w:tcPr>
            <w:tcW w:w="8511" w:type="dxa"/>
            <w:tcBorders>
              <w:top w:val="nil"/>
            </w:tcBorders>
            <w:vAlign w:val="center"/>
          </w:tcPr>
          <w:p w14:paraId="51F65BBD" w14:textId="77777777" w:rsidR="00AA2F6F" w:rsidRPr="003C1157" w:rsidRDefault="00AE292A" w:rsidP="002646AB">
            <w:pPr>
              <w:spacing w:before="20" w:after="20"/>
              <w:ind w:left="101" w:right="91"/>
              <w:rPr>
                <w:sz w:val="24"/>
                <w:szCs w:val="24"/>
              </w:rPr>
            </w:pPr>
            <w:r w:rsidRPr="00EF0EFF">
              <w:rPr>
                <w:rFonts w:cs="Arial"/>
                <w:sz w:val="24"/>
                <w:szCs w:val="24"/>
              </w:rPr>
              <w:t>EAP is provided by your employer to assist you with any personal or work-related concerns. There is no deductible because there is no cost to you.</w:t>
            </w:r>
          </w:p>
        </w:tc>
      </w:tr>
      <w:tr w:rsidR="00AA2F6F" w14:paraId="36DF2A5A" w14:textId="77777777" w:rsidTr="005738A4">
        <w:tc>
          <w:tcPr>
            <w:tcW w:w="2690" w:type="dxa"/>
            <w:shd w:val="clear" w:color="auto" w:fill="EFF9FF"/>
            <w:vAlign w:val="center"/>
          </w:tcPr>
          <w:p w14:paraId="39360CC6" w14:textId="77777777" w:rsidR="00AA2F6F" w:rsidRPr="00F70134" w:rsidRDefault="00AA2F6F" w:rsidP="002646AB">
            <w:pPr>
              <w:pStyle w:val="TableParagraph"/>
              <w:spacing w:before="40" w:after="40"/>
              <w:ind w:left="100" w:right="83"/>
              <w:rPr>
                <w:b/>
                <w:szCs w:val="24"/>
              </w:rPr>
            </w:pPr>
            <w:r w:rsidRPr="00F70134">
              <w:rPr>
                <w:b/>
                <w:szCs w:val="24"/>
              </w:rPr>
              <w:t xml:space="preserve">Are there services covered before you meet your </w:t>
            </w:r>
            <w:hyperlink r:id="rId26" w:anchor="deductible">
              <w:r w:rsidRPr="00513466">
                <w:rPr>
                  <w:rStyle w:val="Hyperlink"/>
                  <w:b/>
                  <w:color w:val="0000FF"/>
                  <w:szCs w:val="24"/>
                </w:rPr>
                <w:t>deductible</w:t>
              </w:r>
            </w:hyperlink>
            <w:r w:rsidRPr="00F70134">
              <w:rPr>
                <w:b/>
                <w:szCs w:val="24"/>
              </w:rPr>
              <w:t>?</w:t>
            </w:r>
          </w:p>
        </w:tc>
        <w:tc>
          <w:tcPr>
            <w:tcW w:w="3199" w:type="dxa"/>
            <w:shd w:val="clear" w:color="auto" w:fill="EFF9FF"/>
            <w:vAlign w:val="center"/>
          </w:tcPr>
          <w:p w14:paraId="6994CB4A" w14:textId="77777777" w:rsidR="00AA2F6F" w:rsidRPr="003C1157" w:rsidRDefault="00AE292A" w:rsidP="002646AB">
            <w:pPr>
              <w:spacing w:before="20" w:after="20"/>
              <w:ind w:left="101"/>
              <w:rPr>
                <w:sz w:val="24"/>
                <w:szCs w:val="24"/>
              </w:rPr>
            </w:pPr>
            <w:r>
              <w:rPr>
                <w:rFonts w:cs="Arial"/>
                <w:b/>
                <w:sz w:val="24"/>
                <w:szCs w:val="24"/>
              </w:rPr>
              <w:t>N/A</w:t>
            </w:r>
          </w:p>
        </w:tc>
        <w:tc>
          <w:tcPr>
            <w:tcW w:w="8511" w:type="dxa"/>
            <w:shd w:val="clear" w:color="auto" w:fill="EFF9FF"/>
            <w:vAlign w:val="center"/>
          </w:tcPr>
          <w:p w14:paraId="0C47BB0A" w14:textId="77777777" w:rsidR="00AA2F6F" w:rsidRPr="003C1157" w:rsidRDefault="00AE292A" w:rsidP="002646AB">
            <w:pPr>
              <w:spacing w:before="20" w:after="20"/>
              <w:ind w:left="101" w:right="91"/>
              <w:rPr>
                <w:sz w:val="24"/>
                <w:szCs w:val="24"/>
              </w:rPr>
            </w:pPr>
            <w:r>
              <w:rPr>
                <w:rFonts w:cs="Arial"/>
                <w:sz w:val="24"/>
                <w:szCs w:val="24"/>
              </w:rPr>
              <w:t>There are no deductibles.</w:t>
            </w:r>
          </w:p>
        </w:tc>
      </w:tr>
      <w:tr w:rsidR="00AA2F6F" w14:paraId="7DD4F625" w14:textId="77777777" w:rsidTr="005738A4">
        <w:tc>
          <w:tcPr>
            <w:tcW w:w="2690" w:type="dxa"/>
            <w:vAlign w:val="center"/>
          </w:tcPr>
          <w:p w14:paraId="2A688F9F" w14:textId="77777777" w:rsidR="00AA2F6F" w:rsidRPr="00F70134" w:rsidRDefault="00AA2F6F" w:rsidP="002646AB">
            <w:pPr>
              <w:pStyle w:val="TableParagraph"/>
              <w:spacing w:before="40" w:after="40"/>
              <w:ind w:left="100" w:right="83"/>
              <w:rPr>
                <w:b/>
                <w:szCs w:val="24"/>
              </w:rPr>
            </w:pPr>
            <w:r w:rsidRPr="00F70134">
              <w:rPr>
                <w:b/>
                <w:szCs w:val="24"/>
              </w:rPr>
              <w:t xml:space="preserve">Are there other </w:t>
            </w:r>
            <w:hyperlink r:id="rId27" w:anchor="deductible">
              <w:r w:rsidRPr="00F70134">
                <w:rPr>
                  <w:rStyle w:val="Hyperlink"/>
                  <w:b/>
                  <w:szCs w:val="24"/>
                </w:rPr>
                <w:t>deductibles</w:t>
              </w:r>
              <w:r w:rsidRPr="00F70134">
                <w:rPr>
                  <w:b/>
                  <w:color w:val="0000FF"/>
                  <w:szCs w:val="24"/>
                </w:rPr>
                <w:t xml:space="preserve"> </w:t>
              </w:r>
            </w:hyperlink>
            <w:r w:rsidRPr="00F70134">
              <w:rPr>
                <w:b/>
                <w:szCs w:val="24"/>
              </w:rPr>
              <w:t>for specific services?</w:t>
            </w:r>
          </w:p>
        </w:tc>
        <w:tc>
          <w:tcPr>
            <w:tcW w:w="3199" w:type="dxa"/>
            <w:vAlign w:val="center"/>
          </w:tcPr>
          <w:p w14:paraId="085A80D6" w14:textId="77777777" w:rsidR="00AA2F6F" w:rsidRPr="003C1157" w:rsidRDefault="00AE292A" w:rsidP="00AE292A">
            <w:pPr>
              <w:pStyle w:val="TableParagraph"/>
              <w:rPr>
                <w:b/>
                <w:szCs w:val="24"/>
              </w:rPr>
            </w:pPr>
            <w:r>
              <w:rPr>
                <w:rFonts w:cs="Arial"/>
                <w:b/>
                <w:szCs w:val="24"/>
              </w:rPr>
              <w:t xml:space="preserve"> N/A</w:t>
            </w:r>
          </w:p>
        </w:tc>
        <w:tc>
          <w:tcPr>
            <w:tcW w:w="8511" w:type="dxa"/>
            <w:vAlign w:val="center"/>
          </w:tcPr>
          <w:p w14:paraId="130D3C74" w14:textId="77777777" w:rsidR="00AA2F6F" w:rsidRPr="003C1157" w:rsidRDefault="00AE292A" w:rsidP="002646AB">
            <w:pPr>
              <w:spacing w:before="20" w:after="20"/>
              <w:ind w:left="101" w:right="91"/>
              <w:rPr>
                <w:sz w:val="24"/>
                <w:szCs w:val="24"/>
              </w:rPr>
            </w:pPr>
            <w:r>
              <w:rPr>
                <w:rFonts w:cs="Arial"/>
                <w:sz w:val="24"/>
                <w:szCs w:val="24"/>
              </w:rPr>
              <w:t>There are no deductibles.</w:t>
            </w:r>
          </w:p>
        </w:tc>
      </w:tr>
      <w:tr w:rsidR="00AA2F6F" w14:paraId="6CD075AA" w14:textId="77777777" w:rsidTr="005738A4">
        <w:tc>
          <w:tcPr>
            <w:tcW w:w="2690" w:type="dxa"/>
            <w:shd w:val="clear" w:color="auto" w:fill="EFF9FF"/>
            <w:vAlign w:val="center"/>
          </w:tcPr>
          <w:p w14:paraId="6DF3D8A2"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What is the </w:t>
            </w:r>
            <w:hyperlink r:id="rId28" w:anchor="out-of-pocket-limit">
              <w:r w:rsidRPr="00F70134">
                <w:rPr>
                  <w:rStyle w:val="Hyperlink"/>
                  <w:b/>
                  <w:szCs w:val="24"/>
                </w:rPr>
                <w:t>out-of-pocket</w:t>
              </w:r>
            </w:hyperlink>
            <w:r w:rsidRPr="00F70134">
              <w:rPr>
                <w:b/>
                <w:color w:val="0000FF"/>
                <w:szCs w:val="24"/>
                <w:u w:val="single" w:color="0000FF"/>
              </w:rPr>
              <w:t xml:space="preserve"> </w:t>
            </w:r>
            <w:hyperlink r:id="rId29" w:anchor="out-of-pocket-limit">
              <w:r w:rsidRPr="00F70134">
                <w:rPr>
                  <w:rStyle w:val="Hyperlink"/>
                  <w:b/>
                  <w:szCs w:val="24"/>
                </w:rPr>
                <w:t>limit</w:t>
              </w:r>
              <w:r w:rsidRPr="00F70134">
                <w:rPr>
                  <w:b/>
                  <w:color w:val="0000FF"/>
                  <w:szCs w:val="24"/>
                </w:rPr>
                <w:t xml:space="preserve"> </w:t>
              </w:r>
            </w:hyperlink>
            <w:r w:rsidRPr="00F70134">
              <w:rPr>
                <w:b/>
                <w:szCs w:val="24"/>
              </w:rPr>
              <w:t xml:space="preserve">for this </w:t>
            </w:r>
            <w:hyperlink r:id="rId30" w:anchor="plan">
              <w:r w:rsidRPr="00F70134">
                <w:rPr>
                  <w:rStyle w:val="Hyperlink"/>
                  <w:b/>
                  <w:szCs w:val="24"/>
                </w:rPr>
                <w:t>plan</w:t>
              </w:r>
            </w:hyperlink>
            <w:r w:rsidRPr="00F70134">
              <w:rPr>
                <w:b/>
                <w:szCs w:val="24"/>
              </w:rPr>
              <w:t>?</w:t>
            </w:r>
          </w:p>
        </w:tc>
        <w:tc>
          <w:tcPr>
            <w:tcW w:w="3199" w:type="dxa"/>
            <w:shd w:val="clear" w:color="auto" w:fill="EFF9FF"/>
            <w:vAlign w:val="center"/>
          </w:tcPr>
          <w:p w14:paraId="3ECAADF8" w14:textId="77777777" w:rsidR="00AA2F6F" w:rsidRPr="003C1157" w:rsidRDefault="00AE292A" w:rsidP="002646AB">
            <w:pPr>
              <w:pStyle w:val="TableParagraph"/>
              <w:ind w:left="101"/>
              <w:rPr>
                <w:b/>
                <w:szCs w:val="24"/>
              </w:rPr>
            </w:pPr>
            <w:r>
              <w:rPr>
                <w:b/>
                <w:w w:val="99"/>
                <w:szCs w:val="24"/>
              </w:rPr>
              <w:t>N/A</w:t>
            </w:r>
          </w:p>
        </w:tc>
        <w:tc>
          <w:tcPr>
            <w:tcW w:w="8511" w:type="dxa"/>
            <w:shd w:val="clear" w:color="auto" w:fill="EFF9FF"/>
            <w:vAlign w:val="center"/>
          </w:tcPr>
          <w:p w14:paraId="0080EB53" w14:textId="77777777" w:rsidR="00AA2F6F" w:rsidRPr="003C1157" w:rsidRDefault="00AE292A" w:rsidP="002646AB">
            <w:pPr>
              <w:spacing w:before="20" w:after="20"/>
              <w:ind w:left="101" w:right="91"/>
              <w:rPr>
                <w:sz w:val="24"/>
                <w:szCs w:val="24"/>
              </w:rPr>
            </w:pPr>
            <w:r>
              <w:rPr>
                <w:rFonts w:cs="Arial"/>
                <w:sz w:val="24"/>
                <w:szCs w:val="24"/>
              </w:rPr>
              <w:t>There are no out-of-pocket limits because there is no cost to you for services covered by the EAP</w:t>
            </w:r>
          </w:p>
        </w:tc>
      </w:tr>
      <w:tr w:rsidR="00AA2F6F" w14:paraId="61AE4D5B" w14:textId="77777777" w:rsidTr="005738A4">
        <w:tc>
          <w:tcPr>
            <w:tcW w:w="2690" w:type="dxa"/>
            <w:vAlign w:val="center"/>
          </w:tcPr>
          <w:p w14:paraId="143EE28A" w14:textId="77777777" w:rsidR="00AA2F6F" w:rsidRPr="00F70134" w:rsidRDefault="00AA2F6F" w:rsidP="002646AB">
            <w:pPr>
              <w:pStyle w:val="TableParagraph"/>
              <w:spacing w:before="40" w:after="40"/>
              <w:ind w:left="100" w:right="83"/>
              <w:rPr>
                <w:b/>
                <w:szCs w:val="24"/>
              </w:rPr>
            </w:pPr>
            <w:r w:rsidRPr="00F70134">
              <w:rPr>
                <w:b/>
                <w:szCs w:val="24"/>
              </w:rPr>
              <w:t xml:space="preserve">What is not included in the </w:t>
            </w:r>
            <w:hyperlink r:id="rId31" w:anchor="out-of-pocket-limit">
              <w:r w:rsidRPr="00F70134">
                <w:rPr>
                  <w:rStyle w:val="Hyperlink"/>
                  <w:b/>
                  <w:szCs w:val="24"/>
                </w:rPr>
                <w:t>out-of-pocket limit</w:t>
              </w:r>
            </w:hyperlink>
            <w:r w:rsidRPr="00F70134">
              <w:rPr>
                <w:b/>
                <w:szCs w:val="24"/>
              </w:rPr>
              <w:t>?</w:t>
            </w:r>
          </w:p>
        </w:tc>
        <w:tc>
          <w:tcPr>
            <w:tcW w:w="3199" w:type="dxa"/>
            <w:vAlign w:val="center"/>
          </w:tcPr>
          <w:p w14:paraId="4B8576D0" w14:textId="77777777" w:rsidR="00AA2F6F" w:rsidRPr="003C1157" w:rsidRDefault="00AE292A" w:rsidP="002646AB">
            <w:pPr>
              <w:spacing w:before="20" w:after="20"/>
              <w:ind w:left="101"/>
              <w:rPr>
                <w:sz w:val="24"/>
                <w:szCs w:val="24"/>
              </w:rPr>
            </w:pPr>
            <w:r w:rsidRPr="00537C52">
              <w:rPr>
                <w:rFonts w:cs="Arial"/>
                <w:b/>
                <w:sz w:val="24"/>
                <w:szCs w:val="24"/>
              </w:rPr>
              <w:t>N</w:t>
            </w:r>
            <w:r>
              <w:rPr>
                <w:rFonts w:cs="Arial"/>
                <w:b/>
                <w:sz w:val="24"/>
                <w:szCs w:val="24"/>
              </w:rPr>
              <w:t>/A</w:t>
            </w:r>
          </w:p>
        </w:tc>
        <w:tc>
          <w:tcPr>
            <w:tcW w:w="8511" w:type="dxa"/>
            <w:vAlign w:val="center"/>
          </w:tcPr>
          <w:p w14:paraId="5A2BE99F" w14:textId="77777777" w:rsidR="00AA2F6F" w:rsidRPr="003C1157" w:rsidRDefault="00AE292A" w:rsidP="002646AB">
            <w:pPr>
              <w:spacing w:before="20" w:after="20"/>
              <w:ind w:left="101" w:right="91"/>
              <w:rPr>
                <w:sz w:val="24"/>
                <w:szCs w:val="24"/>
              </w:rPr>
            </w:pPr>
            <w:r>
              <w:rPr>
                <w:rFonts w:cs="Arial"/>
                <w:sz w:val="24"/>
                <w:szCs w:val="24"/>
              </w:rPr>
              <w:t>The chart on page 2 describes any applicable limits on what the plan will pay for specific covered services, such as visit limits for counseling.</w:t>
            </w:r>
          </w:p>
        </w:tc>
      </w:tr>
      <w:tr w:rsidR="00AA2F6F" w14:paraId="4329B077" w14:textId="77777777" w:rsidTr="005738A4">
        <w:tc>
          <w:tcPr>
            <w:tcW w:w="2690" w:type="dxa"/>
            <w:shd w:val="clear" w:color="auto" w:fill="EFF9FF"/>
            <w:vAlign w:val="center"/>
          </w:tcPr>
          <w:p w14:paraId="76DA78AB" w14:textId="77777777" w:rsidR="00AA2F6F" w:rsidRPr="00F70134" w:rsidRDefault="00AA2F6F" w:rsidP="002646AB">
            <w:pPr>
              <w:pStyle w:val="TableParagraph"/>
              <w:spacing w:before="40" w:after="40"/>
              <w:ind w:left="100" w:right="83"/>
              <w:rPr>
                <w:b/>
                <w:szCs w:val="24"/>
              </w:rPr>
            </w:pPr>
            <w:r w:rsidRPr="00F70134">
              <w:rPr>
                <w:b/>
                <w:szCs w:val="24"/>
              </w:rPr>
              <w:t xml:space="preserve">Will you pay less if you use a </w:t>
            </w:r>
            <w:hyperlink r:id="rId32" w:anchor="network-provider">
              <w:r w:rsidRPr="00F70134">
                <w:rPr>
                  <w:rStyle w:val="Hyperlink"/>
                  <w:b/>
                  <w:szCs w:val="24"/>
                </w:rPr>
                <w:t>network provider</w:t>
              </w:r>
            </w:hyperlink>
            <w:r w:rsidRPr="00F70134">
              <w:rPr>
                <w:b/>
                <w:szCs w:val="24"/>
              </w:rPr>
              <w:t>?</w:t>
            </w:r>
          </w:p>
        </w:tc>
        <w:tc>
          <w:tcPr>
            <w:tcW w:w="3199" w:type="dxa"/>
            <w:shd w:val="clear" w:color="auto" w:fill="EFF9FF"/>
            <w:vAlign w:val="center"/>
          </w:tcPr>
          <w:p w14:paraId="36542571" w14:textId="77777777" w:rsidR="00AA2F6F" w:rsidRPr="003C1157" w:rsidRDefault="00AE292A" w:rsidP="002646AB">
            <w:pPr>
              <w:spacing w:before="20" w:after="20"/>
              <w:ind w:left="101"/>
              <w:rPr>
                <w:sz w:val="24"/>
                <w:szCs w:val="24"/>
              </w:rPr>
            </w:pPr>
            <w:r w:rsidRPr="00537C52">
              <w:rPr>
                <w:rFonts w:cs="Arial"/>
                <w:b/>
                <w:sz w:val="24"/>
                <w:szCs w:val="24"/>
              </w:rPr>
              <w:t>Yes</w:t>
            </w:r>
          </w:p>
        </w:tc>
        <w:tc>
          <w:tcPr>
            <w:tcW w:w="8511" w:type="dxa"/>
            <w:shd w:val="clear" w:color="auto" w:fill="EFF9FF"/>
            <w:vAlign w:val="center"/>
          </w:tcPr>
          <w:p w14:paraId="552D3A7D" w14:textId="77777777" w:rsidR="00AA2F6F" w:rsidRPr="003C1157" w:rsidRDefault="00AE292A" w:rsidP="002646AB">
            <w:pPr>
              <w:spacing w:before="20" w:after="20"/>
              <w:ind w:left="101" w:right="91"/>
              <w:rPr>
                <w:sz w:val="24"/>
                <w:szCs w:val="24"/>
              </w:rPr>
            </w:pPr>
            <w:r>
              <w:rPr>
                <w:rFonts w:cs="Arial"/>
                <w:sz w:val="24"/>
                <w:szCs w:val="24"/>
              </w:rPr>
              <w:t>To receive EAP services, you must call PAS at (800) 356-0845 for a referral. There is no cost to you for services covered and authorized by the EAP.</w:t>
            </w:r>
          </w:p>
        </w:tc>
      </w:tr>
      <w:tr w:rsidR="00AA2F6F" w14:paraId="6EE81455" w14:textId="77777777" w:rsidTr="005738A4">
        <w:tc>
          <w:tcPr>
            <w:tcW w:w="2690" w:type="dxa"/>
            <w:vAlign w:val="center"/>
          </w:tcPr>
          <w:p w14:paraId="3163A404" w14:textId="77777777" w:rsidR="00AA2F6F" w:rsidRPr="00F70134" w:rsidRDefault="00AA2F6F" w:rsidP="002646AB">
            <w:pPr>
              <w:pStyle w:val="TableParagraph"/>
              <w:spacing w:before="40" w:after="40" w:line="274" w:lineRule="exact"/>
              <w:ind w:left="100" w:right="83"/>
              <w:rPr>
                <w:b/>
                <w:szCs w:val="24"/>
              </w:rPr>
            </w:pPr>
            <w:r w:rsidRPr="00F70134">
              <w:rPr>
                <w:b/>
                <w:szCs w:val="24"/>
              </w:rPr>
              <w:t xml:space="preserve">Do you need a </w:t>
            </w:r>
            <w:hyperlink r:id="rId33" w:anchor="referral">
              <w:r w:rsidRPr="00F70134">
                <w:rPr>
                  <w:rStyle w:val="Hyperlink"/>
                  <w:b/>
                  <w:szCs w:val="24"/>
                </w:rPr>
                <w:t>referral</w:t>
              </w:r>
              <w:r w:rsidRPr="00F70134">
                <w:rPr>
                  <w:b/>
                  <w:color w:val="0000FF"/>
                  <w:szCs w:val="24"/>
                </w:rPr>
                <w:t xml:space="preserve"> </w:t>
              </w:r>
            </w:hyperlink>
            <w:r w:rsidRPr="00F70134">
              <w:rPr>
                <w:b/>
                <w:szCs w:val="24"/>
              </w:rPr>
              <w:t xml:space="preserve">to see a </w:t>
            </w:r>
            <w:hyperlink r:id="rId34" w:anchor="specialist">
              <w:r w:rsidRPr="00F70134">
                <w:rPr>
                  <w:rStyle w:val="Hyperlink"/>
                  <w:b/>
                  <w:szCs w:val="24"/>
                </w:rPr>
                <w:t>specialist</w:t>
              </w:r>
            </w:hyperlink>
            <w:r w:rsidRPr="00F70134">
              <w:rPr>
                <w:b/>
                <w:szCs w:val="24"/>
              </w:rPr>
              <w:t>?</w:t>
            </w:r>
          </w:p>
        </w:tc>
        <w:tc>
          <w:tcPr>
            <w:tcW w:w="3199" w:type="dxa"/>
            <w:vAlign w:val="center"/>
          </w:tcPr>
          <w:p w14:paraId="5697FEAD" w14:textId="77777777" w:rsidR="00AA2F6F" w:rsidRPr="003C1157" w:rsidRDefault="00AE292A" w:rsidP="002646AB">
            <w:pPr>
              <w:spacing w:before="20" w:after="20"/>
              <w:ind w:left="101"/>
              <w:rPr>
                <w:sz w:val="24"/>
                <w:szCs w:val="24"/>
              </w:rPr>
            </w:pPr>
            <w:r w:rsidRPr="00537C52">
              <w:rPr>
                <w:rFonts w:cs="Arial"/>
                <w:b/>
                <w:sz w:val="24"/>
                <w:szCs w:val="24"/>
              </w:rPr>
              <w:t>N/A</w:t>
            </w:r>
          </w:p>
        </w:tc>
        <w:tc>
          <w:tcPr>
            <w:tcW w:w="8511" w:type="dxa"/>
            <w:vAlign w:val="center"/>
          </w:tcPr>
          <w:p w14:paraId="201208CB" w14:textId="77777777" w:rsidR="00AA2F6F" w:rsidRPr="003C1157" w:rsidRDefault="00AE292A" w:rsidP="002646AB">
            <w:pPr>
              <w:spacing w:before="20" w:after="20"/>
              <w:ind w:left="101" w:right="91"/>
              <w:rPr>
                <w:sz w:val="24"/>
                <w:szCs w:val="24"/>
              </w:rPr>
            </w:pPr>
            <w:r w:rsidRPr="00537C52">
              <w:rPr>
                <w:rFonts w:cs="Arial"/>
                <w:sz w:val="24"/>
                <w:szCs w:val="24"/>
              </w:rPr>
              <w:t xml:space="preserve">Specialist services are not covered by the EAP. If your EAP consultant recommends referrals to </w:t>
            </w:r>
            <w:r w:rsidRPr="00537C52">
              <w:rPr>
                <w:rFonts w:cs="Arial"/>
                <w:sz w:val="24"/>
                <w:szCs w:val="24"/>
                <w:u w:val="single"/>
              </w:rPr>
              <w:t>specialists</w:t>
            </w:r>
            <w:r w:rsidRPr="00537C52">
              <w:rPr>
                <w:rFonts w:cs="Arial"/>
                <w:sz w:val="24"/>
                <w:szCs w:val="24"/>
              </w:rPr>
              <w:t xml:space="preserve"> outside your EAP benefit, you are financially responsible to pay for those services outside your EAP benefit. Some specialty services (medical care) may be covered under your medical benefit plan.</w:t>
            </w:r>
          </w:p>
        </w:tc>
      </w:tr>
    </w:tbl>
    <w:p w14:paraId="5860F0BF" w14:textId="77777777" w:rsidR="00296D90" w:rsidRDefault="00296D90" w:rsidP="001410DE"/>
    <w:p w14:paraId="1A00B092" w14:textId="77777777" w:rsidR="002646AB" w:rsidRDefault="002646AB">
      <w:r>
        <w:br w:type="page"/>
      </w:r>
    </w:p>
    <w:tbl>
      <w:tblPr>
        <w:tblW w:w="14371"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10;"/>
      </w:tblPr>
      <w:tblGrid>
        <w:gridCol w:w="14371"/>
      </w:tblGrid>
      <w:tr w:rsidR="001A6F65" w14:paraId="5883C6B2" w14:textId="77777777" w:rsidTr="002646AB">
        <w:trPr>
          <w:trHeight w:val="435"/>
        </w:trPr>
        <w:tc>
          <w:tcPr>
            <w:tcW w:w="14371" w:type="dxa"/>
            <w:shd w:val="clear" w:color="auto" w:fill="EFF9FF"/>
            <w:vAlign w:val="center"/>
          </w:tcPr>
          <w:p w14:paraId="27829B12" w14:textId="77777777" w:rsidR="001A6F65" w:rsidRPr="001A6F65" w:rsidRDefault="001A6F65" w:rsidP="001A6F65">
            <w:pPr>
              <w:ind w:left="527"/>
              <w:rPr>
                <w:sz w:val="24"/>
              </w:rPr>
            </w:pPr>
            <w:r>
              <w:rPr>
                <w:noProof/>
              </w:rPr>
              <w:lastRenderedPageBreak/>
              <w:drawing>
                <wp:anchor distT="0" distB="0" distL="114300" distR="114300" simplePos="0" relativeHeight="251702272" behindDoc="0" locked="0" layoutInCell="1" allowOverlap="1" wp14:anchorId="6BD6387E" wp14:editId="14421813">
                  <wp:simplePos x="0" y="0"/>
                  <wp:positionH relativeFrom="margin">
                    <wp:posOffset>73025</wp:posOffset>
                  </wp:positionH>
                  <wp:positionV relativeFrom="margin">
                    <wp:align>center</wp:align>
                  </wp:positionV>
                  <wp:extent cx="256032" cy="173736"/>
                  <wp:effectExtent l="0" t="0" r="0" b="0"/>
                  <wp:wrapSquare wrapText="bothSides"/>
                  <wp:docPr id="6" name="image1.jpeg"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6032" cy="173736"/>
                          </a:xfrm>
                          <a:prstGeom prst="rect">
                            <a:avLst/>
                          </a:prstGeom>
                        </pic:spPr>
                      </pic:pic>
                    </a:graphicData>
                  </a:graphic>
                  <wp14:sizeRelH relativeFrom="margin">
                    <wp14:pctWidth>0</wp14:pctWidth>
                  </wp14:sizeRelH>
                  <wp14:sizeRelV relativeFrom="margin">
                    <wp14:pctHeight>0</wp14:pctHeight>
                  </wp14:sizeRelV>
                </wp:anchor>
              </w:drawing>
            </w:r>
            <w:r w:rsidRPr="0083193A">
              <w:rPr>
                <w:sz w:val="24"/>
                <w:szCs w:val="24"/>
              </w:rPr>
              <w:t xml:space="preserve">All </w:t>
            </w:r>
            <w:hyperlink r:id="rId35" w:anchor="copayment">
              <w:r w:rsidRPr="00385A45">
                <w:rPr>
                  <w:rStyle w:val="Hyperlink"/>
                  <w:b/>
                  <w:sz w:val="24"/>
                  <w:szCs w:val="24"/>
                </w:rPr>
                <w:t>copayment</w:t>
              </w:r>
            </w:hyperlink>
            <w:r w:rsidRPr="0083193A">
              <w:rPr>
                <w:color w:val="0000FF"/>
                <w:sz w:val="24"/>
                <w:szCs w:val="24"/>
              </w:rPr>
              <w:t xml:space="preserve"> </w:t>
            </w:r>
            <w:r w:rsidRPr="0083193A">
              <w:rPr>
                <w:sz w:val="24"/>
                <w:szCs w:val="24"/>
              </w:rPr>
              <w:t xml:space="preserve">and </w:t>
            </w:r>
            <w:hyperlink r:id="rId36" w:anchor="coinsurance">
              <w:r w:rsidRPr="00385A45">
                <w:rPr>
                  <w:rStyle w:val="Hyperlink"/>
                  <w:b/>
                  <w:sz w:val="24"/>
                  <w:szCs w:val="24"/>
                </w:rPr>
                <w:t>coinsurance</w:t>
              </w:r>
            </w:hyperlink>
            <w:r w:rsidRPr="0083193A">
              <w:rPr>
                <w:color w:val="0000FF"/>
                <w:sz w:val="24"/>
                <w:szCs w:val="24"/>
              </w:rPr>
              <w:t xml:space="preserve"> </w:t>
            </w:r>
            <w:r w:rsidRPr="0083193A">
              <w:rPr>
                <w:sz w:val="24"/>
                <w:szCs w:val="24"/>
              </w:rPr>
              <w:t xml:space="preserve">costs shown in this chart are after your </w:t>
            </w:r>
            <w:hyperlink r:id="rId37"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 xml:space="preserve">has been met, if a </w:t>
            </w:r>
            <w:hyperlink r:id="rId38" w:anchor="deductible">
              <w:r w:rsidRPr="00385A45">
                <w:rPr>
                  <w:rStyle w:val="Hyperlink"/>
                  <w:b/>
                  <w:sz w:val="24"/>
                  <w:szCs w:val="24"/>
                </w:rPr>
                <w:t>deductible</w:t>
              </w:r>
            </w:hyperlink>
            <w:r w:rsidRPr="0083193A">
              <w:rPr>
                <w:color w:val="0000FF"/>
                <w:sz w:val="24"/>
                <w:szCs w:val="24"/>
              </w:rPr>
              <w:t xml:space="preserve"> </w:t>
            </w:r>
            <w:r w:rsidRPr="0083193A">
              <w:rPr>
                <w:sz w:val="24"/>
                <w:szCs w:val="24"/>
              </w:rPr>
              <w:t>applies</w:t>
            </w:r>
            <w:r>
              <w:rPr>
                <w:sz w:val="24"/>
              </w:rPr>
              <w:t>.</w:t>
            </w:r>
          </w:p>
        </w:tc>
      </w:tr>
    </w:tbl>
    <w:p w14:paraId="526A8D9A" w14:textId="77777777" w:rsidR="001A6F65" w:rsidRPr="00F73241" w:rsidRDefault="001A6F65" w:rsidP="00AA2F6F">
      <w:pPr>
        <w:pStyle w:val="BodyText"/>
        <w:ind w:left="117"/>
        <w:rPr>
          <w:sz w:val="14"/>
        </w:rPr>
      </w:pPr>
    </w:p>
    <w:tbl>
      <w:tblPr>
        <w:tblW w:w="14397" w:type="dxa"/>
        <w:tblBorders>
          <w:top w:val="single" w:sz="6" w:space="0" w:color="70AFD9"/>
          <w:left w:val="single" w:sz="6" w:space="0" w:color="70AFD9"/>
          <w:bottom w:val="single" w:sz="6" w:space="0" w:color="70AFD9"/>
          <w:right w:val="single" w:sz="6" w:space="0" w:color="70AFD9"/>
          <w:insideH w:val="single" w:sz="6" w:space="0" w:color="70AFD9"/>
          <w:insideV w:val="single" w:sz="6" w:space="0" w:color="70AFD9"/>
        </w:tblBorders>
        <w:tblLayout w:type="fixed"/>
        <w:tblLook w:val="04A0" w:firstRow="1" w:lastRow="0" w:firstColumn="1" w:lastColumn="0" w:noHBand="0" w:noVBand="1"/>
        <w:tblDescription w:val="A table showing different common medical events and associated information: 1) services you may need; 2) a fill-in-the-blank space for what you will pay with an in-network provider versus an out-of-network provider; and 3) a fill-in-the blank space for limitations, exceptions, and other important information for the plan. "/>
      </w:tblPr>
      <w:tblGrid>
        <w:gridCol w:w="2498"/>
        <w:gridCol w:w="2878"/>
        <w:gridCol w:w="2361"/>
        <w:gridCol w:w="2520"/>
        <w:gridCol w:w="4140"/>
      </w:tblGrid>
      <w:tr w:rsidR="00A85CED" w:rsidRPr="008A5D17" w14:paraId="05F81A18" w14:textId="77777777" w:rsidTr="003F3F96">
        <w:trPr>
          <w:cantSplit/>
          <w:trHeight w:val="337"/>
          <w:tblHeader/>
        </w:trPr>
        <w:tc>
          <w:tcPr>
            <w:tcW w:w="2498" w:type="dxa"/>
            <w:vMerge w:val="restart"/>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hideMark/>
          </w:tcPr>
          <w:p w14:paraId="5CC73F36" w14:textId="77777777" w:rsidR="00A85CED" w:rsidRPr="008A5D17" w:rsidRDefault="0019304B" w:rsidP="00B878ED">
            <w:pPr>
              <w:jc w:val="center"/>
              <w:rPr>
                <w:rFonts w:cs="Arial"/>
                <w:b/>
                <w:bCs/>
                <w:color w:val="FFFFFF"/>
                <w:sz w:val="24"/>
                <w:szCs w:val="24"/>
              </w:rPr>
            </w:pPr>
            <w:r>
              <w:rPr>
                <w:rFonts w:cs="Arial"/>
                <w:b/>
                <w:bCs/>
                <w:color w:val="FFFFFF"/>
                <w:sz w:val="24"/>
                <w:szCs w:val="24"/>
              </w:rPr>
              <w:t xml:space="preserve">Common </w:t>
            </w:r>
            <w:r w:rsidR="00A85CED" w:rsidRPr="008A5D17">
              <w:rPr>
                <w:rFonts w:cs="Arial"/>
                <w:b/>
                <w:bCs/>
                <w:color w:val="FFFFFF"/>
                <w:sz w:val="24"/>
                <w:szCs w:val="24"/>
              </w:rPr>
              <w:t>Medical Event</w:t>
            </w:r>
          </w:p>
        </w:tc>
        <w:tc>
          <w:tcPr>
            <w:tcW w:w="2878" w:type="dxa"/>
            <w:vMerge w:val="restart"/>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62D0D488"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Services You May Need</w:t>
            </w:r>
          </w:p>
        </w:tc>
        <w:tc>
          <w:tcPr>
            <w:tcW w:w="4881" w:type="dxa"/>
            <w:gridSpan w:val="2"/>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00763E0D"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What You Will Pay</w:t>
            </w:r>
          </w:p>
        </w:tc>
        <w:tc>
          <w:tcPr>
            <w:tcW w:w="4140" w:type="dxa"/>
            <w:vMerge w:val="restart"/>
            <w:tcBorders>
              <w:top w:val="single" w:sz="2" w:space="0" w:color="FFFFFF" w:themeColor="background1"/>
              <w:left w:val="single" w:sz="2" w:space="0" w:color="FFFFFF" w:themeColor="background1"/>
              <w:bottom w:val="single" w:sz="2" w:space="0" w:color="FFFFFF" w:themeColor="background1"/>
              <w:right w:val="single" w:sz="2" w:space="0" w:color="286995"/>
            </w:tcBorders>
            <w:shd w:val="clear" w:color="auto" w:fill="0775A8"/>
            <w:noWrap/>
            <w:vAlign w:val="center"/>
            <w:hideMark/>
          </w:tcPr>
          <w:p w14:paraId="533727A0"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Limitations</w:t>
            </w:r>
            <w:r>
              <w:rPr>
                <w:rFonts w:cs="Arial"/>
                <w:b/>
                <w:bCs/>
                <w:color w:val="FFFFFF"/>
                <w:sz w:val="24"/>
                <w:szCs w:val="24"/>
              </w:rPr>
              <w:t>,</w:t>
            </w:r>
            <w:r w:rsidRPr="008A5D17">
              <w:rPr>
                <w:rFonts w:cs="Arial"/>
                <w:b/>
                <w:bCs/>
                <w:color w:val="FFFFFF"/>
                <w:sz w:val="24"/>
                <w:szCs w:val="24"/>
              </w:rPr>
              <w:t xml:space="preserve"> Exceptions</w:t>
            </w:r>
            <w:r>
              <w:rPr>
                <w:rFonts w:cs="Arial"/>
                <w:b/>
                <w:bCs/>
                <w:color w:val="FFFFFF"/>
                <w:sz w:val="24"/>
                <w:szCs w:val="24"/>
              </w:rPr>
              <w:t>, &amp; Other Important Information</w:t>
            </w:r>
          </w:p>
        </w:tc>
      </w:tr>
      <w:tr w:rsidR="00F73241" w:rsidRPr="008A5D17" w14:paraId="51557238" w14:textId="77777777" w:rsidTr="003F3F96">
        <w:trPr>
          <w:cantSplit/>
          <w:trHeight w:val="598"/>
          <w:tblHeader/>
        </w:trPr>
        <w:tc>
          <w:tcPr>
            <w:tcW w:w="2498" w:type="dxa"/>
            <w:vMerge/>
            <w:tcBorders>
              <w:top w:val="single" w:sz="2" w:space="0" w:color="FFFFFF" w:themeColor="background1"/>
              <w:left w:val="single" w:sz="2" w:space="0" w:color="286995"/>
              <w:bottom w:val="single" w:sz="2" w:space="0" w:color="FFFFFF" w:themeColor="background1"/>
              <w:right w:val="single" w:sz="2" w:space="0" w:color="FFFFFF" w:themeColor="background1"/>
            </w:tcBorders>
            <w:shd w:val="clear" w:color="auto" w:fill="0775A8"/>
            <w:noWrap/>
            <w:vAlign w:val="center"/>
          </w:tcPr>
          <w:p w14:paraId="1A0DB80E" w14:textId="77777777" w:rsidR="00A85CED" w:rsidRPr="008A5D17" w:rsidRDefault="00A85CED" w:rsidP="00B878ED">
            <w:pPr>
              <w:rPr>
                <w:rFonts w:cs="Arial"/>
                <w:b/>
                <w:bCs/>
                <w:color w:val="FFFFFF"/>
                <w:sz w:val="24"/>
                <w:szCs w:val="24"/>
              </w:rPr>
            </w:pPr>
          </w:p>
        </w:tc>
        <w:tc>
          <w:tcPr>
            <w:tcW w:w="2878" w:type="dxa"/>
            <w:vMerge/>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0775A8"/>
            <w:vAlign w:val="center"/>
          </w:tcPr>
          <w:p w14:paraId="1B5AA071" w14:textId="77777777" w:rsidR="00A85CED" w:rsidRPr="008A5D17" w:rsidRDefault="00A85CED" w:rsidP="00B878ED">
            <w:pPr>
              <w:rPr>
                <w:rFonts w:cs="Arial"/>
                <w:b/>
                <w:bCs/>
                <w:color w:val="FFFFFF"/>
                <w:sz w:val="24"/>
                <w:szCs w:val="24"/>
              </w:rPr>
            </w:pPr>
          </w:p>
        </w:tc>
        <w:tc>
          <w:tcPr>
            <w:tcW w:w="2361"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7EC9E118"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Network Provider</w:t>
            </w:r>
          </w:p>
          <w:p w14:paraId="21CD51F4"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(You will pay the least)</w:t>
            </w:r>
          </w:p>
        </w:tc>
        <w:tc>
          <w:tcPr>
            <w:tcW w:w="2520" w:type="dxa"/>
            <w:tcBorders>
              <w:top w:val="single" w:sz="2" w:space="0" w:color="FFFFFF" w:themeColor="background1"/>
              <w:left w:val="single" w:sz="2" w:space="0" w:color="FFFFFF" w:themeColor="background1"/>
              <w:bottom w:val="single" w:sz="2" w:space="0" w:color="286995"/>
              <w:right w:val="single" w:sz="2" w:space="0" w:color="FFFFFF" w:themeColor="background1"/>
            </w:tcBorders>
            <w:shd w:val="clear" w:color="auto" w:fill="0775A8"/>
            <w:vAlign w:val="center"/>
          </w:tcPr>
          <w:p w14:paraId="5CCDB769"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Out-of-Network Provider</w:t>
            </w:r>
          </w:p>
          <w:p w14:paraId="5B0212B5" w14:textId="77777777" w:rsidR="00A85CED" w:rsidRPr="008A5D17" w:rsidRDefault="00A85CED" w:rsidP="00B878ED">
            <w:pPr>
              <w:jc w:val="center"/>
              <w:rPr>
                <w:rFonts w:cs="Arial"/>
                <w:b/>
                <w:bCs/>
                <w:color w:val="FFFFFF"/>
                <w:sz w:val="24"/>
                <w:szCs w:val="24"/>
              </w:rPr>
            </w:pPr>
            <w:r w:rsidRPr="008A5D17">
              <w:rPr>
                <w:rFonts w:cs="Arial"/>
                <w:b/>
                <w:bCs/>
                <w:color w:val="FFFFFF"/>
                <w:sz w:val="24"/>
                <w:szCs w:val="24"/>
              </w:rPr>
              <w:t xml:space="preserve">(You will pay the most) </w:t>
            </w:r>
          </w:p>
        </w:tc>
        <w:tc>
          <w:tcPr>
            <w:tcW w:w="4140" w:type="dxa"/>
            <w:vMerge/>
            <w:tcBorders>
              <w:top w:val="single" w:sz="2" w:space="0" w:color="FFFFFF" w:themeColor="background1"/>
              <w:left w:val="single" w:sz="2" w:space="0" w:color="FFFFFF" w:themeColor="background1"/>
              <w:bottom w:val="single" w:sz="2" w:space="0" w:color="286995"/>
              <w:right w:val="single" w:sz="2" w:space="0" w:color="286995"/>
            </w:tcBorders>
            <w:shd w:val="clear" w:color="auto" w:fill="0775A8"/>
            <w:noWrap/>
            <w:vAlign w:val="center"/>
          </w:tcPr>
          <w:p w14:paraId="7994823E" w14:textId="77777777" w:rsidR="00A85CED" w:rsidRPr="008A5D17" w:rsidRDefault="00A85CED" w:rsidP="00B878ED">
            <w:pPr>
              <w:rPr>
                <w:rFonts w:cs="Arial"/>
                <w:b/>
                <w:bCs/>
                <w:color w:val="FFFFFF"/>
                <w:sz w:val="24"/>
                <w:szCs w:val="24"/>
              </w:rPr>
            </w:pPr>
          </w:p>
        </w:tc>
      </w:tr>
      <w:tr w:rsidR="00F73241" w:rsidRPr="008A5D17" w14:paraId="04A0B856" w14:textId="77777777" w:rsidTr="003F3F96">
        <w:tc>
          <w:tcPr>
            <w:tcW w:w="2498" w:type="dxa"/>
            <w:vMerge w:val="restart"/>
            <w:tcBorders>
              <w:top w:val="single" w:sz="2" w:space="0" w:color="FFFFFF" w:themeColor="background1"/>
              <w:left w:val="single" w:sz="2" w:space="0" w:color="286995"/>
              <w:bottom w:val="single" w:sz="2" w:space="0" w:color="286995"/>
              <w:right w:val="single" w:sz="2" w:space="0" w:color="286995"/>
            </w:tcBorders>
            <w:shd w:val="clear" w:color="auto" w:fill="C0E8FB"/>
            <w:noWrap/>
            <w:vAlign w:val="center"/>
            <w:hideMark/>
          </w:tcPr>
          <w:p w14:paraId="560BA52F" w14:textId="77777777" w:rsidR="00A85CED" w:rsidRPr="000B418C" w:rsidRDefault="00A85CED" w:rsidP="000B418C">
            <w:pPr>
              <w:pStyle w:val="TableParagraph"/>
              <w:rPr>
                <w:rFonts w:cs="Arial"/>
                <w:b/>
              </w:rPr>
            </w:pPr>
            <w:r w:rsidRPr="000B418C">
              <w:rPr>
                <w:rFonts w:cs="Arial"/>
                <w:b/>
              </w:rPr>
              <w:t xml:space="preserve">If you visit a health care </w:t>
            </w:r>
            <w:hyperlink r:id="rId39" w:anchor="provider" w:history="1">
              <w:r w:rsidRPr="000B418C">
                <w:rPr>
                  <w:rStyle w:val="Hyperlink"/>
                  <w:rFonts w:cs="AJensonPro-Bold"/>
                  <w:b/>
                  <w:bCs/>
                  <w:szCs w:val="24"/>
                </w:rPr>
                <w:t>provider’s</w:t>
              </w:r>
            </w:hyperlink>
            <w:r w:rsidRPr="000B418C">
              <w:rPr>
                <w:rFonts w:cs="Arial"/>
                <w:b/>
              </w:rPr>
              <w:t xml:space="preserve"> office or clinic</w:t>
            </w:r>
          </w:p>
        </w:tc>
        <w:tc>
          <w:tcPr>
            <w:tcW w:w="2878" w:type="dxa"/>
            <w:tcBorders>
              <w:top w:val="single" w:sz="2" w:space="0" w:color="FFFFFF" w:themeColor="background1"/>
              <w:left w:val="single" w:sz="2" w:space="0" w:color="286995"/>
              <w:bottom w:val="single" w:sz="2" w:space="0" w:color="286995"/>
              <w:right w:val="single" w:sz="2" w:space="0" w:color="286995"/>
            </w:tcBorders>
            <w:shd w:val="clear" w:color="auto" w:fill="EFF9FF"/>
            <w:vAlign w:val="center"/>
          </w:tcPr>
          <w:p w14:paraId="17CCE9EC" w14:textId="77777777" w:rsidR="00A85CED" w:rsidRPr="008A5D17" w:rsidRDefault="00A85CED" w:rsidP="000B418C">
            <w:pPr>
              <w:pStyle w:val="TableParagraph"/>
              <w:rPr>
                <w:rFonts w:cs="Arial"/>
              </w:rPr>
            </w:pPr>
            <w:r w:rsidRPr="008A5D17">
              <w:rPr>
                <w:rFonts w:cs="Arial"/>
              </w:rPr>
              <w:t>Primary care visit to treat an injury or illness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B36C127"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E9CB468"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0CC1DF50" w14:textId="77777777" w:rsidR="00A85CED" w:rsidRPr="00C60631" w:rsidRDefault="00AE292A" w:rsidP="00C60631">
            <w:pPr>
              <w:pStyle w:val="TableParagraph"/>
            </w:pPr>
            <w:r>
              <w:rPr>
                <w:rFonts w:cs="Arial"/>
                <w:szCs w:val="24"/>
              </w:rPr>
              <w:t>N/A</w:t>
            </w:r>
          </w:p>
        </w:tc>
      </w:tr>
      <w:tr w:rsidR="00A85CED" w:rsidRPr="008A5D17" w14:paraId="3546BA9C"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24CC7E88"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auto"/>
            <w:vAlign w:val="center"/>
          </w:tcPr>
          <w:p w14:paraId="541EDF3A" w14:textId="77777777" w:rsidR="00A85CED" w:rsidRPr="008A5D17" w:rsidRDefault="001568A8" w:rsidP="000B418C">
            <w:pPr>
              <w:pStyle w:val="TableParagraph"/>
              <w:rPr>
                <w:rFonts w:cs="Arial"/>
              </w:rPr>
            </w:pPr>
            <w:hyperlink r:id="rId40" w:anchor="specialist" w:history="1">
              <w:r w:rsidR="00A85CED" w:rsidRPr="000E5B59">
                <w:rPr>
                  <w:rStyle w:val="Hyperlink"/>
                  <w:rFonts w:cs="Arial"/>
                  <w:szCs w:val="24"/>
                </w:rPr>
                <w:t>Specialist</w:t>
              </w:r>
            </w:hyperlink>
            <w:r w:rsidR="00A85CED" w:rsidRPr="008A5D17">
              <w:rPr>
                <w:rFonts w:cs="Arial"/>
              </w:rPr>
              <w:t xml:space="preserve"> visit</w:t>
            </w:r>
          </w:p>
        </w:tc>
        <w:tc>
          <w:tcPr>
            <w:tcW w:w="2361" w:type="dxa"/>
            <w:tcBorders>
              <w:top w:val="single" w:sz="2" w:space="0" w:color="286995"/>
              <w:left w:val="single" w:sz="2" w:space="0" w:color="286995"/>
              <w:bottom w:val="single" w:sz="2" w:space="0" w:color="286995"/>
              <w:right w:val="single" w:sz="2" w:space="0" w:color="286995"/>
            </w:tcBorders>
            <w:shd w:val="clear" w:color="auto" w:fill="auto"/>
            <w:vAlign w:val="center"/>
          </w:tcPr>
          <w:p w14:paraId="3F669A46"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auto"/>
            <w:vAlign w:val="center"/>
          </w:tcPr>
          <w:p w14:paraId="5E393FFA"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auto"/>
            <w:noWrap/>
            <w:vAlign w:val="center"/>
            <w:hideMark/>
          </w:tcPr>
          <w:p w14:paraId="55583DC6" w14:textId="77777777" w:rsidR="00A85CED" w:rsidRPr="00C60631" w:rsidRDefault="00AE292A" w:rsidP="00C60631">
            <w:pPr>
              <w:pStyle w:val="TableParagraph"/>
            </w:pPr>
            <w:r>
              <w:rPr>
                <w:rFonts w:cs="Arial"/>
                <w:szCs w:val="24"/>
              </w:rPr>
              <w:t>N/A</w:t>
            </w:r>
          </w:p>
        </w:tc>
      </w:tr>
      <w:tr w:rsidR="00F73241" w:rsidRPr="008A5D17" w14:paraId="5278DFC9"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7571B8C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6CB9147" w14:textId="77777777" w:rsidR="00A85CED" w:rsidRPr="008A5D17" w:rsidRDefault="001568A8" w:rsidP="000B418C">
            <w:pPr>
              <w:pStyle w:val="TableParagraph"/>
              <w:rPr>
                <w:rFonts w:cs="Arial"/>
              </w:rPr>
            </w:pPr>
            <w:hyperlink r:id="rId41" w:anchor="preventive-care" w:history="1">
              <w:r w:rsidR="00A85CED" w:rsidRPr="000E5B59">
                <w:rPr>
                  <w:rStyle w:val="Hyperlink"/>
                  <w:rFonts w:cs="Arial"/>
                  <w:szCs w:val="24"/>
                </w:rPr>
                <w:t>Preventive care</w:t>
              </w:r>
            </w:hyperlink>
            <w:r w:rsidR="00A85CED" w:rsidRPr="008A5D17">
              <w:rPr>
                <w:rFonts w:cs="Arial"/>
              </w:rPr>
              <w:t>/</w:t>
            </w:r>
            <w:hyperlink r:id="rId42" w:anchor="screening" w:history="1">
              <w:r w:rsidR="00A85CED" w:rsidRPr="000E5B59">
                <w:rPr>
                  <w:rStyle w:val="Hyperlink"/>
                  <w:rFonts w:cs="Arial"/>
                  <w:szCs w:val="24"/>
                </w:rPr>
                <w:t>screening</w:t>
              </w:r>
            </w:hyperlink>
            <w:r w:rsidR="00A85CED" w:rsidRPr="008A5D17">
              <w:rPr>
                <w:rFonts w:cs="Arial"/>
              </w:rPr>
              <w:t>/</w:t>
            </w:r>
          </w:p>
          <w:p w14:paraId="6A910D8F" w14:textId="77777777" w:rsidR="00A85CED" w:rsidRPr="008A5D17" w:rsidRDefault="00A85CED" w:rsidP="000B418C">
            <w:pPr>
              <w:pStyle w:val="TableParagraph"/>
              <w:rPr>
                <w:rFonts w:cs="Arial"/>
              </w:rPr>
            </w:pPr>
            <w:r w:rsidRPr="008A5D17">
              <w:rPr>
                <w:rFonts w:cs="Arial"/>
              </w:rPr>
              <w:t>immunization</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9C20CB3"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46E227F"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102E1218" w14:textId="77777777" w:rsidR="00A85CED" w:rsidRPr="00C60631" w:rsidRDefault="00AE292A" w:rsidP="00C60631">
            <w:pPr>
              <w:pStyle w:val="TableParagraph"/>
            </w:pPr>
            <w:r>
              <w:rPr>
                <w:rFonts w:cs="Arial"/>
                <w:szCs w:val="24"/>
              </w:rPr>
              <w:t>N/A</w:t>
            </w:r>
          </w:p>
        </w:tc>
      </w:tr>
      <w:tr w:rsidR="00F73241" w:rsidRPr="008A5D17" w14:paraId="5073A368"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022DFD49" w14:textId="77777777" w:rsidR="00A85CED" w:rsidRPr="000B418C" w:rsidRDefault="00A85CED" w:rsidP="000B418C">
            <w:pPr>
              <w:pStyle w:val="TableParagraph"/>
              <w:rPr>
                <w:rFonts w:cs="Arial"/>
                <w:b/>
              </w:rPr>
            </w:pPr>
            <w:r w:rsidRPr="000B418C">
              <w:rPr>
                <w:rFonts w:cs="Arial"/>
                <w:b/>
              </w:rPr>
              <w:t>If you have a test</w:t>
            </w:r>
          </w:p>
        </w:tc>
        <w:tc>
          <w:tcPr>
            <w:tcW w:w="2878" w:type="dxa"/>
            <w:tcBorders>
              <w:top w:val="single" w:sz="12" w:space="0" w:color="286995"/>
              <w:left w:val="single" w:sz="2" w:space="0" w:color="286995"/>
              <w:bottom w:val="single" w:sz="2" w:space="0" w:color="286995"/>
              <w:right w:val="single" w:sz="2" w:space="0" w:color="286995"/>
            </w:tcBorders>
            <w:vAlign w:val="center"/>
          </w:tcPr>
          <w:p w14:paraId="395A9623" w14:textId="77777777" w:rsidR="00A85CED" w:rsidRPr="008A5D17" w:rsidRDefault="001568A8" w:rsidP="000B418C">
            <w:pPr>
              <w:pStyle w:val="TableParagraph"/>
              <w:rPr>
                <w:rFonts w:cs="Arial"/>
              </w:rPr>
            </w:pPr>
            <w:hyperlink r:id="rId43" w:anchor="diagnostic-test" w:history="1">
              <w:r w:rsidR="00A85CED" w:rsidRPr="000E5B59">
                <w:rPr>
                  <w:rStyle w:val="Hyperlink"/>
                  <w:rFonts w:cs="Arial"/>
                  <w:szCs w:val="24"/>
                </w:rPr>
                <w:t>Diagnostic test</w:t>
              </w:r>
            </w:hyperlink>
            <w:r w:rsidR="00A85CED" w:rsidRPr="008A5D17">
              <w:rPr>
                <w:rFonts w:cs="Arial"/>
              </w:rPr>
              <w:t xml:space="preserve"> (x-ray, blood work)</w:t>
            </w:r>
          </w:p>
        </w:tc>
        <w:tc>
          <w:tcPr>
            <w:tcW w:w="2361" w:type="dxa"/>
            <w:tcBorders>
              <w:top w:val="single" w:sz="12" w:space="0" w:color="286995"/>
              <w:left w:val="single" w:sz="2" w:space="0" w:color="286995"/>
              <w:bottom w:val="single" w:sz="2" w:space="0" w:color="286995"/>
              <w:right w:val="single" w:sz="2" w:space="0" w:color="286995"/>
            </w:tcBorders>
            <w:vAlign w:val="center"/>
          </w:tcPr>
          <w:p w14:paraId="633E9488" w14:textId="77777777" w:rsidR="00A85CED" w:rsidRPr="00C60631" w:rsidRDefault="00AE292A" w:rsidP="00C60631">
            <w:pPr>
              <w:pStyle w:val="TableParagraph"/>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vAlign w:val="center"/>
          </w:tcPr>
          <w:p w14:paraId="72D511C0" w14:textId="77777777" w:rsidR="00A85CED" w:rsidRPr="00C60631" w:rsidRDefault="00AE292A" w:rsidP="00C60631">
            <w:pPr>
              <w:pStyle w:val="TableParagraph"/>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7316E59D" w14:textId="77777777" w:rsidR="00A85CED" w:rsidRPr="00C60631" w:rsidRDefault="00AE292A" w:rsidP="00C60631">
            <w:pPr>
              <w:pStyle w:val="TableParagraph"/>
            </w:pPr>
            <w:r>
              <w:rPr>
                <w:rFonts w:cs="Arial"/>
                <w:szCs w:val="24"/>
              </w:rPr>
              <w:t>N/A</w:t>
            </w:r>
          </w:p>
        </w:tc>
      </w:tr>
      <w:tr w:rsidR="00F73241" w:rsidRPr="008A5D17" w14:paraId="00602E2D"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7F50B1D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5C42009" w14:textId="77777777" w:rsidR="00A85CED" w:rsidRPr="008A5D17" w:rsidRDefault="001E6CA0" w:rsidP="000B418C">
            <w:pPr>
              <w:pStyle w:val="TableParagraph"/>
              <w:rPr>
                <w:rFonts w:cs="Arial"/>
              </w:rPr>
            </w:pPr>
            <w:r>
              <w:rPr>
                <w:rFonts w:cs="Arial"/>
              </w:rPr>
              <w:t>Imaging (CT/PET scans, MRIs)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00DCE50"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CB0B320"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71D480DA" w14:textId="77777777" w:rsidR="00A85CED" w:rsidRPr="00C60631" w:rsidRDefault="00AE292A" w:rsidP="00C60631">
            <w:pPr>
              <w:pStyle w:val="TableParagraph"/>
            </w:pPr>
            <w:r>
              <w:rPr>
                <w:rFonts w:cs="Arial"/>
                <w:szCs w:val="24"/>
              </w:rPr>
              <w:t>N/A</w:t>
            </w:r>
          </w:p>
        </w:tc>
      </w:tr>
      <w:tr w:rsidR="00F73241" w:rsidRPr="008A5D17" w14:paraId="3408C2B2" w14:textId="77777777" w:rsidTr="00C60631">
        <w:trPr>
          <w:trHeight w:val="414"/>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04D814F2" w14:textId="77777777" w:rsidR="00A85CED" w:rsidRPr="000B418C" w:rsidRDefault="00A85CED" w:rsidP="000B418C">
            <w:pPr>
              <w:pStyle w:val="TableParagraph"/>
              <w:rPr>
                <w:rFonts w:cs="Arial"/>
                <w:b/>
              </w:rPr>
            </w:pPr>
            <w:r w:rsidRPr="000B418C">
              <w:rPr>
                <w:rFonts w:cs="Arial"/>
                <w:b/>
              </w:rPr>
              <w:t>If you need drugs to treat your illness or condition</w:t>
            </w:r>
          </w:p>
          <w:p w14:paraId="70A83BEA" w14:textId="77777777" w:rsidR="00A85CED" w:rsidRPr="000B418C" w:rsidRDefault="00A85CED" w:rsidP="000B418C">
            <w:pPr>
              <w:pStyle w:val="TableParagraph"/>
              <w:rPr>
                <w:rFonts w:cs="Arial"/>
              </w:rPr>
            </w:pPr>
            <w:r w:rsidRPr="000B418C">
              <w:rPr>
                <w:rFonts w:cs="Arial"/>
              </w:rPr>
              <w:t xml:space="preserve">More information about </w:t>
            </w:r>
            <w:hyperlink r:id="rId44" w:anchor="prescription-drug-coverage" w:history="1">
              <w:r w:rsidRPr="000B418C">
                <w:rPr>
                  <w:rStyle w:val="Hyperlink"/>
                  <w:rFonts w:cs="Arial"/>
                  <w:b/>
                  <w:szCs w:val="24"/>
                </w:rPr>
                <w:t>prescription drug</w:t>
              </w:r>
              <w:r w:rsidRPr="00C920E7">
                <w:rPr>
                  <w:rStyle w:val="Hyperlink"/>
                  <w:rFonts w:cs="Arial"/>
                  <w:szCs w:val="24"/>
                  <w:u w:val="none"/>
                </w:rPr>
                <w:t xml:space="preserve"> </w:t>
              </w:r>
              <w:r w:rsidRPr="000B418C">
                <w:rPr>
                  <w:rStyle w:val="Hyperlink"/>
                  <w:rFonts w:cs="Arial"/>
                  <w:b/>
                  <w:szCs w:val="24"/>
                </w:rPr>
                <w:t>coverage</w:t>
              </w:r>
            </w:hyperlink>
            <w:r w:rsidRPr="000B418C">
              <w:rPr>
                <w:rFonts w:cs="Arial"/>
              </w:rPr>
              <w:t xml:space="preserve"> is available at www.[insert].com</w:t>
            </w:r>
          </w:p>
        </w:tc>
        <w:tc>
          <w:tcPr>
            <w:tcW w:w="2878" w:type="dxa"/>
            <w:tcBorders>
              <w:top w:val="single" w:sz="12" w:space="0" w:color="286995"/>
              <w:left w:val="single" w:sz="2" w:space="0" w:color="286995"/>
              <w:bottom w:val="single" w:sz="2" w:space="0" w:color="286995"/>
              <w:right w:val="single" w:sz="2" w:space="0" w:color="286995"/>
            </w:tcBorders>
            <w:vAlign w:val="center"/>
          </w:tcPr>
          <w:p w14:paraId="010F6A79" w14:textId="77777777" w:rsidR="00A85CED" w:rsidRPr="008A5D17" w:rsidRDefault="00A85CED" w:rsidP="000B418C">
            <w:pPr>
              <w:pStyle w:val="TableParagraph"/>
              <w:rPr>
                <w:rFonts w:cs="Arial"/>
              </w:rPr>
            </w:pPr>
            <w:r w:rsidRPr="008A5D17">
              <w:rPr>
                <w:rFonts w:cs="Arial"/>
              </w:rPr>
              <w:t>Generic drugs</w:t>
            </w:r>
          </w:p>
        </w:tc>
        <w:tc>
          <w:tcPr>
            <w:tcW w:w="2361" w:type="dxa"/>
            <w:tcBorders>
              <w:top w:val="single" w:sz="12" w:space="0" w:color="286995"/>
              <w:left w:val="single" w:sz="2" w:space="0" w:color="286995"/>
              <w:bottom w:val="single" w:sz="2" w:space="0" w:color="286995"/>
              <w:right w:val="single" w:sz="2" w:space="0" w:color="286995"/>
            </w:tcBorders>
            <w:vAlign w:val="center"/>
          </w:tcPr>
          <w:p w14:paraId="477444DA" w14:textId="77777777" w:rsidR="00A85CED" w:rsidRPr="00C60631" w:rsidRDefault="00AE292A" w:rsidP="00C60631">
            <w:pPr>
              <w:pStyle w:val="TableParagraph"/>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vAlign w:val="center"/>
          </w:tcPr>
          <w:p w14:paraId="52822F12" w14:textId="77777777" w:rsidR="00A85CED" w:rsidRPr="00C60631" w:rsidRDefault="00AE292A" w:rsidP="00C60631">
            <w:pPr>
              <w:pStyle w:val="TableParagraph"/>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noWrap/>
            <w:vAlign w:val="center"/>
          </w:tcPr>
          <w:p w14:paraId="67549C9B" w14:textId="77777777" w:rsidR="00A85CED" w:rsidRPr="00C60631" w:rsidRDefault="00AE292A" w:rsidP="00C60631">
            <w:pPr>
              <w:pStyle w:val="TableParagraph"/>
            </w:pPr>
            <w:r>
              <w:rPr>
                <w:rFonts w:cs="Arial"/>
                <w:szCs w:val="24"/>
              </w:rPr>
              <w:t>N/A</w:t>
            </w:r>
          </w:p>
        </w:tc>
      </w:tr>
      <w:tr w:rsidR="00A85CED" w:rsidRPr="008A5D17" w14:paraId="514C3135" w14:textId="77777777" w:rsidTr="00C60631">
        <w:trPr>
          <w:trHeight w:val="52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4F21FF14"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64388FE" w14:textId="77777777" w:rsidR="00A85CED" w:rsidRPr="008A5D17" w:rsidRDefault="00A85CED" w:rsidP="000B418C">
            <w:pPr>
              <w:pStyle w:val="TableParagraph"/>
              <w:rPr>
                <w:rFonts w:cs="Arial"/>
              </w:rPr>
            </w:pPr>
            <w:r w:rsidRPr="008A5D17">
              <w:rPr>
                <w:rFonts w:cs="Arial"/>
              </w:rPr>
              <w:t>Preferred brand drugs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47EB533C"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9E51245"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53FAA301" w14:textId="77777777" w:rsidR="00A85CED" w:rsidRPr="00C60631" w:rsidRDefault="00AE292A" w:rsidP="00C60631">
            <w:pPr>
              <w:pStyle w:val="TableParagraph"/>
            </w:pPr>
            <w:r>
              <w:rPr>
                <w:rFonts w:cs="Arial"/>
                <w:szCs w:val="24"/>
              </w:rPr>
              <w:t>N/A</w:t>
            </w:r>
          </w:p>
        </w:tc>
      </w:tr>
      <w:tr w:rsidR="00A85CED" w:rsidRPr="008A5D17" w14:paraId="33F2F03F" w14:textId="77777777" w:rsidTr="00C60631">
        <w:trPr>
          <w:trHeight w:val="435"/>
        </w:trPr>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7308A1E8"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vAlign w:val="center"/>
          </w:tcPr>
          <w:p w14:paraId="2D383173" w14:textId="77777777" w:rsidR="00A85CED" w:rsidRPr="008A5D17" w:rsidRDefault="00A85CED" w:rsidP="000B418C">
            <w:pPr>
              <w:pStyle w:val="TableParagraph"/>
              <w:rPr>
                <w:rFonts w:cs="Arial"/>
              </w:rPr>
            </w:pPr>
            <w:r w:rsidRPr="008A5D17">
              <w:rPr>
                <w:rFonts w:cs="Arial"/>
              </w:rPr>
              <w:t>Non-preferred brand drugs</w:t>
            </w:r>
          </w:p>
        </w:tc>
        <w:tc>
          <w:tcPr>
            <w:tcW w:w="2361" w:type="dxa"/>
            <w:tcBorders>
              <w:top w:val="single" w:sz="2" w:space="0" w:color="286995"/>
              <w:left w:val="single" w:sz="2" w:space="0" w:color="286995"/>
              <w:bottom w:val="single" w:sz="2" w:space="0" w:color="286995"/>
              <w:right w:val="single" w:sz="2" w:space="0" w:color="286995"/>
            </w:tcBorders>
            <w:vAlign w:val="center"/>
          </w:tcPr>
          <w:p w14:paraId="5FCDDF78"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vAlign w:val="center"/>
          </w:tcPr>
          <w:p w14:paraId="7802DE80"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noWrap/>
            <w:vAlign w:val="center"/>
            <w:hideMark/>
          </w:tcPr>
          <w:p w14:paraId="211EC186" w14:textId="77777777" w:rsidR="00A85CED" w:rsidRPr="00C60631" w:rsidRDefault="00AE292A" w:rsidP="00C60631">
            <w:pPr>
              <w:pStyle w:val="TableParagraph"/>
            </w:pPr>
            <w:r>
              <w:rPr>
                <w:rFonts w:cs="Arial"/>
                <w:szCs w:val="24"/>
              </w:rPr>
              <w:t>N/A</w:t>
            </w:r>
          </w:p>
        </w:tc>
      </w:tr>
      <w:tr w:rsidR="00F73241" w:rsidRPr="008A5D17" w14:paraId="2E830003"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09F76E11"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74463918" w14:textId="77777777" w:rsidR="00A85CED" w:rsidRPr="008A5D17" w:rsidRDefault="001568A8" w:rsidP="000B418C">
            <w:pPr>
              <w:pStyle w:val="TableParagraph"/>
              <w:rPr>
                <w:rFonts w:cs="Arial"/>
              </w:rPr>
            </w:pPr>
            <w:hyperlink r:id="rId45" w:anchor="specialty-drug" w:history="1">
              <w:r w:rsidR="00A85CED" w:rsidRPr="0067284F">
                <w:rPr>
                  <w:rStyle w:val="Hyperlink"/>
                  <w:rFonts w:cs="Arial"/>
                  <w:szCs w:val="24"/>
                </w:rPr>
                <w:t>Specialty drugs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45095364"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1D0FEF8"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19D22931" w14:textId="77777777" w:rsidR="00A85CED" w:rsidRPr="00C60631" w:rsidRDefault="00AE292A" w:rsidP="00C60631">
            <w:pPr>
              <w:pStyle w:val="TableParagraph"/>
            </w:pPr>
            <w:r>
              <w:rPr>
                <w:rFonts w:cs="Arial"/>
                <w:szCs w:val="24"/>
              </w:rPr>
              <w:t>N/A</w:t>
            </w:r>
          </w:p>
        </w:tc>
      </w:tr>
      <w:tr w:rsidR="00F73241" w:rsidRPr="008A5D17" w14:paraId="7D0B1FD1"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72A44A4E" w14:textId="77777777" w:rsidR="00A85CED" w:rsidRPr="000B418C" w:rsidRDefault="00A85CED" w:rsidP="000B418C">
            <w:pPr>
              <w:pStyle w:val="TableParagraph"/>
              <w:rPr>
                <w:rFonts w:cs="Arial"/>
                <w:b/>
              </w:rPr>
            </w:pPr>
            <w:r w:rsidRPr="000B418C">
              <w:rPr>
                <w:rFonts w:cs="Arial"/>
                <w:b/>
              </w:rPr>
              <w:t>If you have outpatient surgery</w:t>
            </w:r>
          </w:p>
        </w:tc>
        <w:tc>
          <w:tcPr>
            <w:tcW w:w="2878" w:type="dxa"/>
            <w:tcBorders>
              <w:top w:val="single" w:sz="12" w:space="0" w:color="286995"/>
              <w:left w:val="single" w:sz="2" w:space="0" w:color="286995"/>
              <w:bottom w:val="single" w:sz="2" w:space="0" w:color="286995"/>
              <w:right w:val="single" w:sz="2" w:space="0" w:color="286995"/>
            </w:tcBorders>
            <w:vAlign w:val="center"/>
          </w:tcPr>
          <w:p w14:paraId="23C37CA9" w14:textId="77777777" w:rsidR="00A85CED" w:rsidRPr="008A5D17" w:rsidRDefault="00A85CED" w:rsidP="000B418C">
            <w:pPr>
              <w:pStyle w:val="TableParagraph"/>
              <w:rPr>
                <w:rFonts w:cs="Arial"/>
              </w:rPr>
            </w:pPr>
            <w:r w:rsidRPr="008A5D17">
              <w:rPr>
                <w:rFonts w:cs="Arial"/>
              </w:rPr>
              <w:t>Facility fee (e.g., ambulatory surgery center)</w:t>
            </w:r>
          </w:p>
        </w:tc>
        <w:tc>
          <w:tcPr>
            <w:tcW w:w="2361" w:type="dxa"/>
            <w:tcBorders>
              <w:top w:val="single" w:sz="12" w:space="0" w:color="286995"/>
              <w:left w:val="single" w:sz="2" w:space="0" w:color="286995"/>
              <w:bottom w:val="single" w:sz="2" w:space="0" w:color="286995"/>
              <w:right w:val="single" w:sz="2" w:space="0" w:color="286995"/>
            </w:tcBorders>
            <w:vAlign w:val="center"/>
          </w:tcPr>
          <w:p w14:paraId="1D922FA5" w14:textId="77777777" w:rsidR="00A85CED" w:rsidRPr="00C60631" w:rsidRDefault="00AE292A" w:rsidP="00C60631">
            <w:pPr>
              <w:pStyle w:val="TableParagraph"/>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vAlign w:val="center"/>
          </w:tcPr>
          <w:p w14:paraId="0C3A9507" w14:textId="77777777" w:rsidR="00A85CED" w:rsidRPr="00C60631" w:rsidRDefault="00AE292A" w:rsidP="00C60631">
            <w:pPr>
              <w:pStyle w:val="TableParagraph"/>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3E73D6FB" w14:textId="77777777" w:rsidR="00A85CED" w:rsidRPr="00C60631" w:rsidRDefault="00AE292A" w:rsidP="00C60631">
            <w:pPr>
              <w:pStyle w:val="TableParagraph"/>
            </w:pPr>
            <w:r>
              <w:rPr>
                <w:rFonts w:cs="Arial"/>
                <w:szCs w:val="24"/>
              </w:rPr>
              <w:t>N/A</w:t>
            </w:r>
          </w:p>
        </w:tc>
      </w:tr>
      <w:tr w:rsidR="00F73241" w:rsidRPr="008A5D17" w14:paraId="47CE817D"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2ED07D74"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F698D9B"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5F6A2B34"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07085711"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hideMark/>
          </w:tcPr>
          <w:p w14:paraId="6600CD3D" w14:textId="77777777" w:rsidR="00A85CED" w:rsidRPr="00C60631" w:rsidRDefault="00AE292A" w:rsidP="00C60631">
            <w:pPr>
              <w:pStyle w:val="TableParagraph"/>
            </w:pPr>
            <w:r>
              <w:rPr>
                <w:rFonts w:cs="Arial"/>
                <w:szCs w:val="24"/>
              </w:rPr>
              <w:t>N/A</w:t>
            </w:r>
          </w:p>
        </w:tc>
      </w:tr>
      <w:tr w:rsidR="00F73241" w:rsidRPr="008A5D17" w14:paraId="12089CBE" w14:textId="77777777" w:rsidTr="00C60631">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584A7A91" w14:textId="77777777" w:rsidR="00A85CED" w:rsidRPr="000B418C" w:rsidRDefault="00A85CED" w:rsidP="000B418C">
            <w:pPr>
              <w:pStyle w:val="TableParagraph"/>
              <w:rPr>
                <w:rFonts w:cs="Arial"/>
                <w:b/>
              </w:rPr>
            </w:pPr>
            <w:r w:rsidRPr="000B418C">
              <w:rPr>
                <w:rFonts w:cs="Arial"/>
                <w:b/>
              </w:rPr>
              <w:t>If you need immediate medical attention</w:t>
            </w:r>
          </w:p>
        </w:tc>
        <w:tc>
          <w:tcPr>
            <w:tcW w:w="2878" w:type="dxa"/>
            <w:tcBorders>
              <w:top w:val="single" w:sz="12" w:space="0" w:color="286995"/>
              <w:left w:val="single" w:sz="2" w:space="0" w:color="286995"/>
              <w:bottom w:val="single" w:sz="2" w:space="0" w:color="286995"/>
              <w:right w:val="single" w:sz="2" w:space="0" w:color="286995"/>
            </w:tcBorders>
            <w:vAlign w:val="center"/>
          </w:tcPr>
          <w:p w14:paraId="3C4CE491" w14:textId="77777777" w:rsidR="00A85CED" w:rsidRPr="008A5D17" w:rsidRDefault="001568A8" w:rsidP="000B418C">
            <w:pPr>
              <w:pStyle w:val="TableParagraph"/>
              <w:rPr>
                <w:rFonts w:cs="Arial"/>
              </w:rPr>
            </w:pPr>
            <w:hyperlink r:id="rId46" w:anchor="emergency-room-care-emergency-services" w:history="1">
              <w:r w:rsidR="00A85CED" w:rsidRPr="001E2213">
                <w:rPr>
                  <w:rStyle w:val="Hyperlink"/>
                  <w:rFonts w:cs="Arial"/>
                  <w:szCs w:val="24"/>
                </w:rPr>
                <w:t>Emergency room care</w:t>
              </w:r>
            </w:hyperlink>
          </w:p>
        </w:tc>
        <w:tc>
          <w:tcPr>
            <w:tcW w:w="2361" w:type="dxa"/>
            <w:tcBorders>
              <w:top w:val="single" w:sz="12" w:space="0" w:color="286995"/>
              <w:left w:val="single" w:sz="2" w:space="0" w:color="286995"/>
              <w:bottom w:val="single" w:sz="2" w:space="0" w:color="286995"/>
              <w:right w:val="single" w:sz="2" w:space="0" w:color="286995"/>
            </w:tcBorders>
            <w:vAlign w:val="center"/>
          </w:tcPr>
          <w:p w14:paraId="6CE96AFC" w14:textId="77777777" w:rsidR="00A85CED" w:rsidRPr="00C60631" w:rsidRDefault="00AE292A" w:rsidP="00C60631">
            <w:pPr>
              <w:pStyle w:val="TableParagraph"/>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vAlign w:val="center"/>
          </w:tcPr>
          <w:p w14:paraId="51BA3D5B" w14:textId="77777777" w:rsidR="00A85CED" w:rsidRPr="00C60631" w:rsidRDefault="00AE292A" w:rsidP="00C60631">
            <w:pPr>
              <w:pStyle w:val="TableParagraph"/>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noWrap/>
            <w:vAlign w:val="center"/>
            <w:hideMark/>
          </w:tcPr>
          <w:p w14:paraId="70D0B6FB" w14:textId="77777777" w:rsidR="00A85CED" w:rsidRPr="00C60631" w:rsidRDefault="00AE292A" w:rsidP="00C60631">
            <w:pPr>
              <w:pStyle w:val="TableParagraph"/>
            </w:pPr>
            <w:r>
              <w:rPr>
                <w:rFonts w:cs="Arial"/>
                <w:szCs w:val="24"/>
              </w:rPr>
              <w:t>N/A</w:t>
            </w:r>
          </w:p>
        </w:tc>
      </w:tr>
      <w:tr w:rsidR="00A85CED" w:rsidRPr="008A5D17" w14:paraId="3A54281C" w14:textId="77777777" w:rsidTr="00C60631">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hideMark/>
          </w:tcPr>
          <w:p w14:paraId="6F71EBAE"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006B5712" w14:textId="77777777" w:rsidR="00A85CED" w:rsidRPr="008A5D17" w:rsidRDefault="001568A8" w:rsidP="000B418C">
            <w:pPr>
              <w:pStyle w:val="TableParagraph"/>
              <w:rPr>
                <w:rFonts w:cs="Arial"/>
              </w:rPr>
            </w:pPr>
            <w:hyperlink r:id="rId47" w:anchor="emergency-medical-transportation" w:history="1">
              <w:r w:rsidR="00A85CED" w:rsidRPr="0067284F">
                <w:rPr>
                  <w:rStyle w:val="Hyperlink"/>
                  <w:rFonts w:cs="Arial"/>
                  <w:szCs w:val="24"/>
                </w:rPr>
                <w:t>Emergency medical transportation</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30F7ED89"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326069C1"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hideMark/>
          </w:tcPr>
          <w:p w14:paraId="37C5CCF2" w14:textId="77777777" w:rsidR="00A85CED" w:rsidRPr="00C60631" w:rsidRDefault="00AE292A" w:rsidP="00C60631">
            <w:pPr>
              <w:pStyle w:val="TableParagraph"/>
            </w:pPr>
            <w:r>
              <w:rPr>
                <w:rFonts w:cs="Arial"/>
                <w:szCs w:val="24"/>
              </w:rPr>
              <w:t>N/A</w:t>
            </w:r>
          </w:p>
        </w:tc>
      </w:tr>
      <w:tr w:rsidR="00F73241" w:rsidRPr="008A5D17" w14:paraId="3C777636" w14:textId="77777777" w:rsidTr="00C60631">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49938134"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3AD08939" w14:textId="77777777" w:rsidR="00A85CED" w:rsidRPr="008A5D17" w:rsidRDefault="001568A8" w:rsidP="000B418C">
            <w:pPr>
              <w:pStyle w:val="TableParagraph"/>
              <w:rPr>
                <w:rFonts w:cs="Arial"/>
              </w:rPr>
            </w:pPr>
            <w:hyperlink r:id="rId48" w:anchor="urgent-care" w:history="1">
              <w:r w:rsidR="00A85CED" w:rsidRPr="0067284F">
                <w:rPr>
                  <w:rStyle w:val="Hyperlink"/>
                  <w:rFonts w:cs="Arial"/>
                  <w:szCs w:val="24"/>
                </w:rPr>
                <w:t>Urgent care</w:t>
              </w:r>
            </w:hyperlink>
          </w:p>
        </w:tc>
        <w:tc>
          <w:tcPr>
            <w:tcW w:w="2361" w:type="dxa"/>
            <w:tcBorders>
              <w:top w:val="single" w:sz="2" w:space="0" w:color="286995"/>
              <w:left w:val="single" w:sz="2" w:space="0" w:color="286995"/>
              <w:bottom w:val="single" w:sz="12" w:space="0" w:color="286995"/>
              <w:right w:val="single" w:sz="2" w:space="0" w:color="286995"/>
            </w:tcBorders>
            <w:vAlign w:val="center"/>
          </w:tcPr>
          <w:p w14:paraId="6D2D27AC"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vAlign w:val="center"/>
          </w:tcPr>
          <w:p w14:paraId="7857D4C3"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5C8A309A" w14:textId="77777777" w:rsidR="00A85CED" w:rsidRPr="00C60631" w:rsidRDefault="00AE292A" w:rsidP="00C60631">
            <w:pPr>
              <w:pStyle w:val="TableParagraph"/>
            </w:pPr>
            <w:r>
              <w:rPr>
                <w:rFonts w:cs="Arial"/>
                <w:szCs w:val="24"/>
              </w:rPr>
              <w:t>N/A</w:t>
            </w:r>
          </w:p>
        </w:tc>
      </w:tr>
      <w:tr w:rsidR="00F73241" w:rsidRPr="008A5D17" w14:paraId="3188333B" w14:textId="77777777" w:rsidTr="00C60631">
        <w:trPr>
          <w:trHeight w:val="406"/>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4DFECF88" w14:textId="77777777" w:rsidR="00A85CED" w:rsidRPr="000B418C" w:rsidRDefault="00A85CED" w:rsidP="000B418C">
            <w:pPr>
              <w:pStyle w:val="TableParagraph"/>
              <w:rPr>
                <w:rFonts w:cs="Arial"/>
                <w:b/>
              </w:rPr>
            </w:pPr>
            <w:r w:rsidRPr="000B418C">
              <w:rPr>
                <w:rFonts w:cs="Arial"/>
                <w:b/>
              </w:rPr>
              <w:t>If you have a hospital stay</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436C6D0C" w14:textId="77777777" w:rsidR="00A85CED" w:rsidRPr="008A5D17" w:rsidRDefault="00A85CED" w:rsidP="000B418C">
            <w:pPr>
              <w:pStyle w:val="TableParagraph"/>
              <w:rPr>
                <w:rFonts w:cs="Arial"/>
              </w:rPr>
            </w:pPr>
            <w:r w:rsidRPr="008A5D17">
              <w:rPr>
                <w:rFonts w:cs="Arial"/>
              </w:rPr>
              <w:t>Facility fee (e.g., hospital room)</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31A03AA1" w14:textId="77777777" w:rsidR="00A85CED" w:rsidRPr="00C60631" w:rsidRDefault="00AE292A" w:rsidP="00C60631">
            <w:pPr>
              <w:pStyle w:val="TableParagraph"/>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AF60116" w14:textId="77777777" w:rsidR="00A85CED" w:rsidRPr="00C60631" w:rsidRDefault="00AE292A" w:rsidP="00C60631">
            <w:pPr>
              <w:pStyle w:val="TableParagraph"/>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7A949795" w14:textId="77777777" w:rsidR="00A85CED" w:rsidRPr="00C60631" w:rsidRDefault="00AE292A" w:rsidP="00C60631">
            <w:pPr>
              <w:pStyle w:val="TableParagraph"/>
            </w:pPr>
            <w:r>
              <w:rPr>
                <w:rFonts w:cs="Arial"/>
                <w:szCs w:val="24"/>
              </w:rPr>
              <w:t>N/A</w:t>
            </w:r>
          </w:p>
        </w:tc>
      </w:tr>
      <w:tr w:rsidR="00F73241" w:rsidRPr="008A5D17" w14:paraId="445B027C" w14:textId="77777777" w:rsidTr="00C60631">
        <w:trPr>
          <w:trHeight w:val="406"/>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51221AE6"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246ED9CD" w14:textId="77777777" w:rsidR="00A85CED" w:rsidRPr="008A5D17" w:rsidRDefault="00A85CED" w:rsidP="000B418C">
            <w:pPr>
              <w:pStyle w:val="TableParagraph"/>
              <w:rPr>
                <w:rFonts w:cs="Arial"/>
              </w:rPr>
            </w:pPr>
            <w:r w:rsidRPr="008A5D17">
              <w:rPr>
                <w:rFonts w:cs="Arial"/>
              </w:rPr>
              <w:t>Physician/surgeon fees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4BA644B2" w14:textId="77777777" w:rsidR="00A85CED" w:rsidRPr="00C60631" w:rsidRDefault="00AE292A" w:rsidP="00C60631">
            <w:pPr>
              <w:pStyle w:val="TableParagraph"/>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vAlign w:val="center"/>
          </w:tcPr>
          <w:p w14:paraId="44A6357C"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375EA133" w14:textId="77777777" w:rsidR="00A85CED" w:rsidRPr="00C60631" w:rsidRDefault="00AE292A" w:rsidP="00C60631">
            <w:pPr>
              <w:pStyle w:val="TableParagraph"/>
            </w:pPr>
            <w:r>
              <w:rPr>
                <w:rFonts w:cs="Arial"/>
                <w:szCs w:val="24"/>
              </w:rPr>
              <w:t>N/A</w:t>
            </w:r>
          </w:p>
        </w:tc>
      </w:tr>
      <w:tr w:rsidR="00F73241" w:rsidRPr="008A5D17" w14:paraId="5FC1ACFD" w14:textId="77777777" w:rsidTr="00C60631">
        <w:trPr>
          <w:trHeight w:val="568"/>
        </w:trPr>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727B2A88" w14:textId="77777777" w:rsidR="00A85CED" w:rsidRPr="000B418C" w:rsidRDefault="00A85CED" w:rsidP="000B418C">
            <w:pPr>
              <w:pStyle w:val="TableParagraph"/>
              <w:rPr>
                <w:rFonts w:cs="Arial"/>
                <w:b/>
              </w:rPr>
            </w:pPr>
            <w:r w:rsidRPr="000B418C">
              <w:rPr>
                <w:rFonts w:cs="Arial"/>
                <w:b/>
              </w:rPr>
              <w:t xml:space="preserve">If you need mental health, behavioral health, or substance </w:t>
            </w:r>
            <w:r w:rsidRPr="000B418C">
              <w:rPr>
                <w:rFonts w:cs="Arial"/>
                <w:b/>
              </w:rPr>
              <w:lastRenderedPageBreak/>
              <w:t>abuse services</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7A1B9B4A" w14:textId="77777777" w:rsidR="00A85CED" w:rsidRPr="008A5D17" w:rsidRDefault="00A85CED" w:rsidP="000B418C">
            <w:pPr>
              <w:pStyle w:val="TableParagraph"/>
              <w:rPr>
                <w:rFonts w:cs="Arial"/>
              </w:rPr>
            </w:pPr>
            <w:r w:rsidRPr="008A5D17">
              <w:rPr>
                <w:rFonts w:cs="Arial"/>
              </w:rPr>
              <w:lastRenderedPageBreak/>
              <w:t>Outpatient services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102157B4" w14:textId="77777777" w:rsidR="00A85CED" w:rsidRPr="00C60631" w:rsidRDefault="00AE292A" w:rsidP="00C60631">
            <w:pPr>
              <w:pStyle w:val="TableParagraph"/>
            </w:pPr>
            <w:r>
              <w:rPr>
                <w:rFonts w:cs="Arial"/>
                <w:szCs w:val="24"/>
              </w:rPr>
              <w:t>$0 (covered at 100%)</w:t>
            </w: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6A2E4491" w14:textId="77777777" w:rsidR="00A85CED" w:rsidRPr="00C60631" w:rsidRDefault="00AE292A" w:rsidP="00C60631">
            <w:pPr>
              <w:pStyle w:val="TableParagraph"/>
            </w:pPr>
            <w:r>
              <w:rPr>
                <w:rFonts w:cs="Arial"/>
                <w:szCs w:val="24"/>
              </w:rPr>
              <w:t>Not covered by EAP</w:t>
            </w: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0C096704" w14:textId="77777777" w:rsidR="00A85CED" w:rsidRPr="00C60631" w:rsidRDefault="0048317B" w:rsidP="00C60631">
            <w:pPr>
              <w:pStyle w:val="TableParagraph"/>
            </w:pPr>
            <w:r w:rsidRPr="00537A17">
              <w:rPr>
                <w:rFonts w:cs="Arial"/>
                <w:szCs w:val="24"/>
              </w:rPr>
              <w:t>You must call PAS at (800) 356-0845 to access EAP; limited to assessment, referral and short-term solution-focused counseling</w:t>
            </w:r>
          </w:p>
        </w:tc>
      </w:tr>
      <w:tr w:rsidR="00F73241" w:rsidRPr="008A5D17" w14:paraId="7002A7CE" w14:textId="77777777" w:rsidTr="00C60631">
        <w:trPr>
          <w:trHeight w:val="569"/>
        </w:trPr>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hideMark/>
          </w:tcPr>
          <w:p w14:paraId="24164A04"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vAlign w:val="center"/>
          </w:tcPr>
          <w:p w14:paraId="062248B5" w14:textId="77777777" w:rsidR="00A85CED" w:rsidRPr="008A5D17" w:rsidRDefault="00A85CED" w:rsidP="000B418C">
            <w:pPr>
              <w:pStyle w:val="TableParagraph"/>
              <w:rPr>
                <w:rFonts w:cs="Arial"/>
              </w:rPr>
            </w:pPr>
            <w:r w:rsidRPr="008A5D17">
              <w:rPr>
                <w:rFonts w:cs="Arial"/>
              </w:rPr>
              <w:t>Inpatient services</w:t>
            </w:r>
          </w:p>
        </w:tc>
        <w:tc>
          <w:tcPr>
            <w:tcW w:w="2361" w:type="dxa"/>
            <w:tcBorders>
              <w:top w:val="single" w:sz="2" w:space="0" w:color="286995"/>
              <w:left w:val="single" w:sz="2" w:space="0" w:color="286995"/>
              <w:bottom w:val="single" w:sz="12" w:space="0" w:color="286995"/>
              <w:right w:val="single" w:sz="2" w:space="0" w:color="286995"/>
            </w:tcBorders>
            <w:vAlign w:val="center"/>
          </w:tcPr>
          <w:p w14:paraId="6C4C05A4" w14:textId="77777777" w:rsidR="00A85CED" w:rsidRPr="00340B26" w:rsidRDefault="00AE292A" w:rsidP="00340B26">
            <w:r>
              <w:rPr>
                <w:rFonts w:cs="Arial"/>
                <w:sz w:val="24"/>
                <w:szCs w:val="24"/>
              </w:rPr>
              <w:t>N/A</w:t>
            </w:r>
          </w:p>
        </w:tc>
        <w:tc>
          <w:tcPr>
            <w:tcW w:w="2520" w:type="dxa"/>
            <w:tcBorders>
              <w:top w:val="single" w:sz="2" w:space="0" w:color="286995"/>
              <w:left w:val="single" w:sz="2" w:space="0" w:color="286995"/>
              <w:bottom w:val="single" w:sz="12" w:space="0" w:color="286995"/>
              <w:right w:val="single" w:sz="2" w:space="0" w:color="286995"/>
            </w:tcBorders>
            <w:vAlign w:val="center"/>
          </w:tcPr>
          <w:p w14:paraId="3B816621" w14:textId="77777777" w:rsidR="00A85CED" w:rsidRPr="00C60631" w:rsidRDefault="00AE292A" w:rsidP="00C60631">
            <w:pPr>
              <w:pStyle w:val="TableParagraph"/>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noWrap/>
            <w:vAlign w:val="center"/>
            <w:hideMark/>
          </w:tcPr>
          <w:p w14:paraId="6E37DC13" w14:textId="77777777" w:rsidR="00A85CED" w:rsidRPr="00C60631" w:rsidRDefault="00AE292A" w:rsidP="00C60631">
            <w:pPr>
              <w:pStyle w:val="TableParagraph"/>
            </w:pPr>
            <w:r>
              <w:rPr>
                <w:rFonts w:cs="Arial"/>
                <w:szCs w:val="24"/>
              </w:rPr>
              <w:t>N/A</w:t>
            </w:r>
          </w:p>
        </w:tc>
      </w:tr>
      <w:tr w:rsidR="00F73241" w:rsidRPr="008A5D17" w14:paraId="2DC166A4"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hideMark/>
          </w:tcPr>
          <w:p w14:paraId="30EC810C" w14:textId="77777777" w:rsidR="00A85CED" w:rsidRPr="000B418C" w:rsidRDefault="00A85CED" w:rsidP="000B418C">
            <w:pPr>
              <w:pStyle w:val="TableParagraph"/>
              <w:rPr>
                <w:rFonts w:cs="Arial"/>
                <w:b/>
              </w:rPr>
            </w:pPr>
            <w:r w:rsidRPr="000B418C">
              <w:rPr>
                <w:rFonts w:cs="Arial"/>
                <w:b/>
              </w:rPr>
              <w:t>If you are pregnant</w:t>
            </w:r>
          </w:p>
        </w:tc>
        <w:tc>
          <w:tcPr>
            <w:tcW w:w="2878"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7C1F82E5" w14:textId="77777777" w:rsidR="00A85CED" w:rsidRPr="008A5D17" w:rsidRDefault="00A85CED" w:rsidP="000B418C">
            <w:pPr>
              <w:pStyle w:val="TableParagraph"/>
              <w:rPr>
                <w:rFonts w:cs="Arial"/>
              </w:rPr>
            </w:pPr>
            <w:r w:rsidRPr="00003FF5">
              <w:rPr>
                <w:rFonts w:cs="Arial"/>
              </w:rPr>
              <w:t xml:space="preserve">Office </w:t>
            </w:r>
            <w:r w:rsidRPr="00E377B6">
              <w:rPr>
                <w:rFonts w:cs="Arial"/>
              </w:rPr>
              <w:t>v</w:t>
            </w:r>
            <w:r w:rsidRPr="008A5D17">
              <w:rPr>
                <w:rFonts w:cs="Arial"/>
              </w:rPr>
              <w:t>isits</w:t>
            </w:r>
          </w:p>
        </w:tc>
        <w:tc>
          <w:tcPr>
            <w:tcW w:w="2361"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5FED8DB7" w14:textId="77777777" w:rsidR="00A85CED" w:rsidRPr="00C60631" w:rsidRDefault="00AE292A" w:rsidP="00CE367E">
            <w:pPr>
              <w:pStyle w:val="TableParagraph"/>
              <w:rPr>
                <w:rFonts w:cs="Arial"/>
              </w:rPr>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shd w:val="clear" w:color="auto" w:fill="EFF9FF"/>
            <w:vAlign w:val="center"/>
          </w:tcPr>
          <w:p w14:paraId="37628F81" w14:textId="77777777" w:rsidR="00A85CED" w:rsidRPr="00C60631" w:rsidRDefault="00AE292A" w:rsidP="00CE367E">
            <w:pPr>
              <w:pStyle w:val="TableParagraph"/>
              <w:rPr>
                <w:rFonts w:cs="Arial"/>
              </w:rPr>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shd w:val="clear" w:color="auto" w:fill="EFF9FF"/>
            <w:noWrap/>
            <w:vAlign w:val="center"/>
            <w:hideMark/>
          </w:tcPr>
          <w:p w14:paraId="5B282286" w14:textId="77777777" w:rsidR="00A85CED" w:rsidRPr="00C60631" w:rsidRDefault="00AE292A" w:rsidP="00CE367E">
            <w:pPr>
              <w:pStyle w:val="TableParagraph"/>
              <w:rPr>
                <w:rFonts w:cs="Arial"/>
              </w:rPr>
            </w:pPr>
            <w:r>
              <w:rPr>
                <w:rFonts w:cs="Arial"/>
                <w:szCs w:val="24"/>
              </w:rPr>
              <w:t>N/A</w:t>
            </w:r>
          </w:p>
        </w:tc>
      </w:tr>
      <w:tr w:rsidR="00F73241" w:rsidRPr="008A5D17" w14:paraId="219FFB59"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F8B73F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53EDF658" w14:textId="77777777" w:rsidR="00A85CED" w:rsidRPr="008A5D17" w:rsidDel="00F70C0E" w:rsidRDefault="00A85CED" w:rsidP="000B418C">
            <w:pPr>
              <w:pStyle w:val="TableParagraph"/>
              <w:rPr>
                <w:rFonts w:cs="Arial"/>
              </w:rPr>
            </w:pPr>
            <w:r w:rsidRPr="008A5D17">
              <w:rPr>
                <w:rFonts w:cs="Arial"/>
              </w:rPr>
              <w:t>Childbirth/delivery professional services</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6B107FC8"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7303187C"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58CF3E90" w14:textId="77777777" w:rsidR="00A85CED" w:rsidRPr="00C60631" w:rsidRDefault="00AE292A" w:rsidP="00CE367E">
            <w:pPr>
              <w:pStyle w:val="TableParagraph"/>
              <w:rPr>
                <w:rFonts w:cs="Arial"/>
              </w:rPr>
            </w:pPr>
            <w:r>
              <w:rPr>
                <w:rFonts w:cs="Arial"/>
                <w:szCs w:val="24"/>
              </w:rPr>
              <w:t>N/A</w:t>
            </w:r>
          </w:p>
        </w:tc>
      </w:tr>
      <w:tr w:rsidR="00F73241" w:rsidRPr="008A5D17" w14:paraId="7EDC9EE1"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117A416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A2CC000" w14:textId="77777777" w:rsidR="00A85CED" w:rsidRPr="008A5D17" w:rsidRDefault="00A85CED" w:rsidP="000B418C">
            <w:pPr>
              <w:pStyle w:val="TableParagraph"/>
              <w:rPr>
                <w:rFonts w:cs="Arial"/>
              </w:rPr>
            </w:pPr>
            <w:r w:rsidRPr="00003FF5">
              <w:rPr>
                <w:rFonts w:cs="Arial"/>
              </w:rPr>
              <w:t>Childbirth/</w:t>
            </w:r>
            <w:r w:rsidRPr="00E377B6">
              <w:rPr>
                <w:rFonts w:cs="Arial"/>
              </w:rPr>
              <w:t>d</w:t>
            </w:r>
            <w:r w:rsidRPr="008A5D17">
              <w:rPr>
                <w:rFonts w:cs="Arial"/>
              </w:rPr>
              <w:t>elivery facility services</w:t>
            </w:r>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41CE8BD4"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2BD716F6"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7598B820" w14:textId="77777777" w:rsidR="00A85CED" w:rsidRPr="00C60631" w:rsidRDefault="00AE292A" w:rsidP="00CE367E">
            <w:pPr>
              <w:pStyle w:val="TableParagraph"/>
              <w:rPr>
                <w:rFonts w:cs="Arial"/>
              </w:rPr>
            </w:pPr>
            <w:r>
              <w:rPr>
                <w:rFonts w:cs="Arial"/>
                <w:szCs w:val="24"/>
              </w:rPr>
              <w:t>N/A</w:t>
            </w:r>
          </w:p>
        </w:tc>
      </w:tr>
      <w:tr w:rsidR="00F73241" w:rsidRPr="008A5D17" w14:paraId="7899284E"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70C8164C" w14:textId="77777777" w:rsidR="00A85CED" w:rsidRPr="000B418C" w:rsidRDefault="00A85CED" w:rsidP="000B418C">
            <w:pPr>
              <w:pStyle w:val="TableParagraph"/>
              <w:rPr>
                <w:rFonts w:cs="Arial"/>
                <w:b/>
              </w:rPr>
            </w:pPr>
            <w:r w:rsidRPr="000B418C">
              <w:rPr>
                <w:rFonts w:cs="Arial"/>
                <w:b/>
              </w:rPr>
              <w:t>If you need help recovering or have other special health needs</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470C457D" w14:textId="77777777" w:rsidR="00A85CED" w:rsidRPr="00003FF5" w:rsidRDefault="001568A8" w:rsidP="000B418C">
            <w:pPr>
              <w:pStyle w:val="TableParagraph"/>
              <w:rPr>
                <w:rFonts w:cs="Arial"/>
              </w:rPr>
            </w:pPr>
            <w:hyperlink r:id="rId49" w:anchor="home-health-care" w:history="1">
              <w:r w:rsidR="00A85CED" w:rsidRPr="00105232">
                <w:rPr>
                  <w:rStyle w:val="Hyperlink"/>
                  <w:rFonts w:cs="AJensonPro-Bold"/>
                  <w:bCs/>
                  <w:szCs w:val="24"/>
                </w:rPr>
                <w:t>Home health care</w:t>
              </w:r>
            </w:hyperlink>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3CD2AB32" w14:textId="77777777" w:rsidR="00A85CED" w:rsidRPr="00C60631" w:rsidRDefault="00AE292A" w:rsidP="00CE367E">
            <w:pPr>
              <w:pStyle w:val="TableParagraph"/>
              <w:rPr>
                <w:rFonts w:cs="Arial"/>
              </w:rPr>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78FE6E62" w14:textId="77777777" w:rsidR="00A85CED" w:rsidRPr="00C60631" w:rsidRDefault="00AE292A" w:rsidP="00CE367E">
            <w:pPr>
              <w:pStyle w:val="TableParagraph"/>
              <w:rPr>
                <w:rFonts w:cs="Arial"/>
              </w:rPr>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53DDA1E8" w14:textId="77777777" w:rsidR="00A85CED" w:rsidRPr="00C60631" w:rsidRDefault="00AE292A" w:rsidP="00CE367E">
            <w:pPr>
              <w:pStyle w:val="TableParagraph"/>
              <w:rPr>
                <w:rFonts w:cs="Arial"/>
              </w:rPr>
            </w:pPr>
            <w:r>
              <w:rPr>
                <w:rFonts w:cs="Arial"/>
                <w:szCs w:val="24"/>
              </w:rPr>
              <w:t>N/A</w:t>
            </w:r>
          </w:p>
        </w:tc>
      </w:tr>
      <w:tr w:rsidR="00F73241" w:rsidRPr="008A5D17" w14:paraId="4F70A83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26AC2F2D"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369A881F" w14:textId="77777777" w:rsidR="00A85CED" w:rsidRPr="00003FF5" w:rsidRDefault="001568A8" w:rsidP="000B418C">
            <w:pPr>
              <w:pStyle w:val="TableParagraph"/>
              <w:rPr>
                <w:rFonts w:cs="Arial"/>
              </w:rPr>
            </w:pPr>
            <w:hyperlink r:id="rId50" w:anchor="rehabilitation-services" w:history="1">
              <w:r w:rsidR="00A85CED" w:rsidRPr="00105232">
                <w:rPr>
                  <w:rStyle w:val="Hyperlink"/>
                  <w:rFonts w:cs="AJensonPro-Bold"/>
                  <w:bCs/>
                  <w:szCs w:val="24"/>
                </w:rPr>
                <w:t>Rehabilitation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6164DEA2"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75BDD0BA"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0DFD74A5" w14:textId="77777777" w:rsidR="00A85CED" w:rsidRPr="00C60631" w:rsidRDefault="00AE292A" w:rsidP="00CE367E">
            <w:pPr>
              <w:pStyle w:val="TableParagraph"/>
              <w:rPr>
                <w:rFonts w:cs="Arial"/>
              </w:rPr>
            </w:pPr>
            <w:r>
              <w:rPr>
                <w:rFonts w:cs="Arial"/>
                <w:szCs w:val="24"/>
              </w:rPr>
              <w:t>N/A</w:t>
            </w:r>
          </w:p>
        </w:tc>
      </w:tr>
      <w:tr w:rsidR="00F73241" w:rsidRPr="008A5D17" w14:paraId="5D335AA6"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2FF1603B"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5A0577A5" w14:textId="77777777" w:rsidR="00A85CED" w:rsidRPr="00003FF5" w:rsidRDefault="001568A8" w:rsidP="000B418C">
            <w:pPr>
              <w:pStyle w:val="TableParagraph"/>
              <w:rPr>
                <w:rFonts w:cs="Arial"/>
              </w:rPr>
            </w:pPr>
            <w:hyperlink r:id="rId51" w:anchor="habilitation-services" w:history="1">
              <w:r w:rsidR="00A85CED" w:rsidRPr="00105232">
                <w:rPr>
                  <w:rStyle w:val="Hyperlink"/>
                  <w:rFonts w:cs="AJensonPro-Bold"/>
                  <w:bCs/>
                  <w:szCs w:val="24"/>
                </w:rPr>
                <w:t>Habilitation services</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ECBE855"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0F9CD43B"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0E869CA0" w14:textId="77777777" w:rsidR="00A85CED" w:rsidRPr="00C60631" w:rsidRDefault="00AE292A" w:rsidP="00CE367E">
            <w:pPr>
              <w:pStyle w:val="TableParagraph"/>
              <w:rPr>
                <w:rFonts w:cs="Arial"/>
              </w:rPr>
            </w:pPr>
            <w:r>
              <w:rPr>
                <w:rFonts w:cs="Arial"/>
                <w:szCs w:val="24"/>
              </w:rPr>
              <w:t>N/A</w:t>
            </w:r>
          </w:p>
        </w:tc>
      </w:tr>
      <w:tr w:rsidR="00F73241" w:rsidRPr="008A5D17" w14:paraId="7EC86A7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162978CF"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500C6342" w14:textId="77777777" w:rsidR="00A85CED" w:rsidRPr="00003FF5" w:rsidRDefault="001568A8" w:rsidP="000B418C">
            <w:pPr>
              <w:pStyle w:val="TableParagraph"/>
              <w:rPr>
                <w:rFonts w:cs="Arial"/>
              </w:rPr>
            </w:pPr>
            <w:hyperlink r:id="rId52" w:anchor="skilled-nursing-care" w:history="1">
              <w:r w:rsidR="00A85CED" w:rsidRPr="00105232">
                <w:rPr>
                  <w:rStyle w:val="Hyperlink"/>
                  <w:rFonts w:cs="AJensonPro-Bold"/>
                  <w:bCs/>
                  <w:szCs w:val="24"/>
                </w:rPr>
                <w:t>Skilled nursing care</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0648AE73"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2D593297"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51F6A944" w14:textId="77777777" w:rsidR="00A85CED" w:rsidRPr="00C60631" w:rsidRDefault="00AE292A" w:rsidP="00CE367E">
            <w:pPr>
              <w:pStyle w:val="TableParagraph"/>
              <w:rPr>
                <w:rFonts w:cs="Arial"/>
              </w:rPr>
            </w:pPr>
            <w:r>
              <w:rPr>
                <w:rFonts w:cs="Arial"/>
                <w:szCs w:val="24"/>
              </w:rPr>
              <w:t>N/A</w:t>
            </w:r>
          </w:p>
        </w:tc>
      </w:tr>
      <w:tr w:rsidR="00F73241" w:rsidRPr="008A5D17" w14:paraId="7CBA0D01"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9A881F6"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008E9F99" w14:textId="77777777" w:rsidR="00A85CED" w:rsidRPr="00003FF5" w:rsidRDefault="001568A8" w:rsidP="000B418C">
            <w:pPr>
              <w:pStyle w:val="TableParagraph"/>
              <w:rPr>
                <w:rFonts w:cs="Arial"/>
              </w:rPr>
            </w:pPr>
            <w:hyperlink r:id="rId53" w:anchor="durable-medical-equipment" w:history="1">
              <w:r w:rsidR="00A85CED" w:rsidRPr="00105232">
                <w:rPr>
                  <w:rStyle w:val="Hyperlink"/>
                  <w:rFonts w:cs="AJensonPro-Bold"/>
                  <w:bCs/>
                  <w:szCs w:val="24"/>
                </w:rPr>
                <w:t>Durable medical equipment</w:t>
              </w:r>
            </w:hyperlink>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7A8D7344"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F8BEADF"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55BE3312" w14:textId="77777777" w:rsidR="00A85CED" w:rsidRPr="00C60631" w:rsidRDefault="00AE292A" w:rsidP="00CE367E">
            <w:pPr>
              <w:pStyle w:val="TableParagraph"/>
              <w:rPr>
                <w:rFonts w:cs="Arial"/>
              </w:rPr>
            </w:pPr>
            <w:r>
              <w:rPr>
                <w:rFonts w:cs="Arial"/>
                <w:szCs w:val="24"/>
              </w:rPr>
              <w:t>N/A</w:t>
            </w:r>
          </w:p>
        </w:tc>
      </w:tr>
      <w:tr w:rsidR="00F73241" w:rsidRPr="008A5D17" w14:paraId="0FDFC6F6" w14:textId="77777777" w:rsidTr="00CE367E">
        <w:tc>
          <w:tcPr>
            <w:tcW w:w="2498" w:type="dxa"/>
            <w:vMerge/>
            <w:tcBorders>
              <w:top w:val="single" w:sz="2" w:space="0" w:color="286995"/>
              <w:left w:val="single" w:sz="2" w:space="0" w:color="286995"/>
              <w:bottom w:val="single" w:sz="12" w:space="0" w:color="286995"/>
              <w:right w:val="single" w:sz="2" w:space="0" w:color="286995"/>
            </w:tcBorders>
            <w:shd w:val="clear" w:color="auto" w:fill="C0E8FB"/>
            <w:noWrap/>
            <w:vAlign w:val="center"/>
          </w:tcPr>
          <w:p w14:paraId="0891ECE8" w14:textId="77777777" w:rsidR="00A85CED" w:rsidRPr="000B418C" w:rsidRDefault="00A85CED" w:rsidP="000B418C">
            <w:pPr>
              <w:pStyle w:val="TableParagraph"/>
              <w:rPr>
                <w:rFonts w:cs="Arial"/>
                <w:b/>
              </w:rPr>
            </w:pPr>
          </w:p>
        </w:tc>
        <w:tc>
          <w:tcPr>
            <w:tcW w:w="2878"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613A3867" w14:textId="77777777" w:rsidR="00A85CED" w:rsidRPr="00003FF5" w:rsidRDefault="001568A8" w:rsidP="000B418C">
            <w:pPr>
              <w:pStyle w:val="TableParagraph"/>
              <w:rPr>
                <w:rFonts w:cs="Arial"/>
              </w:rPr>
            </w:pPr>
            <w:hyperlink r:id="rId54" w:anchor="hospice-services" w:history="1">
              <w:r w:rsidR="00A85CED" w:rsidRPr="00105232">
                <w:rPr>
                  <w:rStyle w:val="Hyperlink"/>
                  <w:rFonts w:cs="AJensonPro-Bold"/>
                  <w:bCs/>
                  <w:szCs w:val="24"/>
                </w:rPr>
                <w:t>Hospice services</w:t>
              </w:r>
            </w:hyperlink>
          </w:p>
        </w:tc>
        <w:tc>
          <w:tcPr>
            <w:tcW w:w="2361"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1192A322"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12" w:space="0" w:color="286995"/>
              <w:right w:val="single" w:sz="2" w:space="0" w:color="286995"/>
            </w:tcBorders>
            <w:shd w:val="clear" w:color="auto" w:fill="EFF9FF"/>
            <w:vAlign w:val="center"/>
          </w:tcPr>
          <w:p w14:paraId="41890F6A"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12" w:space="0" w:color="286995"/>
              <w:right w:val="single" w:sz="2" w:space="0" w:color="286995"/>
            </w:tcBorders>
            <w:shd w:val="clear" w:color="auto" w:fill="EFF9FF"/>
            <w:noWrap/>
            <w:vAlign w:val="center"/>
          </w:tcPr>
          <w:p w14:paraId="42213AF6" w14:textId="77777777" w:rsidR="00A85CED" w:rsidRPr="00C60631" w:rsidRDefault="00AE292A" w:rsidP="00CE367E">
            <w:pPr>
              <w:pStyle w:val="TableParagraph"/>
              <w:rPr>
                <w:rFonts w:cs="Arial"/>
              </w:rPr>
            </w:pPr>
            <w:r>
              <w:rPr>
                <w:rFonts w:cs="Arial"/>
                <w:szCs w:val="24"/>
              </w:rPr>
              <w:t>N/A</w:t>
            </w:r>
          </w:p>
        </w:tc>
      </w:tr>
      <w:tr w:rsidR="00F73241" w:rsidRPr="008A5D17" w14:paraId="644339C9" w14:textId="77777777" w:rsidTr="00CE367E">
        <w:tc>
          <w:tcPr>
            <w:tcW w:w="2498" w:type="dxa"/>
            <w:vMerge w:val="restart"/>
            <w:tcBorders>
              <w:top w:val="single" w:sz="12" w:space="0" w:color="286995"/>
              <w:left w:val="single" w:sz="2" w:space="0" w:color="286995"/>
              <w:bottom w:val="single" w:sz="2" w:space="0" w:color="286995"/>
              <w:right w:val="single" w:sz="2" w:space="0" w:color="286995"/>
            </w:tcBorders>
            <w:shd w:val="clear" w:color="auto" w:fill="C0E8FB"/>
            <w:noWrap/>
            <w:vAlign w:val="center"/>
          </w:tcPr>
          <w:p w14:paraId="16E08BCF" w14:textId="77777777" w:rsidR="00A85CED" w:rsidRPr="000B418C" w:rsidRDefault="00A85CED" w:rsidP="000B418C">
            <w:pPr>
              <w:pStyle w:val="TableParagraph"/>
              <w:rPr>
                <w:rFonts w:cs="Arial"/>
                <w:b/>
              </w:rPr>
            </w:pPr>
            <w:r w:rsidRPr="000B418C">
              <w:rPr>
                <w:rFonts w:cs="Arial"/>
                <w:b/>
              </w:rPr>
              <w:t>If your child needs dental or eye care</w:t>
            </w:r>
          </w:p>
        </w:tc>
        <w:tc>
          <w:tcPr>
            <w:tcW w:w="2878"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3F603FC4" w14:textId="77777777" w:rsidR="00A85CED" w:rsidRPr="008A5D17" w:rsidRDefault="00A85CED" w:rsidP="000B418C">
            <w:pPr>
              <w:pStyle w:val="TableParagraph"/>
            </w:pPr>
            <w:r w:rsidRPr="00003FF5">
              <w:rPr>
                <w:rFonts w:cs="Arial"/>
              </w:rPr>
              <w:t>Children’s eye exam</w:t>
            </w:r>
          </w:p>
        </w:tc>
        <w:tc>
          <w:tcPr>
            <w:tcW w:w="2361"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6A7B2B8D" w14:textId="77777777" w:rsidR="00A85CED" w:rsidRPr="00C60631" w:rsidRDefault="00AE292A" w:rsidP="00CE367E">
            <w:pPr>
              <w:pStyle w:val="TableParagraph"/>
              <w:rPr>
                <w:rFonts w:cs="Arial"/>
              </w:rPr>
            </w:pPr>
            <w:r>
              <w:rPr>
                <w:rFonts w:cs="Arial"/>
                <w:szCs w:val="24"/>
              </w:rPr>
              <w:t>N/A</w:t>
            </w:r>
          </w:p>
        </w:tc>
        <w:tc>
          <w:tcPr>
            <w:tcW w:w="2520" w:type="dxa"/>
            <w:tcBorders>
              <w:top w:val="single" w:sz="12" w:space="0" w:color="286995"/>
              <w:left w:val="single" w:sz="2" w:space="0" w:color="286995"/>
              <w:bottom w:val="single" w:sz="2" w:space="0" w:color="286995"/>
              <w:right w:val="single" w:sz="2" w:space="0" w:color="286995"/>
            </w:tcBorders>
            <w:shd w:val="clear" w:color="auto" w:fill="FFFFFF"/>
            <w:vAlign w:val="center"/>
          </w:tcPr>
          <w:p w14:paraId="1242A8E7" w14:textId="77777777" w:rsidR="00A85CED" w:rsidRPr="00C60631" w:rsidRDefault="00AE292A" w:rsidP="00CE367E">
            <w:pPr>
              <w:pStyle w:val="TableParagraph"/>
              <w:rPr>
                <w:rFonts w:cs="Arial"/>
              </w:rPr>
            </w:pPr>
            <w:r>
              <w:rPr>
                <w:rFonts w:cs="Arial"/>
                <w:szCs w:val="24"/>
              </w:rPr>
              <w:t>N/A</w:t>
            </w:r>
          </w:p>
        </w:tc>
        <w:tc>
          <w:tcPr>
            <w:tcW w:w="4140" w:type="dxa"/>
            <w:tcBorders>
              <w:top w:val="single" w:sz="12" w:space="0" w:color="286995"/>
              <w:left w:val="single" w:sz="2" w:space="0" w:color="286995"/>
              <w:bottom w:val="single" w:sz="2" w:space="0" w:color="286995"/>
              <w:right w:val="single" w:sz="2" w:space="0" w:color="286995"/>
            </w:tcBorders>
            <w:shd w:val="clear" w:color="auto" w:fill="FFFFFF"/>
            <w:noWrap/>
            <w:vAlign w:val="center"/>
          </w:tcPr>
          <w:p w14:paraId="22564FE1" w14:textId="77777777" w:rsidR="00A85CED" w:rsidRPr="00C60631" w:rsidRDefault="00AE292A" w:rsidP="00CE367E">
            <w:pPr>
              <w:pStyle w:val="TableParagraph"/>
              <w:rPr>
                <w:rFonts w:cs="Arial"/>
              </w:rPr>
            </w:pPr>
            <w:r>
              <w:rPr>
                <w:rFonts w:cs="Arial"/>
                <w:szCs w:val="24"/>
              </w:rPr>
              <w:t>N/A</w:t>
            </w:r>
          </w:p>
        </w:tc>
      </w:tr>
      <w:tr w:rsidR="00F73241" w:rsidRPr="008A5D17" w14:paraId="31CBA0A2"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020CC611"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3F1718D2" w14:textId="77777777" w:rsidR="00A85CED" w:rsidRPr="008A5D17" w:rsidRDefault="00A85CED" w:rsidP="000B418C">
            <w:pPr>
              <w:pStyle w:val="TableParagraph"/>
            </w:pPr>
            <w:r w:rsidRPr="00003FF5">
              <w:rPr>
                <w:rFonts w:cs="Arial"/>
              </w:rPr>
              <w:t>Children’s glasses</w:t>
            </w:r>
          </w:p>
        </w:tc>
        <w:tc>
          <w:tcPr>
            <w:tcW w:w="2361"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7420154B"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EFF9FF"/>
            <w:vAlign w:val="center"/>
          </w:tcPr>
          <w:p w14:paraId="0DDDC966"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EFF9FF"/>
            <w:noWrap/>
            <w:vAlign w:val="center"/>
          </w:tcPr>
          <w:p w14:paraId="1083F7F1" w14:textId="77777777" w:rsidR="00A85CED" w:rsidRPr="00C60631" w:rsidRDefault="00AE292A" w:rsidP="00CE367E">
            <w:pPr>
              <w:pStyle w:val="TableParagraph"/>
              <w:rPr>
                <w:rFonts w:cs="Arial"/>
              </w:rPr>
            </w:pPr>
            <w:r>
              <w:rPr>
                <w:rFonts w:cs="Arial"/>
                <w:szCs w:val="24"/>
              </w:rPr>
              <w:t>N/A</w:t>
            </w:r>
          </w:p>
        </w:tc>
      </w:tr>
      <w:tr w:rsidR="00F73241" w:rsidRPr="008A5D17" w14:paraId="7566CF7A" w14:textId="77777777" w:rsidTr="00CE367E">
        <w:tc>
          <w:tcPr>
            <w:tcW w:w="2498" w:type="dxa"/>
            <w:vMerge/>
            <w:tcBorders>
              <w:top w:val="single" w:sz="2" w:space="0" w:color="286995"/>
              <w:left w:val="single" w:sz="2" w:space="0" w:color="286995"/>
              <w:bottom w:val="single" w:sz="2" w:space="0" w:color="286995"/>
              <w:right w:val="single" w:sz="2" w:space="0" w:color="286995"/>
            </w:tcBorders>
            <w:shd w:val="clear" w:color="auto" w:fill="C0E8FB"/>
            <w:noWrap/>
            <w:vAlign w:val="center"/>
          </w:tcPr>
          <w:p w14:paraId="6BDE36A6" w14:textId="77777777" w:rsidR="00A85CED" w:rsidRPr="008A5D17" w:rsidRDefault="00A85CED" w:rsidP="000B418C">
            <w:pPr>
              <w:pStyle w:val="TableParagraph"/>
              <w:rPr>
                <w:rFonts w:cs="Arial"/>
              </w:rPr>
            </w:pPr>
          </w:p>
        </w:tc>
        <w:tc>
          <w:tcPr>
            <w:tcW w:w="2878"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46E3694D" w14:textId="77777777" w:rsidR="00A85CED" w:rsidRPr="008A5D17" w:rsidRDefault="00A85CED" w:rsidP="000B418C">
            <w:pPr>
              <w:pStyle w:val="TableParagraph"/>
            </w:pPr>
            <w:r w:rsidRPr="00003FF5">
              <w:rPr>
                <w:rFonts w:cs="Arial"/>
              </w:rPr>
              <w:t>Children’s dental check-up</w:t>
            </w:r>
          </w:p>
        </w:tc>
        <w:tc>
          <w:tcPr>
            <w:tcW w:w="2361"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1D4B9780" w14:textId="77777777" w:rsidR="00A85CED" w:rsidRPr="00C60631" w:rsidRDefault="00AE292A" w:rsidP="00CE367E">
            <w:pPr>
              <w:pStyle w:val="TableParagraph"/>
              <w:rPr>
                <w:rFonts w:cs="Arial"/>
              </w:rPr>
            </w:pPr>
            <w:r>
              <w:rPr>
                <w:rFonts w:cs="Arial"/>
                <w:szCs w:val="24"/>
              </w:rPr>
              <w:t>N/A</w:t>
            </w:r>
          </w:p>
        </w:tc>
        <w:tc>
          <w:tcPr>
            <w:tcW w:w="2520" w:type="dxa"/>
            <w:tcBorders>
              <w:top w:val="single" w:sz="2" w:space="0" w:color="286995"/>
              <w:left w:val="single" w:sz="2" w:space="0" w:color="286995"/>
              <w:bottom w:val="single" w:sz="2" w:space="0" w:color="286995"/>
              <w:right w:val="single" w:sz="2" w:space="0" w:color="286995"/>
            </w:tcBorders>
            <w:shd w:val="clear" w:color="auto" w:fill="FFFFFF"/>
            <w:vAlign w:val="center"/>
          </w:tcPr>
          <w:p w14:paraId="77FFCBE2" w14:textId="77777777" w:rsidR="00A85CED" w:rsidRPr="00C60631" w:rsidRDefault="00AE292A" w:rsidP="00CE367E">
            <w:pPr>
              <w:pStyle w:val="TableParagraph"/>
              <w:rPr>
                <w:rFonts w:cs="Arial"/>
              </w:rPr>
            </w:pPr>
            <w:r>
              <w:rPr>
                <w:rFonts w:cs="Arial"/>
                <w:szCs w:val="24"/>
              </w:rPr>
              <w:t>N/A</w:t>
            </w:r>
          </w:p>
        </w:tc>
        <w:tc>
          <w:tcPr>
            <w:tcW w:w="4140" w:type="dxa"/>
            <w:tcBorders>
              <w:top w:val="single" w:sz="2" w:space="0" w:color="286995"/>
              <w:left w:val="single" w:sz="2" w:space="0" w:color="286995"/>
              <w:bottom w:val="single" w:sz="2" w:space="0" w:color="286995"/>
              <w:right w:val="single" w:sz="2" w:space="0" w:color="286995"/>
            </w:tcBorders>
            <w:shd w:val="clear" w:color="auto" w:fill="FFFFFF"/>
            <w:noWrap/>
            <w:vAlign w:val="center"/>
          </w:tcPr>
          <w:p w14:paraId="2B3D9AC2" w14:textId="77777777" w:rsidR="00A85CED" w:rsidRPr="00C60631" w:rsidRDefault="00AE292A" w:rsidP="00CE367E">
            <w:pPr>
              <w:pStyle w:val="TableParagraph"/>
              <w:rPr>
                <w:rFonts w:cs="Arial"/>
              </w:rPr>
            </w:pPr>
            <w:r>
              <w:rPr>
                <w:rFonts w:cs="Arial"/>
                <w:szCs w:val="24"/>
              </w:rPr>
              <w:t>N/A</w:t>
            </w:r>
          </w:p>
        </w:tc>
      </w:tr>
    </w:tbl>
    <w:p w14:paraId="043274B5" w14:textId="77777777" w:rsidR="0024046C" w:rsidRPr="00CA1FC2" w:rsidRDefault="00045DCE" w:rsidP="000B418C">
      <w:pPr>
        <w:pStyle w:val="BodyText"/>
        <w:spacing w:before="120" w:after="40"/>
        <w:rPr>
          <w:b/>
          <w:color w:val="286995"/>
        </w:rPr>
      </w:pPr>
      <w:r w:rsidRPr="00CA1FC2">
        <w:rPr>
          <w:b/>
          <w:color w:val="286995"/>
        </w:rPr>
        <w:t>Excluded Services &amp; Other Covered Services</w:t>
      </w:r>
      <w:r w:rsidR="003049BF" w:rsidRPr="00CA1FC2">
        <w:rPr>
          <w:b/>
          <w:color w:val="286995"/>
        </w:rPr>
        <w:t>:</w:t>
      </w: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services that a plan generally does not cover"/>
      </w:tblPr>
      <w:tblGrid>
        <w:gridCol w:w="4747"/>
        <w:gridCol w:w="4750"/>
        <w:gridCol w:w="4903"/>
      </w:tblGrid>
      <w:tr w:rsidR="00C35CE5" w14:paraId="7A9BD308" w14:textId="77777777" w:rsidTr="0072387D">
        <w:trPr>
          <w:tblHeader/>
        </w:trPr>
        <w:tc>
          <w:tcPr>
            <w:tcW w:w="14400" w:type="dxa"/>
            <w:gridSpan w:val="3"/>
            <w:tcBorders>
              <w:bottom w:val="single" w:sz="4" w:space="0" w:color="286995"/>
            </w:tcBorders>
            <w:shd w:val="clear" w:color="auto" w:fill="EFF9FF"/>
          </w:tcPr>
          <w:p w14:paraId="1EB4011F" w14:textId="77777777" w:rsidR="00C35CE5" w:rsidRPr="00926ACF" w:rsidRDefault="00C35CE5" w:rsidP="00AF7ABC">
            <w:pPr>
              <w:pStyle w:val="TableParagraph"/>
              <w:spacing w:line="271" w:lineRule="exact"/>
              <w:rPr>
                <w:b/>
                <w:szCs w:val="24"/>
              </w:rPr>
            </w:pPr>
            <w:r w:rsidRPr="00926ACF">
              <w:rPr>
                <w:b/>
                <w:szCs w:val="24"/>
              </w:rPr>
              <w:t xml:space="preserve">Services Your </w:t>
            </w:r>
            <w:hyperlink r:id="rId55" w:anchor="plan">
              <w:r w:rsidRPr="00926ACF">
                <w:rPr>
                  <w:rStyle w:val="Hyperlink"/>
                  <w:b/>
                  <w:szCs w:val="24"/>
                </w:rPr>
                <w:t>Plan</w:t>
              </w:r>
              <w:r w:rsidRPr="00926ACF">
                <w:rPr>
                  <w:b/>
                  <w:color w:val="0000FF"/>
                  <w:szCs w:val="24"/>
                </w:rPr>
                <w:t xml:space="preserve"> </w:t>
              </w:r>
            </w:hyperlink>
            <w:r w:rsidRPr="00926ACF">
              <w:rPr>
                <w:b/>
                <w:szCs w:val="24"/>
              </w:rPr>
              <w:t xml:space="preserve">Generally Does NOT Cover (Check your policy or </w:t>
            </w:r>
            <w:hyperlink r:id="rId56" w:anchor="plan">
              <w:r w:rsidR="007C01F0" w:rsidRPr="00926ACF">
                <w:rPr>
                  <w:rStyle w:val="Hyperlink"/>
                  <w:b/>
                  <w:szCs w:val="24"/>
                </w:rPr>
                <w:t>plan</w:t>
              </w:r>
              <w:r w:rsidR="007C01F0" w:rsidRPr="00926ACF">
                <w:rPr>
                  <w:b/>
                  <w:color w:val="0000FF"/>
                  <w:szCs w:val="24"/>
                </w:rPr>
                <w:t xml:space="preserve"> </w:t>
              </w:r>
            </w:hyperlink>
            <w:r w:rsidRPr="00926ACF">
              <w:rPr>
                <w:b/>
                <w:szCs w:val="24"/>
              </w:rPr>
              <w:t xml:space="preserve">document for more information and a list of any other </w:t>
            </w:r>
            <w:hyperlink r:id="rId57" w:anchor="excluded-services">
              <w:r w:rsidRPr="00926ACF">
                <w:rPr>
                  <w:rStyle w:val="Hyperlink"/>
                  <w:b/>
                  <w:szCs w:val="24"/>
                </w:rPr>
                <w:t>excluded services</w:t>
              </w:r>
            </w:hyperlink>
            <w:r w:rsidRPr="00926ACF">
              <w:rPr>
                <w:b/>
                <w:szCs w:val="24"/>
              </w:rPr>
              <w:t>.)</w:t>
            </w:r>
          </w:p>
        </w:tc>
      </w:tr>
      <w:tr w:rsidR="00C35CE5" w:rsidRPr="003F2E9A" w14:paraId="634D8A60" w14:textId="77777777" w:rsidTr="00A95421">
        <w:tc>
          <w:tcPr>
            <w:tcW w:w="4747" w:type="dxa"/>
            <w:tcBorders>
              <w:top w:val="single" w:sz="4" w:space="0" w:color="286995"/>
              <w:bottom w:val="single" w:sz="4" w:space="0" w:color="286995"/>
              <w:right w:val="nil"/>
              <w:tr2bl w:val="nil"/>
            </w:tcBorders>
          </w:tcPr>
          <w:p w14:paraId="46FBD2C4"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Court mandated counseling</w:t>
            </w:r>
          </w:p>
          <w:p w14:paraId="45D18298"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Educational testing</w:t>
            </w:r>
          </w:p>
          <w:p w14:paraId="118BCF72"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Evaluations or assessments to be used in worker’s compensation proceedings</w:t>
            </w:r>
          </w:p>
          <w:p w14:paraId="3BA2142B"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Evaluations or assessments to be used in criminal proceedings or any type of legal action</w:t>
            </w:r>
          </w:p>
          <w:p w14:paraId="53EC8199"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Evaluations required by any government entity or official</w:t>
            </w:r>
          </w:p>
          <w:p w14:paraId="3334AB77"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Evaluations to be used in child custody proceedings</w:t>
            </w:r>
          </w:p>
          <w:p w14:paraId="06A2C8C1" w14:textId="77777777" w:rsidR="00C35CE5" w:rsidRPr="003F2E9A" w:rsidRDefault="00AE292A" w:rsidP="00AE292A">
            <w:pPr>
              <w:pStyle w:val="TableParagraph"/>
              <w:numPr>
                <w:ilvl w:val="0"/>
                <w:numId w:val="19"/>
              </w:numPr>
            </w:pPr>
            <w:r w:rsidRPr="00AE292A">
              <w:rPr>
                <w:rFonts w:cs="Arial"/>
                <w:bCs/>
                <w:szCs w:val="24"/>
              </w:rPr>
              <w:t>Fitness for duty determinations</w:t>
            </w:r>
          </w:p>
        </w:tc>
        <w:tc>
          <w:tcPr>
            <w:tcW w:w="4750" w:type="dxa"/>
            <w:tcBorders>
              <w:top w:val="single" w:sz="4" w:space="0" w:color="286995"/>
              <w:left w:val="nil"/>
              <w:bottom w:val="single" w:sz="4" w:space="0" w:color="286995"/>
              <w:right w:val="nil"/>
              <w:tr2bl w:val="nil"/>
            </w:tcBorders>
          </w:tcPr>
          <w:p w14:paraId="2DFC4365"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Inpatient, residential or facility-based outpatient care</w:t>
            </w:r>
          </w:p>
          <w:p w14:paraId="41B244C5"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Legal consultation regarding work-related issues; guidance on workplace issues when the employee sues or threatens to sue the employer</w:t>
            </w:r>
          </w:p>
          <w:p w14:paraId="6F05138E"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Legal representation</w:t>
            </w:r>
          </w:p>
          <w:p w14:paraId="30CC0E32"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Medical care, including psychiatric care, medication and medication management</w:t>
            </w:r>
          </w:p>
          <w:p w14:paraId="1F496550"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Neurological testing</w:t>
            </w:r>
          </w:p>
          <w:p w14:paraId="5DC07D09"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Preparation of income taxes or consultation on tax audits</w:t>
            </w:r>
          </w:p>
          <w:p w14:paraId="3C89AD58" w14:textId="77777777" w:rsidR="00C35CE5"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Psychiatric testing</w:t>
            </w:r>
          </w:p>
        </w:tc>
        <w:tc>
          <w:tcPr>
            <w:tcW w:w="4903" w:type="dxa"/>
            <w:tcBorders>
              <w:top w:val="single" w:sz="4" w:space="0" w:color="286995"/>
              <w:left w:val="nil"/>
              <w:bottom w:val="single" w:sz="4" w:space="0" w:color="286995"/>
              <w:right w:val="single" w:sz="4" w:space="0" w:color="286995"/>
              <w:tr2bl w:val="nil"/>
            </w:tcBorders>
          </w:tcPr>
          <w:p w14:paraId="08CBD21A" w14:textId="77777777" w:rsidR="00AE292A" w:rsidRDefault="00AE292A" w:rsidP="00AE292A">
            <w:pPr>
              <w:pStyle w:val="ListParagraph"/>
              <w:numPr>
                <w:ilvl w:val="0"/>
                <w:numId w:val="19"/>
              </w:numPr>
              <w:tabs>
                <w:tab w:val="clear" w:pos="4320"/>
                <w:tab w:val="clear" w:pos="11250"/>
              </w:tabs>
              <w:spacing w:before="0"/>
              <w:rPr>
                <w:b w:val="0"/>
                <w:bCs/>
              </w:rPr>
            </w:pPr>
            <w:r w:rsidRPr="00AE292A">
              <w:rPr>
                <w:b w:val="0"/>
                <w:bCs/>
              </w:rPr>
              <w:t>Preparation of documentation for determination of disability, FMLA documentation, excuses for leave of absence or time off</w:t>
            </w:r>
          </w:p>
          <w:p w14:paraId="0E47EDB7"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Psychological testing</w:t>
            </w:r>
          </w:p>
          <w:p w14:paraId="787736C8"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Remedial or social skills education services (such as treatment or services for cognitive rehabilitation, behavioral training, language disorders, learning disorders, etc.)</w:t>
            </w:r>
          </w:p>
          <w:p w14:paraId="107D846E" w14:textId="77777777" w:rsidR="00AE292A" w:rsidRPr="00AE292A" w:rsidRDefault="00AE292A" w:rsidP="00AE292A">
            <w:pPr>
              <w:pStyle w:val="ListParagraph"/>
              <w:numPr>
                <w:ilvl w:val="0"/>
                <w:numId w:val="19"/>
              </w:numPr>
              <w:tabs>
                <w:tab w:val="clear" w:pos="4320"/>
                <w:tab w:val="clear" w:pos="11250"/>
              </w:tabs>
              <w:spacing w:before="0"/>
              <w:rPr>
                <w:b w:val="0"/>
                <w:bCs/>
              </w:rPr>
            </w:pPr>
            <w:r w:rsidRPr="00AE292A">
              <w:rPr>
                <w:b w:val="0"/>
                <w:bCs/>
              </w:rPr>
              <w:t>Services by providers who are not in PAS’ provider network</w:t>
            </w:r>
          </w:p>
          <w:p w14:paraId="3A4E277C" w14:textId="77777777" w:rsidR="00C35CE5" w:rsidRPr="003F2E9A" w:rsidRDefault="00AE292A" w:rsidP="00AE292A">
            <w:pPr>
              <w:pStyle w:val="TableParagraph"/>
              <w:numPr>
                <w:ilvl w:val="0"/>
                <w:numId w:val="19"/>
              </w:numPr>
            </w:pPr>
            <w:r w:rsidRPr="00AE292A">
              <w:rPr>
                <w:rFonts w:cs="Arial"/>
                <w:bCs/>
                <w:szCs w:val="24"/>
              </w:rPr>
              <w:t>Testimony in legal proceedings</w:t>
            </w:r>
          </w:p>
        </w:tc>
      </w:tr>
    </w:tbl>
    <w:p w14:paraId="30C265E9" w14:textId="77777777" w:rsidR="00A95421" w:rsidRPr="00A95421" w:rsidRDefault="00A95421">
      <w:pPr>
        <w:rPr>
          <w:sz w:val="10"/>
        </w:rPr>
      </w:pPr>
    </w:p>
    <w:tbl>
      <w:tblPr>
        <w:tblW w:w="14400" w:type="dxa"/>
        <w:tblBorders>
          <w:top w:val="single" w:sz="4" w:space="0" w:color="286995"/>
          <w:left w:val="single" w:sz="4" w:space="0" w:color="286995"/>
          <w:bottom w:val="single" w:sz="4" w:space="0" w:color="286995"/>
          <w:right w:val="single" w:sz="4" w:space="0" w:color="286995"/>
          <w:insideH w:val="single" w:sz="4" w:space="0" w:color="286995"/>
          <w:insideV w:val="single" w:sz="4" w:space="0" w:color="286995"/>
        </w:tblBorders>
        <w:tblLayout w:type="fixed"/>
        <w:tblCellMar>
          <w:left w:w="0" w:type="dxa"/>
          <w:right w:w="0" w:type="dxa"/>
        </w:tblCellMar>
        <w:tblLook w:val="01E0" w:firstRow="1" w:lastRow="1" w:firstColumn="1" w:lastColumn="1" w:noHBand="0" w:noVBand="0"/>
        <w:tblDescription w:val="A table showing examples of other covered services that may have limitations"/>
      </w:tblPr>
      <w:tblGrid>
        <w:gridCol w:w="14400"/>
      </w:tblGrid>
      <w:tr w:rsidR="00C35CE5" w14:paraId="364EBB10" w14:textId="77777777" w:rsidTr="0072387D">
        <w:trPr>
          <w:tblHeader/>
        </w:trPr>
        <w:tc>
          <w:tcPr>
            <w:tcW w:w="1440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EFF9FF"/>
          </w:tcPr>
          <w:p w14:paraId="2CCC57BD" w14:textId="77777777" w:rsidR="00C35CE5" w:rsidRDefault="00C35CE5" w:rsidP="001C2AF1">
            <w:pPr>
              <w:pStyle w:val="TableParagraph"/>
              <w:spacing w:line="271" w:lineRule="exact"/>
              <w:rPr>
                <w:b/>
              </w:rPr>
            </w:pPr>
            <w:r>
              <w:rPr>
                <w:b/>
              </w:rPr>
              <w:lastRenderedPageBreak/>
              <w:t xml:space="preserve">Other Covered Services (Limitations may apply to these services. This isn’t a complete list. </w:t>
            </w:r>
            <w:r w:rsidRPr="00926ACF">
              <w:rPr>
                <w:b/>
                <w:szCs w:val="24"/>
              </w:rPr>
              <w:t xml:space="preserve">Please see your </w:t>
            </w:r>
            <w:hyperlink r:id="rId58" w:anchor="plan">
              <w:r w:rsidRPr="00926ACF">
                <w:rPr>
                  <w:rStyle w:val="Hyperlink"/>
                  <w:b/>
                  <w:szCs w:val="24"/>
                </w:rPr>
                <w:t>plan</w:t>
              </w:r>
              <w:r w:rsidRPr="00926ACF">
                <w:rPr>
                  <w:b/>
                  <w:color w:val="0000FF"/>
                  <w:szCs w:val="24"/>
                </w:rPr>
                <w:t xml:space="preserve"> </w:t>
              </w:r>
            </w:hyperlink>
            <w:r w:rsidRPr="00926ACF">
              <w:rPr>
                <w:b/>
                <w:szCs w:val="24"/>
              </w:rPr>
              <w:t>document</w:t>
            </w:r>
            <w:r>
              <w:rPr>
                <w:b/>
              </w:rPr>
              <w:t>.)</w:t>
            </w:r>
          </w:p>
        </w:tc>
      </w:tr>
      <w:tr w:rsidR="00AE292A" w:rsidRPr="003F2E9A" w14:paraId="79D00685" w14:textId="77777777" w:rsidTr="007558FF">
        <w:tc>
          <w:tcPr>
            <w:tcW w:w="1440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056B20A5" w14:textId="77777777" w:rsidR="00AE292A" w:rsidRPr="003F2E9A" w:rsidRDefault="00AE292A" w:rsidP="00296552">
            <w:pPr>
              <w:pStyle w:val="TableParagraph"/>
              <w:numPr>
                <w:ilvl w:val="0"/>
                <w:numId w:val="19"/>
              </w:numPr>
              <w:ind w:left="532"/>
            </w:pPr>
            <w:r>
              <w:rPr>
                <w:rFonts w:ascii="Garamond" w:hAnsi="Garamond" w:cs="Arial"/>
                <w:szCs w:val="24"/>
              </w:rPr>
              <w:t>For a complete list of Life Management Services, please refer to your EAP Brochure. Contact your HR Department to request a copy of your EAP Brochure and your Summary Plan Description. You may also go online to www.paseap.com to download an electronic copy of your EAP brochure.</w:t>
            </w:r>
          </w:p>
        </w:tc>
      </w:tr>
    </w:tbl>
    <w:p w14:paraId="3C971F71" w14:textId="77777777" w:rsidR="002B5FD0" w:rsidRDefault="00045DCE" w:rsidP="00FF5B48">
      <w:pPr>
        <w:pStyle w:val="BodyText"/>
        <w:spacing w:before="120"/>
      </w:pPr>
      <w:r>
        <w:rPr>
          <w:b/>
          <w:color w:val="286995"/>
        </w:rPr>
        <w:t xml:space="preserve">Your Rights to Continue Coverage: </w:t>
      </w:r>
      <w:r>
        <w:t>There are agencies that can help if you want to continue your coverage after it ends. The contact information for those agencies is: [insert State, HHS, DOL, and/or other applicable agency contact information]. Other coverage options may be available to you</w:t>
      </w:r>
      <w:r w:rsidR="0019304B">
        <w:t>,</w:t>
      </w:r>
      <w:r>
        <w:t xml:space="preserve"> too, including buying individual insurance coverage through the </w:t>
      </w:r>
      <w:hyperlink r:id="rId59" w:anchor="health-insurance" w:history="1">
        <w:r w:rsidRPr="00D62781">
          <w:rPr>
            <w:rStyle w:val="Hyperlink"/>
          </w:rPr>
          <w:t>Health Insurance</w:t>
        </w:r>
      </w:hyperlink>
      <w:r>
        <w:t xml:space="preserve"> </w:t>
      </w:r>
      <w:hyperlink r:id="rId60" w:anchor="marketplace">
        <w:r w:rsidRPr="00D3341E">
          <w:rPr>
            <w:rStyle w:val="Hyperlink"/>
          </w:rPr>
          <w:t>Marketplace</w:t>
        </w:r>
        <w:r>
          <w:t>.</w:t>
        </w:r>
      </w:hyperlink>
      <w:r>
        <w:t xml:space="preserve"> For more information about the </w:t>
      </w:r>
      <w:hyperlink r:id="rId61" w:anchor="marketplace">
        <w:r w:rsidRPr="00D3341E">
          <w:rPr>
            <w:rStyle w:val="Hyperlink"/>
          </w:rPr>
          <w:t>Marketplace</w:t>
        </w:r>
        <w:r>
          <w:t>,</w:t>
        </w:r>
      </w:hyperlink>
      <w:r>
        <w:t xml:space="preserve"> visit </w:t>
      </w:r>
      <w:hyperlink r:id="rId62">
        <w:r w:rsidRPr="00D3341E">
          <w:rPr>
            <w:rStyle w:val="Hyperlink"/>
          </w:rPr>
          <w:t>www.HealthCare.gov</w:t>
        </w:r>
        <w:r w:rsidRPr="004720B2">
          <w:rPr>
            <w:color w:val="0000FF"/>
          </w:rPr>
          <w:t xml:space="preserve"> </w:t>
        </w:r>
      </w:hyperlink>
      <w:r>
        <w:t>or call 1-800-318- 2596.</w:t>
      </w:r>
    </w:p>
    <w:p w14:paraId="0C9E0719" w14:textId="77777777" w:rsidR="00F32EDC" w:rsidRDefault="00045DCE" w:rsidP="00FF5B48">
      <w:pPr>
        <w:pStyle w:val="BodyText"/>
        <w:spacing w:before="120"/>
      </w:pPr>
      <w:r>
        <w:rPr>
          <w:b/>
          <w:color w:val="286995"/>
        </w:rPr>
        <w:t xml:space="preserve">Your Grievance and Appeals Rights: </w:t>
      </w:r>
      <w:r>
        <w:t xml:space="preserve">There are agencies that can help if you have a complaint against your </w:t>
      </w:r>
      <w:hyperlink r:id="rId63" w:anchor="plan">
        <w:r w:rsidRPr="00D3341E">
          <w:rPr>
            <w:rStyle w:val="Hyperlink"/>
          </w:rPr>
          <w:t>plan</w:t>
        </w:r>
        <w:r w:rsidRPr="004720B2">
          <w:rPr>
            <w:color w:val="0000FF"/>
          </w:rPr>
          <w:t xml:space="preserve"> </w:t>
        </w:r>
      </w:hyperlink>
      <w:r>
        <w:t xml:space="preserve">for a denial of a </w:t>
      </w:r>
      <w:hyperlink r:id="rId64" w:anchor="claim">
        <w:r w:rsidRPr="00D3341E">
          <w:rPr>
            <w:rStyle w:val="Hyperlink"/>
          </w:rPr>
          <w:t>claim</w:t>
        </w:r>
        <w:r>
          <w:t>.</w:t>
        </w:r>
      </w:hyperlink>
      <w:r>
        <w:t xml:space="preserve"> This complaint is called a </w:t>
      </w:r>
      <w:hyperlink r:id="rId65" w:anchor="grievance">
        <w:r w:rsidRPr="00D3341E">
          <w:rPr>
            <w:rStyle w:val="Hyperlink"/>
          </w:rPr>
          <w:t>grievance</w:t>
        </w:r>
        <w:r w:rsidRPr="004720B2">
          <w:rPr>
            <w:color w:val="0000FF"/>
          </w:rPr>
          <w:t xml:space="preserve"> </w:t>
        </w:r>
      </w:hyperlink>
      <w:r>
        <w:t xml:space="preserve">or </w:t>
      </w:r>
      <w:hyperlink r:id="rId66" w:anchor="appeal">
        <w:r w:rsidRPr="00D3341E">
          <w:rPr>
            <w:rStyle w:val="Hyperlink"/>
          </w:rPr>
          <w:t>appeal</w:t>
        </w:r>
        <w:r>
          <w:t>.</w:t>
        </w:r>
      </w:hyperlink>
      <w:r>
        <w:t xml:space="preserve"> For more information about your rights, look at the explanation of benefits you will receive for that medical </w:t>
      </w:r>
      <w:hyperlink r:id="rId67" w:anchor="claim">
        <w:r w:rsidRPr="00D3341E">
          <w:rPr>
            <w:rStyle w:val="Hyperlink"/>
          </w:rPr>
          <w:t>claim</w:t>
        </w:r>
        <w:r>
          <w:t>.</w:t>
        </w:r>
      </w:hyperlink>
      <w:r>
        <w:t xml:space="preserve"> Your </w:t>
      </w:r>
      <w:hyperlink r:id="rId68" w:anchor="plan">
        <w:r w:rsidRPr="00D3341E">
          <w:rPr>
            <w:rStyle w:val="Hyperlink"/>
          </w:rPr>
          <w:t>plan</w:t>
        </w:r>
        <w:r w:rsidRPr="004720B2">
          <w:rPr>
            <w:color w:val="0000FF"/>
          </w:rPr>
          <w:t xml:space="preserve"> </w:t>
        </w:r>
      </w:hyperlink>
      <w:r>
        <w:t xml:space="preserve">documents also provide complete information on how to submit a </w:t>
      </w:r>
      <w:hyperlink r:id="rId69" w:anchor="claim">
        <w:r w:rsidRPr="00D3341E">
          <w:rPr>
            <w:rStyle w:val="Hyperlink"/>
          </w:rPr>
          <w:t>claim</w:t>
        </w:r>
        <w:r>
          <w:t>,</w:t>
        </w:r>
      </w:hyperlink>
      <w:r>
        <w:t xml:space="preserve"> </w:t>
      </w:r>
      <w:hyperlink r:id="rId70" w:anchor="appeal">
        <w:r w:rsidRPr="00D3341E">
          <w:rPr>
            <w:rStyle w:val="Hyperlink"/>
          </w:rPr>
          <w:t>appeal</w:t>
        </w:r>
        <w:r>
          <w:t>,</w:t>
        </w:r>
      </w:hyperlink>
      <w:r>
        <w:t xml:space="preserve"> or a </w:t>
      </w:r>
      <w:hyperlink r:id="rId71" w:anchor="grievance">
        <w:r w:rsidRPr="00D3341E">
          <w:rPr>
            <w:rStyle w:val="Hyperlink"/>
          </w:rPr>
          <w:t>grievance</w:t>
        </w:r>
        <w:r w:rsidRPr="004720B2">
          <w:rPr>
            <w:color w:val="0000FF"/>
          </w:rPr>
          <w:t xml:space="preserve"> </w:t>
        </w:r>
      </w:hyperlink>
      <w:r>
        <w:t xml:space="preserve">for any reason to your </w:t>
      </w:r>
      <w:hyperlink r:id="rId72" w:anchor="plan">
        <w:r w:rsidRPr="00D3341E">
          <w:rPr>
            <w:rStyle w:val="Hyperlink"/>
          </w:rPr>
          <w:t>plan</w:t>
        </w:r>
        <w:r>
          <w:t>.</w:t>
        </w:r>
      </w:hyperlink>
      <w:r>
        <w:t xml:space="preserve"> For more information about your rights, this notice, or assistance, contact: [insert applicable contact</w:t>
      </w:r>
      <w:r w:rsidR="00493C3E">
        <w:t xml:space="preserve"> information from instructions]</w:t>
      </w:r>
      <w:r w:rsidR="00E42F5E">
        <w:t>.</w:t>
      </w:r>
    </w:p>
    <w:p w14:paraId="258303C7" w14:textId="77777777" w:rsidR="0024046C" w:rsidRDefault="00045DCE" w:rsidP="000462F4">
      <w:pPr>
        <w:pStyle w:val="BodyText"/>
        <w:keepNext/>
        <w:spacing w:before="120"/>
      </w:pPr>
      <w:r w:rsidRPr="00493C3E">
        <w:rPr>
          <w:b/>
          <w:color w:val="286995"/>
        </w:rPr>
        <w:t>Does this plan provide Minimum Essential Coverage?</w:t>
      </w:r>
      <w:r>
        <w:rPr>
          <w:color w:val="286995"/>
        </w:rPr>
        <w:t xml:space="preserve"> </w:t>
      </w:r>
      <w:r w:rsidRPr="00A71520">
        <w:rPr>
          <w:b/>
        </w:rPr>
        <w:t>[Yes/No]</w:t>
      </w:r>
    </w:p>
    <w:p w14:paraId="2E34BDE3" w14:textId="77777777" w:rsidR="0024046C" w:rsidRDefault="001568A8" w:rsidP="0019304B">
      <w:pPr>
        <w:pStyle w:val="BodyText"/>
        <w:spacing w:afterLines="40" w:after="96"/>
      </w:pPr>
      <w:hyperlink r:id="rId73" w:anchor="minimum-essential-coverage">
        <w:r w:rsidR="00045DCE" w:rsidRPr="00D3341E">
          <w:rPr>
            <w:rStyle w:val="Hyperlink"/>
          </w:rPr>
          <w:t>Minimum Essential Coverage</w:t>
        </w:r>
        <w:r w:rsidR="00045DCE" w:rsidRPr="004720B2">
          <w:rPr>
            <w:color w:val="0000FF"/>
          </w:rPr>
          <w:t xml:space="preserve"> </w:t>
        </w:r>
      </w:hyperlink>
      <w:r w:rsidR="00045DCE">
        <w:t xml:space="preserve">generally includes </w:t>
      </w:r>
      <w:hyperlink r:id="rId74" w:anchor="plan" w:history="1">
        <w:r w:rsidR="00045DCE" w:rsidRPr="005824BD">
          <w:rPr>
            <w:rStyle w:val="Hyperlink"/>
          </w:rPr>
          <w:t>plans</w:t>
        </w:r>
      </w:hyperlink>
      <w:r w:rsidR="00045DCE">
        <w:t xml:space="preserve">, </w:t>
      </w:r>
      <w:hyperlink r:id="rId75" w:anchor="health-insurance" w:history="1">
        <w:r w:rsidR="00045DCE" w:rsidRPr="00F401E2">
          <w:rPr>
            <w:rStyle w:val="Hyperlink"/>
          </w:rPr>
          <w:t>health insurance</w:t>
        </w:r>
      </w:hyperlink>
      <w:r w:rsidR="00045DCE">
        <w:t xml:space="preserve"> available through the </w:t>
      </w:r>
      <w:hyperlink r:id="rId76" w:anchor="marketplace" w:history="1">
        <w:r w:rsidR="00045DCE" w:rsidRPr="00F401E2">
          <w:rPr>
            <w:rStyle w:val="Hyperlink"/>
          </w:rPr>
          <w:t>Marketplace</w:t>
        </w:r>
      </w:hyperlink>
      <w:r w:rsidR="00045DCE">
        <w:t xml:space="preserve"> or other individual market policies, Medicare, Medicaid, CHIP, TRICARE, and certain other coverage. If you are eligible for certain types of </w:t>
      </w:r>
      <w:hyperlink r:id="rId77" w:anchor="minimum-essential-coverage">
        <w:r w:rsidR="00045DCE" w:rsidRPr="00D3341E">
          <w:rPr>
            <w:rStyle w:val="Hyperlink"/>
          </w:rPr>
          <w:t>Minimum Essential Coverage</w:t>
        </w:r>
        <w:r w:rsidR="00045DCE">
          <w:t>,</w:t>
        </w:r>
      </w:hyperlink>
      <w:r w:rsidR="00045DCE">
        <w:t xml:space="preserve"> you may not be eligible for the </w:t>
      </w:r>
      <w:hyperlink r:id="rId78" w:anchor="premium-tax-credits" w:history="1">
        <w:r w:rsidR="00045DCE" w:rsidRPr="005824BD">
          <w:rPr>
            <w:rStyle w:val="Hyperlink"/>
          </w:rPr>
          <w:t>premium tax credit</w:t>
        </w:r>
      </w:hyperlink>
      <w:r w:rsidR="00045DCE">
        <w:t>.</w:t>
      </w:r>
    </w:p>
    <w:p w14:paraId="38658A14" w14:textId="77777777" w:rsidR="00D458B4" w:rsidRPr="00DA1B33" w:rsidRDefault="00D458B4" w:rsidP="000462F4">
      <w:pPr>
        <w:pStyle w:val="BodyText"/>
        <w:keepNext/>
        <w:spacing w:before="120"/>
        <w:rPr>
          <w:b/>
        </w:rPr>
      </w:pPr>
      <w:bookmarkStart w:id="0" w:name="Language_Access_Services:"/>
      <w:bookmarkEnd w:id="0"/>
      <w:r w:rsidRPr="00DA1B33">
        <w:rPr>
          <w:b/>
          <w:color w:val="286995"/>
        </w:rPr>
        <w:t>Does this plan meet the Minimum Value Standards?</w:t>
      </w:r>
      <w:r>
        <w:t xml:space="preserve"> </w:t>
      </w:r>
      <w:r w:rsidRPr="00DA1B33">
        <w:rPr>
          <w:b/>
        </w:rPr>
        <w:t>[Yes/No/Not Applicable]</w:t>
      </w:r>
    </w:p>
    <w:p w14:paraId="2A6EE839" w14:textId="77777777" w:rsidR="00D458B4" w:rsidRDefault="00D458B4" w:rsidP="003F766D">
      <w:pPr>
        <w:pStyle w:val="BodyText"/>
        <w:rPr>
          <w:b/>
        </w:rPr>
      </w:pPr>
      <w:r w:rsidRPr="00AA7021">
        <w:t xml:space="preserve">If your </w:t>
      </w:r>
      <w:hyperlink r:id="rId79" w:anchor="plan">
        <w:r w:rsidRPr="00AA7021">
          <w:rPr>
            <w:rStyle w:val="Hyperlink"/>
          </w:rPr>
          <w:t>plan</w:t>
        </w:r>
        <w:r w:rsidRPr="00AA7021">
          <w:rPr>
            <w:color w:val="0000FF"/>
          </w:rPr>
          <w:t xml:space="preserve"> </w:t>
        </w:r>
      </w:hyperlink>
      <w:r w:rsidRPr="00AA7021">
        <w:t xml:space="preserve">doesn’t meet the </w:t>
      </w:r>
      <w:hyperlink r:id="rId80" w:anchor="minimum-value-standard">
        <w:r w:rsidRPr="00AA7021">
          <w:rPr>
            <w:rStyle w:val="Hyperlink"/>
          </w:rPr>
          <w:t>Minimum Value Standards</w:t>
        </w:r>
        <w:r w:rsidRPr="00AA7021">
          <w:t>,</w:t>
        </w:r>
      </w:hyperlink>
      <w:r w:rsidRPr="00AA7021">
        <w:t xml:space="preserve"> you may be eligible for a </w:t>
      </w:r>
      <w:hyperlink r:id="rId81" w:anchor="premium-tax-credits">
        <w:r w:rsidRPr="00AA7021">
          <w:rPr>
            <w:rStyle w:val="Hyperlink"/>
          </w:rPr>
          <w:t>premium tax credit</w:t>
        </w:r>
        <w:r w:rsidRPr="00AA7021">
          <w:rPr>
            <w:color w:val="0000FF"/>
          </w:rPr>
          <w:t xml:space="preserve"> </w:t>
        </w:r>
      </w:hyperlink>
      <w:r w:rsidRPr="00AA7021">
        <w:t xml:space="preserve">to help you pay for a </w:t>
      </w:r>
      <w:hyperlink r:id="rId82" w:anchor="plan">
        <w:r w:rsidRPr="00AA7021">
          <w:rPr>
            <w:rStyle w:val="Hyperlink"/>
          </w:rPr>
          <w:t>plan</w:t>
        </w:r>
        <w:r w:rsidRPr="00AA7021">
          <w:rPr>
            <w:color w:val="0000FF"/>
          </w:rPr>
          <w:t xml:space="preserve"> </w:t>
        </w:r>
      </w:hyperlink>
      <w:r w:rsidRPr="00AA7021">
        <w:t xml:space="preserve">through the </w:t>
      </w:r>
      <w:hyperlink r:id="rId83" w:anchor="marketplace">
        <w:r w:rsidRPr="00AA7021">
          <w:rPr>
            <w:rStyle w:val="Hyperlink"/>
          </w:rPr>
          <w:t>Marketplace</w:t>
        </w:r>
        <w:r w:rsidRPr="00AA7021">
          <w:t>.</w:t>
        </w:r>
      </w:hyperlink>
    </w:p>
    <w:p w14:paraId="7BCFAD11" w14:textId="77777777" w:rsidR="0024046C" w:rsidRPr="003F766D" w:rsidRDefault="00045DCE" w:rsidP="003F766D">
      <w:pPr>
        <w:pStyle w:val="BodyText"/>
        <w:spacing w:before="120"/>
        <w:rPr>
          <w:b/>
          <w:color w:val="286995"/>
        </w:rPr>
      </w:pPr>
      <w:r w:rsidRPr="003F766D">
        <w:rPr>
          <w:b/>
          <w:color w:val="286995"/>
        </w:rPr>
        <w:t>Language Access Services:</w:t>
      </w:r>
    </w:p>
    <w:p w14:paraId="692F67A0" w14:textId="77777777" w:rsidR="00DA69FC" w:rsidRDefault="00045DCE" w:rsidP="00AE292A">
      <w:pPr>
        <w:pStyle w:val="BodyText"/>
        <w:spacing w:before="60" w:line="274" w:lineRule="exact"/>
      </w:pPr>
      <w:r>
        <w:t>[Spanish (</w:t>
      </w:r>
      <w:proofErr w:type="spellStart"/>
      <w:r>
        <w:t>Español</w:t>
      </w:r>
      <w:proofErr w:type="spellEnd"/>
      <w:r>
        <w:t xml:space="preserve">): Para </w:t>
      </w:r>
      <w:proofErr w:type="spellStart"/>
      <w:r>
        <w:t>obtener</w:t>
      </w:r>
      <w:proofErr w:type="spellEnd"/>
      <w:r>
        <w:t xml:space="preserve"> </w:t>
      </w:r>
      <w:proofErr w:type="spellStart"/>
      <w:r>
        <w:t>asistencia</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llame</w:t>
      </w:r>
      <w:proofErr w:type="spellEnd"/>
      <w:r>
        <w:t xml:space="preserve"> al </w:t>
      </w:r>
      <w:r w:rsidR="00AE292A">
        <w:t>(800) 356-0845</w:t>
      </w:r>
      <w:r w:rsidR="000F3C33">
        <w:rPr>
          <w:noProof/>
        </w:rPr>
        <mc:AlternateContent>
          <mc:Choice Requires="wps">
            <w:drawing>
              <wp:anchor distT="0" distB="0" distL="0" distR="0" simplePos="0" relativeHeight="251646976" behindDoc="0" locked="0" layoutInCell="1" allowOverlap="1" wp14:anchorId="46A24820" wp14:editId="5AB5C871">
                <wp:simplePos x="0" y="0"/>
                <wp:positionH relativeFrom="margin">
                  <wp:align>center</wp:align>
                </wp:positionH>
                <wp:positionV relativeFrom="paragraph">
                  <wp:posOffset>432435</wp:posOffset>
                </wp:positionV>
                <wp:extent cx="9144000" cy="210312"/>
                <wp:effectExtent l="0" t="0" r="19050" b="18415"/>
                <wp:wrapTopAndBottom/>
                <wp:docPr id="10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10312"/>
                        </a:xfrm>
                        <a:prstGeom prst="rect">
                          <a:avLst/>
                        </a:prstGeom>
                        <a:noFill/>
                        <a:ln w="6096">
                          <a:solidFill>
                            <a:srgbClr val="286995"/>
                          </a:solidFill>
                          <a:miter lim="800000"/>
                          <a:headEnd/>
                          <a:tailEnd/>
                        </a:ln>
                        <a:extLst>
                          <a:ext uri="{909E8E84-426E-40DD-AFC4-6F175D3DCCD1}">
                            <a14:hiddenFill xmlns:a14="http://schemas.microsoft.com/office/drawing/2010/main">
                              <a:solidFill>
                                <a:srgbClr val="FFFFFF"/>
                              </a:solidFill>
                            </a14:hiddenFill>
                          </a:ext>
                        </a:extLst>
                      </wps:spPr>
                      <wps:txbx>
                        <w:txbxContent>
                          <w:p w14:paraId="203C9D4F" w14:textId="77777777" w:rsidR="0024046C" w:rsidRDefault="00045DCE" w:rsidP="00D458B4">
                            <w:pPr>
                              <w:ind w:left="2411"/>
                              <w:rPr>
                                <w:b/>
                                <w:i/>
                                <w:sz w:val="24"/>
                              </w:rPr>
                            </w:pPr>
                            <w:r>
                              <w:rPr>
                                <w:b/>
                                <w:i/>
                                <w:color w:val="286995"/>
                                <w:sz w:val="24"/>
                              </w:rPr>
                              <w:t xml:space="preserve">To see examples of how this </w:t>
                            </w:r>
                            <w:hyperlink r:id="rId84" w:anchor="plan" w:history="1">
                              <w:r w:rsidRPr="00643C51">
                                <w:rPr>
                                  <w:rStyle w:val="Hyperlink"/>
                                  <w:b/>
                                  <w:i/>
                                  <w:sz w:val="24"/>
                                </w:rPr>
                                <w:t>plan</w:t>
                              </w:r>
                            </w:hyperlink>
                            <w:r>
                              <w:rPr>
                                <w:b/>
                                <w:i/>
                                <w:color w:val="286995"/>
                                <w:sz w:val="24"/>
                              </w:rPr>
                              <w:t xml:space="preserve"> might cover costs for a sample medical situation, see the next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E19C2" id="_x0000_t202" coordsize="21600,21600" o:spt="202" path="m,l,21600r21600,l21600,xe">
                <v:stroke joinstyle="miter"/>
                <v:path gradientshapeok="t" o:connecttype="rect"/>
              </v:shapetype>
              <v:shape id="Text Box 98" o:spid="_x0000_s1026" type="#_x0000_t202" style="position:absolute;margin-left:0;margin-top:34.05pt;width:10in;height:16.55pt;z-index:25164697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" filled="f" strokecolor="#286995" strokeweight=".48pt">
                <v:textbox inset="0,0,0,0">
                  <w:txbxContent>
                    <w:p w:rsidR="0024046C" w:rsidRDefault="00045DCE" w:rsidP="00D458B4">
                      <w:pPr>
                        <w:ind w:left="2411"/>
                        <w:rPr>
                          <w:b/>
                          <w:i/>
                          <w:sz w:val="24"/>
                        </w:rPr>
                      </w:pPr>
                      <w:r>
                        <w:rPr>
                          <w:b/>
                          <w:i/>
                          <w:color w:val="286995"/>
                          <w:sz w:val="24"/>
                        </w:rPr>
                        <w:t xml:space="preserve">To see examples of how this </w:t>
                      </w:r>
                      <w:hyperlink r:id="rId85" w:anchor="plan" w:history="1">
                        <w:r w:rsidRPr="00643C51">
                          <w:rPr>
                            <w:rStyle w:val="Hyperlink"/>
                            <w:b/>
                            <w:i/>
                            <w:sz w:val="24"/>
                          </w:rPr>
                          <w:t>plan</w:t>
                        </w:r>
                      </w:hyperlink>
                      <w:r>
                        <w:rPr>
                          <w:b/>
                          <w:i/>
                          <w:color w:val="286995"/>
                          <w:sz w:val="24"/>
                        </w:rPr>
                        <w:t xml:space="preserve"> might cover costs for a sample medical situation, see the next section.</w:t>
                      </w:r>
                    </w:p>
                  </w:txbxContent>
                </v:textbox>
                <w10:wrap type="topAndBottom" anchorx="margin"/>
              </v:shape>
            </w:pict>
          </mc:Fallback>
        </mc:AlternateContent>
      </w:r>
      <w:r w:rsidR="00AE292A">
        <w:t>.</w:t>
      </w:r>
      <w:r w:rsidR="00DA69FC" w:rsidRPr="00DA69FC">
        <w:rPr>
          <w:noProof/>
        </w:rPr>
        <w:t xml:space="preserve"> </w:t>
      </w:r>
    </w:p>
    <w:p w14:paraId="5AA7481B" w14:textId="77777777" w:rsidR="00F0779D" w:rsidRDefault="00DA69FC" w:rsidP="002A6B13">
      <w:pPr>
        <w:pStyle w:val="BodyText"/>
        <w:spacing w:before="1200" w:after="120"/>
        <w:ind w:right="29"/>
        <w:rPr>
          <w:rFonts w:ascii="Times New Roman" w:hAnsi="Times New Roman" w:cs="Times New Roman"/>
          <w:sz w:val="18"/>
          <w:szCs w:val="18"/>
        </w:rPr>
      </w:pPr>
      <w:r w:rsidRPr="00C05395">
        <w:rPr>
          <w:rFonts w:ascii="Times New Roman" w:hAnsi="Times New Roman" w:cs="Times New Roman"/>
          <w:b/>
          <w:bCs/>
          <w:sz w:val="18"/>
          <w:szCs w:val="18"/>
          <w:u w:val="single"/>
        </w:rPr>
        <w:t>PRA Disclosure Statement</w:t>
      </w:r>
      <w:r>
        <w:rPr>
          <w:rFonts w:ascii="Times New Roman" w:hAnsi="Times New Roman" w:cs="Times New Roman"/>
          <w:b/>
          <w:bCs/>
          <w:sz w:val="18"/>
          <w:szCs w:val="18"/>
          <w:u w:val="single"/>
        </w:rPr>
        <w:t>:</w:t>
      </w:r>
      <w:r w:rsidRPr="00E72D5A">
        <w:rPr>
          <w:rFonts w:ascii="Times New Roman" w:hAnsi="Times New Roman" w:cs="Times New Roman"/>
          <w:b/>
          <w:bCs/>
          <w:sz w:val="18"/>
          <w:szCs w:val="18"/>
        </w:rPr>
        <w:t xml:space="preserve"> </w:t>
      </w:r>
      <w:r w:rsidRPr="00C05395">
        <w:rPr>
          <w:rFonts w:ascii="Times New Roman" w:hAnsi="Times New Roman" w:cs="Times New Roman"/>
          <w:sz w:val="18"/>
          <w:szCs w:val="18"/>
        </w:rPr>
        <w:t xml:space="preserve">According to the Paperwork Reduction Act of 1995, no persons are required to respond to a collection of information unless it displays a valid OMB control number.  The valid OMB control number for this information collection is </w:t>
      </w:r>
      <w:r w:rsidRPr="00C05395">
        <w:rPr>
          <w:rFonts w:ascii="Times New Roman" w:hAnsi="Times New Roman" w:cs="Times New Roman"/>
          <w:b/>
          <w:bCs/>
          <w:sz w:val="18"/>
          <w:szCs w:val="18"/>
        </w:rPr>
        <w:t>0938-</w:t>
      </w:r>
      <w:r>
        <w:rPr>
          <w:rFonts w:ascii="Times New Roman" w:hAnsi="Times New Roman" w:cs="Times New Roman"/>
          <w:b/>
          <w:bCs/>
          <w:sz w:val="18"/>
          <w:szCs w:val="18"/>
        </w:rPr>
        <w:t>1146</w:t>
      </w:r>
      <w:r w:rsidRPr="00D20990">
        <w:rPr>
          <w:rFonts w:ascii="Times New Roman" w:hAnsi="Times New Roman" w:cs="Times New Roman"/>
          <w:sz w:val="18"/>
          <w:szCs w:val="18"/>
        </w:rPr>
        <w:t>.</w:t>
      </w:r>
      <w:r w:rsidRPr="00C05395">
        <w:rPr>
          <w:rFonts w:ascii="Times New Roman" w:hAnsi="Times New Roman" w:cs="Times New Roman"/>
          <w:sz w:val="18"/>
          <w:szCs w:val="18"/>
        </w:rPr>
        <w:t xml:space="preserve"> The time required to complete this information collection is estimated to average </w:t>
      </w:r>
      <w:r>
        <w:rPr>
          <w:rFonts w:ascii="Times New Roman" w:hAnsi="Times New Roman" w:cs="Times New Roman"/>
          <w:b/>
          <w:bCs/>
          <w:sz w:val="18"/>
          <w:szCs w:val="18"/>
        </w:rPr>
        <w:t>0.08</w:t>
      </w:r>
      <w:r w:rsidRPr="00C05395">
        <w:rPr>
          <w:rFonts w:ascii="Times New Roman" w:hAnsi="Times New Roman" w:cs="Times New Roman"/>
          <w:sz w:val="18"/>
          <w:szCs w:val="18"/>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C05395">
        <w:rPr>
          <w:rFonts w:ascii="Times New Roman" w:hAnsi="Times New Roman" w:cs="Times New Roman"/>
          <w:b/>
          <w:bCs/>
          <w:sz w:val="18"/>
          <w:szCs w:val="18"/>
        </w:rPr>
        <w:t xml:space="preserve"> </w:t>
      </w:r>
      <w:r w:rsidRPr="00C05395">
        <w:rPr>
          <w:rFonts w:ascii="Times New Roman" w:hAnsi="Times New Roman" w:cs="Times New Roman"/>
          <w:sz w:val="18"/>
          <w:szCs w:val="18"/>
        </w:rPr>
        <w:t>Officer, Mail Stop C4-26-05, Baltimore, Maryland 21244-1850.</w:t>
      </w:r>
    </w:p>
    <w:p w14:paraId="5E860B9F" w14:textId="77777777" w:rsidR="002646AB" w:rsidRDefault="002646AB" w:rsidP="002646AB">
      <w:pPr>
        <w:pStyle w:val="BodyText"/>
        <w:spacing w:before="120" w:after="120"/>
        <w:ind w:right="29"/>
        <w:rPr>
          <w:rFonts w:ascii="Times New Roman" w:hAnsi="Times New Roman" w:cs="Times New Roman"/>
          <w:sz w:val="18"/>
          <w:szCs w:val="18"/>
        </w:rPr>
        <w:sectPr w:rsidR="002646AB" w:rsidSect="002646AB">
          <w:footerReference w:type="default" r:id="rId86"/>
          <w:footerReference w:type="first" r:id="rId87"/>
          <w:pgSz w:w="15840" w:h="12240" w:orient="landscape"/>
          <w:pgMar w:top="360" w:right="720" w:bottom="720" w:left="720" w:header="0" w:footer="0" w:gutter="0"/>
          <w:cols w:space="720"/>
          <w:titlePg/>
          <w:docGrid w:linePitch="299"/>
        </w:sectPr>
      </w:pPr>
    </w:p>
    <w:p w14:paraId="5778CE78" w14:textId="77777777" w:rsidR="00EA16F4" w:rsidRDefault="00EA16F4" w:rsidP="002646AB">
      <w:r>
        <w:br w:type="page"/>
      </w:r>
    </w:p>
    <w:p w14:paraId="5095A729" w14:textId="77777777" w:rsidR="007533DA" w:rsidRPr="003F766D" w:rsidRDefault="00383922" w:rsidP="003F766D">
      <w:pPr>
        <w:pStyle w:val="BodyText"/>
        <w:spacing w:after="120"/>
        <w:rPr>
          <w:b/>
          <w:color w:val="286995"/>
        </w:rPr>
      </w:pPr>
      <w:r w:rsidRPr="003F766D">
        <w:rPr>
          <w:b/>
          <w:color w:val="286995"/>
        </w:rPr>
        <w:lastRenderedPageBreak/>
        <w:t>About th</w:t>
      </w:r>
      <w:r w:rsidR="008C74DA" w:rsidRPr="003F766D">
        <w:rPr>
          <w:b/>
          <w:color w:val="286995"/>
        </w:rPr>
        <w:t>ese Coverage Examples</w:t>
      </w:r>
      <w:r w:rsidR="002A5787" w:rsidRPr="003F766D">
        <w:rPr>
          <w:b/>
          <w:color w:val="286995"/>
        </w:rPr>
        <w:t>:</w:t>
      </w:r>
    </w:p>
    <w:tbl>
      <w:tblPr>
        <w:tblW w:w="14572" w:type="dxa"/>
        <w:tblBorders>
          <w:top w:val="single" w:sz="6" w:space="0" w:color="286995"/>
          <w:left w:val="single" w:sz="6" w:space="0" w:color="286995"/>
          <w:bottom w:val="single" w:sz="6" w:space="0" w:color="286995"/>
          <w:right w:val="single" w:sz="6" w:space="0" w:color="286995"/>
          <w:insideH w:val="single" w:sz="6" w:space="0" w:color="286995"/>
          <w:insideV w:val="single" w:sz="6" w:space="0" w:color="286995"/>
        </w:tblBorders>
        <w:shd w:val="clear" w:color="auto" w:fill="EFF9FF"/>
        <w:tblLayout w:type="fixed"/>
        <w:tblCellMar>
          <w:left w:w="0" w:type="dxa"/>
          <w:right w:w="0" w:type="dxa"/>
        </w:tblCellMar>
        <w:tblLook w:val="01E0" w:firstRow="1" w:lastRow="1" w:firstColumn="1" w:lastColumn="1" w:noHBand="0" w:noVBand="0"/>
      </w:tblPr>
      <w:tblGrid>
        <w:gridCol w:w="14572"/>
      </w:tblGrid>
      <w:tr w:rsidR="00D458B4" w14:paraId="200C8643" w14:textId="77777777" w:rsidTr="00D23AC8">
        <w:trPr>
          <w:trHeight w:val="1326"/>
        </w:trPr>
        <w:tc>
          <w:tcPr>
            <w:tcW w:w="14572" w:type="dxa"/>
            <w:shd w:val="clear" w:color="auto" w:fill="EFF9FF"/>
            <w:vAlign w:val="center"/>
          </w:tcPr>
          <w:p w14:paraId="183ABA5F" w14:textId="77777777" w:rsidR="00D458B4" w:rsidRPr="00F93CFE" w:rsidRDefault="00F93CFE" w:rsidP="00D95178">
            <w:pPr>
              <w:spacing w:before="60" w:after="60"/>
              <w:ind w:left="1426" w:right="174"/>
              <w:rPr>
                <w:sz w:val="24"/>
                <w:szCs w:val="24"/>
              </w:rPr>
            </w:pPr>
            <w:r>
              <w:rPr>
                <w:noProof/>
                <w:color w:val="286995"/>
              </w:rPr>
              <w:drawing>
                <wp:anchor distT="0" distB="0" distL="114300" distR="114300" simplePos="0" relativeHeight="251704320" behindDoc="0" locked="0" layoutInCell="1" allowOverlap="1" wp14:anchorId="0AD78892" wp14:editId="099F03A3">
                  <wp:simplePos x="0" y="0"/>
                  <wp:positionH relativeFrom="column">
                    <wp:posOffset>42545</wp:posOffset>
                  </wp:positionH>
                  <wp:positionV relativeFrom="paragraph">
                    <wp:posOffset>97790</wp:posOffset>
                  </wp:positionV>
                  <wp:extent cx="788035" cy="583565"/>
                  <wp:effectExtent l="0" t="0" r="0" b="6985"/>
                  <wp:wrapNone/>
                  <wp:docPr id="18" name="Picture 18" descr="Picture of exclamation point to label importan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lamation"/>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788035" cy="583565"/>
                          </a:xfrm>
                          <a:prstGeom prst="rect">
                            <a:avLst/>
                          </a:prstGeom>
                          <a:noFill/>
                        </pic:spPr>
                      </pic:pic>
                    </a:graphicData>
                  </a:graphic>
                  <wp14:sizeRelH relativeFrom="page">
                    <wp14:pctWidth>0</wp14:pctWidth>
                  </wp14:sizeRelH>
                  <wp14:sizeRelV relativeFrom="page">
                    <wp14:pctHeight>0</wp14:pctHeight>
                  </wp14:sizeRelV>
                </wp:anchor>
              </w:drawing>
            </w:r>
            <w:r w:rsidRPr="008A5D17">
              <w:rPr>
                <w:rFonts w:cs="Arial"/>
                <w:b/>
                <w:bCs/>
                <w:sz w:val="24"/>
                <w:szCs w:val="24"/>
              </w:rPr>
              <w:t xml:space="preserve">This is not a cost estimator. </w:t>
            </w:r>
            <w:r w:rsidRPr="008A5D17">
              <w:rPr>
                <w:rFonts w:cs="Arial"/>
                <w:bCs/>
                <w:sz w:val="24"/>
                <w:szCs w:val="24"/>
              </w:rPr>
              <w:t xml:space="preserve">Treatments shown are just examples of how this </w:t>
            </w:r>
            <w:hyperlink r:id="rId89" w:anchor="plan" w:history="1">
              <w:r w:rsidRPr="00482E06">
                <w:rPr>
                  <w:rStyle w:val="Hyperlink"/>
                  <w:rFonts w:cs="Arial"/>
                  <w:bCs/>
                  <w:sz w:val="24"/>
                  <w:szCs w:val="24"/>
                </w:rPr>
                <w:t>plan</w:t>
              </w:r>
            </w:hyperlink>
            <w:r w:rsidRPr="008A5D17">
              <w:rPr>
                <w:rFonts w:cs="Arial"/>
                <w:bCs/>
                <w:sz w:val="24"/>
                <w:szCs w:val="24"/>
              </w:rPr>
              <w:t xml:space="preserve"> might cover medical care. Your actual costs will be different depending on the actual care you receive, the prices your </w:t>
            </w:r>
            <w:hyperlink r:id="rId90" w:anchor="provider" w:history="1">
              <w:r w:rsidRPr="009D1833">
                <w:rPr>
                  <w:rStyle w:val="Hyperlink"/>
                  <w:rFonts w:cs="Arial"/>
                  <w:bCs/>
                  <w:sz w:val="24"/>
                  <w:szCs w:val="24"/>
                </w:rPr>
                <w:t>providers</w:t>
              </w:r>
            </w:hyperlink>
            <w:r w:rsidRPr="008A5D17">
              <w:rPr>
                <w:rFonts w:cs="Arial"/>
                <w:bCs/>
                <w:sz w:val="24"/>
                <w:szCs w:val="24"/>
              </w:rPr>
              <w:t xml:space="preserve"> charge, and many other factors. Focus on the </w:t>
            </w:r>
            <w:hyperlink r:id="rId91" w:anchor="cost-sharing" w:history="1">
              <w:r w:rsidR="00015B7B">
                <w:rPr>
                  <w:rStyle w:val="Hyperlink"/>
                  <w:rFonts w:cs="Arial"/>
                  <w:bCs/>
                  <w:sz w:val="24"/>
                  <w:szCs w:val="24"/>
                </w:rPr>
                <w:t>cost-sharing</w:t>
              </w:r>
            </w:hyperlink>
            <w:r w:rsidRPr="008A5D17">
              <w:rPr>
                <w:rFonts w:cs="Arial"/>
                <w:bCs/>
                <w:sz w:val="24"/>
                <w:szCs w:val="24"/>
              </w:rPr>
              <w:t xml:space="preserve"> amounts (</w:t>
            </w:r>
            <w:hyperlink r:id="rId92" w:anchor="deductible" w:history="1">
              <w:r w:rsidRPr="000151A3">
                <w:rPr>
                  <w:rStyle w:val="Hyperlink"/>
                  <w:rFonts w:cs="Arial"/>
                  <w:bCs/>
                  <w:sz w:val="24"/>
                  <w:szCs w:val="24"/>
                </w:rPr>
                <w:t>deductibles</w:t>
              </w:r>
            </w:hyperlink>
            <w:r w:rsidRPr="008A5D17">
              <w:rPr>
                <w:rFonts w:cs="Arial"/>
                <w:bCs/>
                <w:sz w:val="24"/>
                <w:szCs w:val="24"/>
              </w:rPr>
              <w:t xml:space="preserve">, </w:t>
            </w:r>
            <w:hyperlink r:id="rId93" w:anchor="copayment" w:history="1">
              <w:r w:rsidRPr="009D1833">
                <w:rPr>
                  <w:rStyle w:val="Hyperlink"/>
                  <w:rFonts w:cs="Arial"/>
                  <w:bCs/>
                  <w:sz w:val="24"/>
                  <w:szCs w:val="24"/>
                </w:rPr>
                <w:t>copayments</w:t>
              </w:r>
            </w:hyperlink>
            <w:r w:rsidRPr="008A5D17">
              <w:rPr>
                <w:rFonts w:cs="Arial"/>
                <w:bCs/>
                <w:sz w:val="24"/>
                <w:szCs w:val="24"/>
              </w:rPr>
              <w:t xml:space="preserve"> and </w:t>
            </w:r>
            <w:hyperlink r:id="rId94" w:anchor="coinsurance" w:history="1">
              <w:r w:rsidRPr="009D1833">
                <w:rPr>
                  <w:rStyle w:val="Hyperlink"/>
                  <w:rFonts w:cs="Arial"/>
                  <w:bCs/>
                  <w:sz w:val="24"/>
                  <w:szCs w:val="24"/>
                </w:rPr>
                <w:t>coinsurance</w:t>
              </w:r>
            </w:hyperlink>
            <w:r w:rsidRPr="008A5D17">
              <w:rPr>
                <w:rFonts w:cs="Arial"/>
                <w:bCs/>
                <w:sz w:val="24"/>
                <w:szCs w:val="24"/>
              </w:rPr>
              <w:t xml:space="preserve">) and </w:t>
            </w:r>
            <w:hyperlink r:id="rId95" w:anchor="excluded-services" w:history="1">
              <w:r w:rsidRPr="00C16398">
                <w:rPr>
                  <w:rStyle w:val="Hyperlink"/>
                  <w:rFonts w:cs="Arial"/>
                  <w:bCs/>
                  <w:sz w:val="24"/>
                  <w:szCs w:val="24"/>
                </w:rPr>
                <w:t>excluded services</w:t>
              </w:r>
            </w:hyperlink>
            <w:r w:rsidRPr="008A5D17">
              <w:rPr>
                <w:rFonts w:cs="Arial"/>
                <w:bCs/>
                <w:sz w:val="24"/>
                <w:szCs w:val="24"/>
              </w:rPr>
              <w:t xml:space="preserve"> under the </w:t>
            </w:r>
            <w:hyperlink r:id="rId96" w:anchor="plan" w:history="1">
              <w:r w:rsidRPr="00EF3ACC">
                <w:rPr>
                  <w:rStyle w:val="Hyperlink"/>
                  <w:rFonts w:cs="Arial"/>
                  <w:bCs/>
                  <w:sz w:val="24"/>
                  <w:szCs w:val="24"/>
                </w:rPr>
                <w:t>plan</w:t>
              </w:r>
            </w:hyperlink>
            <w:r w:rsidRPr="008A5D17">
              <w:rPr>
                <w:rFonts w:cs="Arial"/>
                <w:bCs/>
                <w:sz w:val="24"/>
                <w:szCs w:val="24"/>
              </w:rPr>
              <w:t xml:space="preserve">. Use this information to compare the portion of costs you might pay under different health </w:t>
            </w:r>
            <w:hyperlink r:id="rId97" w:anchor="plan" w:history="1">
              <w:r w:rsidRPr="00BB28C7">
                <w:rPr>
                  <w:rStyle w:val="Hyperlink"/>
                  <w:rFonts w:cs="Arial"/>
                  <w:bCs/>
                  <w:sz w:val="24"/>
                  <w:szCs w:val="24"/>
                </w:rPr>
                <w:t>plans</w:t>
              </w:r>
            </w:hyperlink>
            <w:r w:rsidRPr="008A5D17">
              <w:rPr>
                <w:rFonts w:cs="Arial"/>
                <w:bCs/>
                <w:sz w:val="24"/>
                <w:szCs w:val="24"/>
              </w:rPr>
              <w:t xml:space="preserve">. </w:t>
            </w:r>
            <w:r w:rsidRPr="008A5D17">
              <w:rPr>
                <w:color w:val="000000"/>
                <w:sz w:val="24"/>
                <w:szCs w:val="24"/>
              </w:rPr>
              <w:t>Please note these coverage examples a</w:t>
            </w:r>
            <w:r w:rsidR="003E45B6">
              <w:rPr>
                <w:color w:val="000000"/>
                <w:sz w:val="24"/>
                <w:szCs w:val="24"/>
              </w:rPr>
              <w:t>re based on self-only coverage.</w:t>
            </w:r>
          </w:p>
        </w:tc>
      </w:tr>
    </w:tbl>
    <w:p w14:paraId="1B877137" w14:textId="77777777" w:rsidR="00EA16F4" w:rsidRPr="00F5310F" w:rsidRDefault="00EA16F4" w:rsidP="002521F1">
      <w:pPr>
        <w:rPr>
          <w:sz w:val="14"/>
        </w:rPr>
        <w:sectPr w:rsidR="00EA16F4" w:rsidRPr="00F5310F" w:rsidSect="0006611B">
          <w:headerReference w:type="default" r:id="rId98"/>
          <w:footerReference w:type="default" r:id="rId99"/>
          <w:type w:val="continuous"/>
          <w:pgSz w:w="15840" w:h="12240" w:orient="landscape"/>
          <w:pgMar w:top="576" w:right="720" w:bottom="720" w:left="720" w:header="0" w:footer="0" w:gutter="0"/>
          <w:cols w:space="720"/>
          <w:docGrid w:linePitch="299"/>
        </w:sectPr>
      </w:pPr>
    </w:p>
    <w:p w14:paraId="360EF949" w14:textId="77777777" w:rsidR="0013428B" w:rsidRDefault="0013428B" w:rsidP="000047A4">
      <w:pPr>
        <w:pStyle w:val="BodyText"/>
        <w:spacing w:before="70"/>
        <w:ind w:left="245"/>
        <w:rPr>
          <w:color w:val="286995"/>
        </w:rPr>
      </w:pPr>
      <w:r>
        <w:rPr>
          <w:noProof/>
        </w:rPr>
        <mc:AlternateContent>
          <mc:Choice Requires="wps">
            <w:drawing>
              <wp:inline distT="0" distB="0" distL="0" distR="0" wp14:anchorId="345B3957" wp14:editId="2AB39021">
                <wp:extent cx="2780030" cy="661181"/>
                <wp:effectExtent l="0" t="0" r="1270" b="5715"/>
                <wp:docPr id="87"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61181"/>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98F72" w14:textId="77777777" w:rsidR="0013428B" w:rsidRDefault="0013428B" w:rsidP="000047A4">
                            <w:pPr>
                              <w:spacing w:before="50" w:line="318" w:lineRule="exact"/>
                              <w:ind w:left="131" w:right="128"/>
                              <w:jc w:val="center"/>
                              <w:rPr>
                                <w:b/>
                                <w:sz w:val="28"/>
                              </w:rPr>
                            </w:pPr>
                            <w:bookmarkStart w:id="1" w:name="Peg_is_Having_a_Baby"/>
                            <w:bookmarkEnd w:id="1"/>
                            <w:r>
                              <w:rPr>
                                <w:b/>
                                <w:color w:val="FFFFFF"/>
                                <w:sz w:val="28"/>
                              </w:rPr>
                              <w:t>Peg is Having a Baby</w:t>
                            </w:r>
                          </w:p>
                          <w:p w14:paraId="65B0E6BF" w14:textId="77777777" w:rsidR="0013428B" w:rsidRDefault="0013428B" w:rsidP="000047A4">
                            <w:pPr>
                              <w:pStyle w:val="BodyText"/>
                              <w:spacing w:before="40" w:line="278" w:lineRule="auto"/>
                              <w:ind w:left="131" w:right="128"/>
                              <w:jc w:val="center"/>
                            </w:pPr>
                            <w:r>
                              <w:rPr>
                                <w:color w:val="FFFFFF"/>
                              </w:rPr>
                              <w:t>(9 months of in-network pre-natal care and a hospital delivery)</w:t>
                            </w:r>
                          </w:p>
                        </w:txbxContent>
                      </wps:txbx>
                      <wps:bodyPr rot="0" vert="horz" wrap="square" lIns="0" tIns="0" rIns="0" bIns="0" anchor="t" anchorCtr="0" upright="1">
                        <a:noAutofit/>
                      </wps:bodyPr>
                    </wps:wsp>
                  </a:graphicData>
                </a:graphic>
              </wp:inline>
            </w:drawing>
          </mc:Choice>
          <mc:Fallback>
            <w:pict>
              <v:shape w14:anchorId="6D6E19C6" id="Text Box 85" o:spid="_x0000_s1027" type="#_x0000_t202" style="width:218.9pt;height:5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" fillcolor="#286995" stroked="f">
                <v:textbox inset="0,0,0,0">
                  <w:txbxContent>
                    <w:p w:rsidR="0013428B" w:rsidRDefault="0013428B" w:rsidP="000047A4">
                      <w:pPr>
                        <w:spacing w:before="50" w:line="318" w:lineRule="exact"/>
                        <w:ind w:left="131" w:right="128"/>
                        <w:jc w:val="center"/>
                        <w:rPr>
                          <w:b/>
                          <w:sz w:val="28"/>
                        </w:rPr>
                      </w:pPr>
                      <w:bookmarkStart w:id="2" w:name="Peg_is_Having_a_Baby"/>
                      <w:bookmarkEnd w:id="2"/>
                      <w:r>
                        <w:rPr>
                          <w:b/>
                          <w:color w:val="FFFFFF"/>
                          <w:sz w:val="28"/>
                        </w:rPr>
                        <w:t>Peg is Having a Baby</w:t>
                      </w:r>
                    </w:p>
                    <w:p w:rsidR="0013428B" w:rsidRDefault="0013428B" w:rsidP="000047A4">
                      <w:pPr>
                        <w:pStyle w:val="BodyText"/>
                        <w:spacing w:before="40" w:line="278" w:lineRule="auto"/>
                        <w:ind w:left="131" w:right="128"/>
                        <w:jc w:val="center"/>
                      </w:pPr>
                      <w:r>
                        <w:rPr>
                          <w:color w:val="FFFFFF"/>
                        </w:rPr>
                        <w:t>(9 months of in-network pre-natal care and a hospital delivery)</w:t>
                      </w:r>
                    </w:p>
                  </w:txbxContent>
                </v:textbox>
                <w10:anchorlock/>
              </v:shape>
            </w:pict>
          </mc:Fallback>
        </mc:AlternateContent>
      </w:r>
    </w:p>
    <w:p w14:paraId="777E4919"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00" w:anchor="plan" w:history="1">
        <w:r w:rsidRPr="00E87628">
          <w:rPr>
            <w:rStyle w:val="Hyperlink"/>
          </w:rPr>
          <w:t>plan’s</w:t>
        </w:r>
      </w:hyperlink>
      <w:r w:rsidRPr="00E87628">
        <w:t xml:space="preserve"> overall </w:t>
      </w:r>
      <w:hyperlink r:id="rId101" w:anchor="deductible" w:history="1">
        <w:r w:rsidRPr="00E87628">
          <w:rPr>
            <w:rStyle w:val="Hyperlink"/>
          </w:rPr>
          <w:t>deductible</w:t>
        </w:r>
      </w:hyperlink>
      <w:r>
        <w:t xml:space="preserve"> </w:t>
      </w:r>
      <w:r>
        <w:tab/>
        <w:t>$</w:t>
      </w:r>
    </w:p>
    <w:p w14:paraId="42C72D48" w14:textId="77777777"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02" w:anchor="specialist" w:history="1">
        <w:r w:rsidRPr="00E87628">
          <w:rPr>
            <w:rStyle w:val="Hyperlink"/>
          </w:rPr>
          <w:t>Specialist</w:t>
        </w:r>
      </w:hyperlink>
      <w:r w:rsidRPr="00E87628">
        <w:t xml:space="preserve"> </w:t>
      </w:r>
      <w:r w:rsidR="000047A4">
        <w:rPr>
          <w:i/>
        </w:rPr>
        <w:t>[</w:t>
      </w:r>
      <w:hyperlink r:id="rId103" w:anchor="cost-sharing" w:history="1">
        <w:r w:rsidR="000047A4" w:rsidRPr="00113DEC">
          <w:rPr>
            <w:rStyle w:val="Hyperlink"/>
            <w:i/>
          </w:rPr>
          <w:t>cost sharing</w:t>
        </w:r>
      </w:hyperlink>
      <w:r w:rsidR="000047A4">
        <w:rPr>
          <w:i/>
        </w:rPr>
        <w:t>]</w:t>
      </w:r>
      <w:r w:rsidRPr="00E87628">
        <w:tab/>
        <w:t>$</w:t>
      </w:r>
    </w:p>
    <w:p w14:paraId="6E20FDE4"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04" w:anchor="cost-sharing" w:history="1">
        <w:r w:rsidR="000047A4" w:rsidRPr="00113DEC">
          <w:rPr>
            <w:rStyle w:val="Hyperlink"/>
            <w:i/>
          </w:rPr>
          <w:t>cost sharing</w:t>
        </w:r>
      </w:hyperlink>
      <w:r w:rsidR="000047A4">
        <w:rPr>
          <w:i/>
        </w:rPr>
        <w:t>]</w:t>
      </w:r>
      <w:r w:rsidRPr="00E87628">
        <w:tab/>
        <w:t>%</w:t>
      </w:r>
    </w:p>
    <w:p w14:paraId="02B912C3"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sidRPr="000047A4">
        <w:rPr>
          <w:i/>
        </w:rPr>
        <w:t>[</w:t>
      </w:r>
      <w:hyperlink r:id="rId105" w:anchor="cost-sharing" w:history="1">
        <w:r w:rsidR="000047A4" w:rsidRPr="00113DEC">
          <w:rPr>
            <w:rStyle w:val="Hyperlink"/>
            <w:i/>
          </w:rPr>
          <w:t>cost sharing</w:t>
        </w:r>
      </w:hyperlink>
      <w:r w:rsidR="000047A4">
        <w:rPr>
          <w:i/>
        </w:rPr>
        <w:t>]</w:t>
      </w:r>
      <w:r w:rsidRPr="00E87628">
        <w:tab/>
        <w:t>%</w:t>
      </w:r>
    </w:p>
    <w:p w14:paraId="11116AEE" w14:textId="77777777" w:rsidR="0013428B" w:rsidRPr="002B0FA0" w:rsidRDefault="0013428B" w:rsidP="00F5310F">
      <w:pPr>
        <w:pStyle w:val="BodyText"/>
        <w:spacing w:before="240"/>
        <w:ind w:left="270"/>
        <w:rPr>
          <w:b/>
        </w:rPr>
      </w:pPr>
      <w:r w:rsidRPr="002B0FA0">
        <w:rPr>
          <w:b/>
        </w:rPr>
        <w:t>This EXAMPL</w:t>
      </w:r>
      <w:r w:rsidR="002712B5">
        <w:rPr>
          <w:b/>
        </w:rPr>
        <w:t>E event includes services like:</w:t>
      </w:r>
    </w:p>
    <w:p w14:paraId="643FE6C1" w14:textId="77777777" w:rsidR="0013428B" w:rsidRDefault="001568A8" w:rsidP="0013428B">
      <w:pPr>
        <w:pStyle w:val="BodyText"/>
        <w:ind w:left="270"/>
      </w:pPr>
      <w:hyperlink r:id="rId106" w:anchor="specialist" w:history="1">
        <w:r w:rsidR="0013428B" w:rsidRPr="00D1752B">
          <w:rPr>
            <w:rStyle w:val="Hyperlink"/>
          </w:rPr>
          <w:t>Specialist</w:t>
        </w:r>
      </w:hyperlink>
      <w:r w:rsidR="0013428B">
        <w:t xml:space="preserve"> office visits </w:t>
      </w:r>
      <w:r w:rsidR="0013428B" w:rsidRPr="00D50DB7">
        <w:rPr>
          <w:i/>
        </w:rPr>
        <w:t>(prenatal care)</w:t>
      </w:r>
    </w:p>
    <w:p w14:paraId="02847719" w14:textId="77777777" w:rsidR="0013428B" w:rsidRDefault="0013428B" w:rsidP="0013428B">
      <w:pPr>
        <w:pStyle w:val="BodyText"/>
        <w:ind w:left="270"/>
      </w:pPr>
      <w:r>
        <w:t>Childbirth/Delivery Professional Services</w:t>
      </w:r>
    </w:p>
    <w:p w14:paraId="2ED9ACA9" w14:textId="77777777" w:rsidR="0013428B" w:rsidRDefault="0013428B" w:rsidP="0013428B">
      <w:pPr>
        <w:pStyle w:val="BodyText"/>
        <w:ind w:left="270"/>
      </w:pPr>
      <w:r>
        <w:t>Childbirth/Delivery Facility Services</w:t>
      </w:r>
    </w:p>
    <w:p w14:paraId="6FC19A2C" w14:textId="77777777" w:rsidR="0013428B" w:rsidRDefault="001568A8" w:rsidP="0013428B">
      <w:pPr>
        <w:pStyle w:val="BodyText"/>
        <w:ind w:left="270"/>
      </w:pPr>
      <w:hyperlink r:id="rId107" w:anchor="diagnostic-test" w:history="1">
        <w:r w:rsidR="0013428B" w:rsidRPr="00D1752B">
          <w:rPr>
            <w:rStyle w:val="Hyperlink"/>
          </w:rPr>
          <w:t>Diagnostic tests</w:t>
        </w:r>
      </w:hyperlink>
      <w:r w:rsidR="0013428B">
        <w:t xml:space="preserve"> </w:t>
      </w:r>
      <w:r w:rsidR="0013428B" w:rsidRPr="00D50DB7">
        <w:rPr>
          <w:i/>
        </w:rPr>
        <w:t>(ultrasounds and blood work)</w:t>
      </w:r>
    </w:p>
    <w:p w14:paraId="71448577" w14:textId="77777777" w:rsidR="0013428B" w:rsidRDefault="001568A8" w:rsidP="00F5310F">
      <w:pPr>
        <w:pStyle w:val="BodyText"/>
        <w:spacing w:after="220"/>
        <w:ind w:left="270"/>
        <w:rPr>
          <w:i/>
        </w:rPr>
      </w:pPr>
      <w:hyperlink r:id="rId108" w:anchor="specialist" w:history="1">
        <w:r w:rsidR="0013428B" w:rsidRPr="00D1752B">
          <w:rPr>
            <w:rStyle w:val="Hyperlink"/>
          </w:rPr>
          <w:t>Specialist</w:t>
        </w:r>
      </w:hyperlink>
      <w:r w:rsidR="0013428B">
        <w:t xml:space="preserve"> visit </w:t>
      </w:r>
      <w:r w:rsidR="0013428B" w:rsidRPr="002B0BDA">
        <w:rPr>
          <w:i/>
        </w:rPr>
        <w:t>(anesthesia)</w:t>
      </w:r>
    </w:p>
    <w:tbl>
      <w:tblPr>
        <w:tblStyle w:val="TableGrid"/>
        <w:tblW w:w="4363"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Peg's total cost sharing amount. "/>
      </w:tblPr>
      <w:tblGrid>
        <w:gridCol w:w="3389"/>
        <w:gridCol w:w="974"/>
      </w:tblGrid>
      <w:tr w:rsidR="0013428B" w14:paraId="6E4491B5" w14:textId="77777777" w:rsidTr="00B463DE">
        <w:trPr>
          <w:trHeight w:val="334"/>
          <w:tblHeader/>
        </w:trPr>
        <w:tc>
          <w:tcPr>
            <w:tcW w:w="0" w:type="auto"/>
            <w:tcBorders>
              <w:top w:val="single" w:sz="2" w:space="0" w:color="286995"/>
              <w:left w:val="nil"/>
              <w:bottom w:val="single" w:sz="4" w:space="0" w:color="286995"/>
            </w:tcBorders>
            <w:shd w:val="clear" w:color="auto" w:fill="C0E8FB"/>
            <w:vAlign w:val="center"/>
          </w:tcPr>
          <w:p w14:paraId="6CC10D41"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45266D86" w14:textId="77777777" w:rsidR="0013428B" w:rsidRPr="00647EAD" w:rsidRDefault="0013428B" w:rsidP="005512EE">
            <w:pPr>
              <w:pStyle w:val="BodyText"/>
              <w:tabs>
                <w:tab w:val="left" w:pos="4199"/>
              </w:tabs>
              <w:spacing w:line="232" w:lineRule="exact"/>
              <w:ind w:right="-98"/>
              <w:jc w:val="right"/>
              <w:rPr>
                <w:b/>
              </w:rPr>
            </w:pPr>
            <w:r>
              <w:rPr>
                <w:b/>
              </w:rPr>
              <w:t>$12,700</w:t>
            </w:r>
          </w:p>
        </w:tc>
      </w:tr>
      <w:tr w:rsidR="0013428B" w14:paraId="36932484"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5796B966" w14:textId="77777777" w:rsidR="0013428B" w:rsidRPr="00647EAD" w:rsidRDefault="0013428B" w:rsidP="00F5310F">
            <w:pPr>
              <w:pStyle w:val="BodyText"/>
              <w:tabs>
                <w:tab w:val="left" w:pos="4199"/>
              </w:tabs>
              <w:spacing w:before="120"/>
              <w:ind w:left="-72"/>
              <w:rPr>
                <w:b/>
              </w:rPr>
            </w:pPr>
            <w:r w:rsidRPr="00647EAD">
              <w:rPr>
                <w:b/>
              </w:rPr>
              <w:t>In this example, Peg would pay:</w:t>
            </w:r>
          </w:p>
        </w:tc>
        <w:tc>
          <w:tcPr>
            <w:tcW w:w="0" w:type="auto"/>
            <w:tcBorders>
              <w:top w:val="single" w:sz="4" w:space="0" w:color="286995"/>
              <w:left w:val="single" w:sz="8" w:space="0" w:color="FFFFFF" w:themeColor="background1"/>
              <w:right w:val="nil"/>
            </w:tcBorders>
            <w:vAlign w:val="center"/>
          </w:tcPr>
          <w:p w14:paraId="4C536694"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24A542D1" w14:textId="77777777" w:rsidTr="00B463DE">
        <w:trPr>
          <w:trHeight w:val="273"/>
        </w:trPr>
        <w:tc>
          <w:tcPr>
            <w:tcW w:w="0" w:type="auto"/>
            <w:gridSpan w:val="2"/>
            <w:tcBorders>
              <w:left w:val="nil"/>
              <w:right w:val="nil"/>
            </w:tcBorders>
            <w:shd w:val="clear" w:color="auto" w:fill="EFF9FF"/>
            <w:vAlign w:val="center"/>
          </w:tcPr>
          <w:p w14:paraId="45ECB33F"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13428B" w14:paraId="393CCC08" w14:textId="77777777" w:rsidTr="002521F1">
        <w:trPr>
          <w:trHeight w:val="360"/>
        </w:trPr>
        <w:tc>
          <w:tcPr>
            <w:tcW w:w="0" w:type="auto"/>
            <w:tcBorders>
              <w:left w:val="nil"/>
            </w:tcBorders>
            <w:vAlign w:val="center"/>
          </w:tcPr>
          <w:p w14:paraId="730117FA" w14:textId="77777777" w:rsidR="0013428B" w:rsidRDefault="001568A8" w:rsidP="005512EE">
            <w:pPr>
              <w:pStyle w:val="BodyText"/>
              <w:tabs>
                <w:tab w:val="left" w:pos="4199"/>
              </w:tabs>
              <w:spacing w:line="232" w:lineRule="exact"/>
              <w:ind w:left="-75"/>
            </w:pPr>
            <w:hyperlink r:id="rId109" w:anchor="deductible" w:history="1">
              <w:r w:rsidR="0013428B" w:rsidRPr="00392B1B">
                <w:rPr>
                  <w:rStyle w:val="Hyperlink"/>
                </w:rPr>
                <w:t>Deductibles</w:t>
              </w:r>
            </w:hyperlink>
          </w:p>
        </w:tc>
        <w:tc>
          <w:tcPr>
            <w:tcW w:w="0" w:type="auto"/>
            <w:tcBorders>
              <w:right w:val="nil"/>
            </w:tcBorders>
            <w:vAlign w:val="center"/>
          </w:tcPr>
          <w:p w14:paraId="0C01B9AD" w14:textId="77777777" w:rsidR="0013428B" w:rsidRDefault="00B463DE" w:rsidP="005512EE">
            <w:pPr>
              <w:pStyle w:val="BodyText"/>
              <w:tabs>
                <w:tab w:val="left" w:pos="4199"/>
              </w:tabs>
              <w:spacing w:line="232" w:lineRule="exact"/>
              <w:ind w:right="-98"/>
              <w:jc w:val="right"/>
            </w:pPr>
            <w:r>
              <w:t>$</w:t>
            </w:r>
          </w:p>
        </w:tc>
      </w:tr>
      <w:tr w:rsidR="0013428B" w14:paraId="19786528" w14:textId="77777777" w:rsidTr="00A14CF0">
        <w:trPr>
          <w:trHeight w:val="360"/>
        </w:trPr>
        <w:tc>
          <w:tcPr>
            <w:tcW w:w="0" w:type="auto"/>
            <w:tcBorders>
              <w:left w:val="nil"/>
              <w:bottom w:val="single" w:sz="4" w:space="0" w:color="286995"/>
            </w:tcBorders>
            <w:vAlign w:val="center"/>
          </w:tcPr>
          <w:p w14:paraId="6C6C32DC" w14:textId="77777777" w:rsidR="0013428B" w:rsidRDefault="001568A8" w:rsidP="005512EE">
            <w:pPr>
              <w:pStyle w:val="BodyText"/>
              <w:tabs>
                <w:tab w:val="left" w:pos="4199"/>
              </w:tabs>
              <w:spacing w:line="232" w:lineRule="exact"/>
              <w:ind w:left="-75"/>
            </w:pPr>
            <w:hyperlink r:id="rId110" w:anchor="copayment" w:history="1">
              <w:r w:rsidR="0013428B" w:rsidRPr="00392B1B">
                <w:rPr>
                  <w:rStyle w:val="Hyperlink"/>
                </w:rPr>
                <w:t>Copayments</w:t>
              </w:r>
            </w:hyperlink>
          </w:p>
        </w:tc>
        <w:tc>
          <w:tcPr>
            <w:tcW w:w="0" w:type="auto"/>
            <w:tcBorders>
              <w:bottom w:val="single" w:sz="4" w:space="0" w:color="286995"/>
              <w:right w:val="nil"/>
            </w:tcBorders>
            <w:vAlign w:val="center"/>
          </w:tcPr>
          <w:p w14:paraId="0DE8079A" w14:textId="77777777" w:rsidR="0013428B" w:rsidRDefault="002521F1" w:rsidP="005512EE">
            <w:pPr>
              <w:pStyle w:val="BodyText"/>
              <w:tabs>
                <w:tab w:val="left" w:pos="4199"/>
              </w:tabs>
              <w:spacing w:line="232" w:lineRule="exact"/>
              <w:ind w:right="-98"/>
              <w:jc w:val="right"/>
            </w:pPr>
            <w:r>
              <w:t>$</w:t>
            </w:r>
          </w:p>
        </w:tc>
      </w:tr>
      <w:tr w:rsidR="0013428B" w14:paraId="0D758A68" w14:textId="77777777" w:rsidTr="00121D57">
        <w:trPr>
          <w:trHeight w:val="360"/>
        </w:trPr>
        <w:tc>
          <w:tcPr>
            <w:tcW w:w="0" w:type="auto"/>
            <w:tcBorders>
              <w:top w:val="single" w:sz="4" w:space="0" w:color="286995"/>
              <w:left w:val="nil"/>
              <w:bottom w:val="single" w:sz="2" w:space="0" w:color="286995"/>
            </w:tcBorders>
            <w:vAlign w:val="center"/>
          </w:tcPr>
          <w:p w14:paraId="3ACD6A93" w14:textId="77777777" w:rsidR="0013428B" w:rsidRDefault="001568A8" w:rsidP="005512EE">
            <w:pPr>
              <w:pStyle w:val="BodyText"/>
              <w:tabs>
                <w:tab w:val="left" w:pos="4199"/>
              </w:tabs>
              <w:spacing w:line="232" w:lineRule="exact"/>
              <w:ind w:left="-75"/>
            </w:pPr>
            <w:hyperlink r:id="rId111" w:anchor="coinsurance" w:history="1">
              <w:r w:rsidR="0013428B" w:rsidRPr="00392B1B">
                <w:rPr>
                  <w:rStyle w:val="Hyperlink"/>
                </w:rPr>
                <w:t>Coinsurance</w:t>
              </w:r>
            </w:hyperlink>
          </w:p>
        </w:tc>
        <w:tc>
          <w:tcPr>
            <w:tcW w:w="0" w:type="auto"/>
            <w:tcBorders>
              <w:top w:val="single" w:sz="4" w:space="0" w:color="286995"/>
              <w:bottom w:val="single" w:sz="2" w:space="0" w:color="286995"/>
              <w:right w:val="nil"/>
            </w:tcBorders>
            <w:vAlign w:val="center"/>
          </w:tcPr>
          <w:p w14:paraId="757E6855" w14:textId="77777777" w:rsidR="0013428B" w:rsidRDefault="00B463DE" w:rsidP="005512EE">
            <w:pPr>
              <w:pStyle w:val="BodyText"/>
              <w:tabs>
                <w:tab w:val="left" w:pos="4199"/>
              </w:tabs>
              <w:spacing w:line="232" w:lineRule="exact"/>
              <w:ind w:right="-98"/>
              <w:jc w:val="right"/>
            </w:pPr>
            <w:r>
              <w:t>$</w:t>
            </w:r>
          </w:p>
        </w:tc>
      </w:tr>
      <w:tr w:rsidR="0013428B" w14:paraId="7392A956" w14:textId="77777777" w:rsidTr="00121D57">
        <w:trPr>
          <w:trHeight w:val="273"/>
        </w:trPr>
        <w:tc>
          <w:tcPr>
            <w:tcW w:w="0" w:type="auto"/>
            <w:gridSpan w:val="2"/>
            <w:tcBorders>
              <w:top w:val="single" w:sz="2" w:space="0" w:color="286995"/>
              <w:left w:val="nil"/>
              <w:bottom w:val="single" w:sz="2" w:space="0" w:color="286995"/>
              <w:right w:val="nil"/>
            </w:tcBorders>
            <w:shd w:val="clear" w:color="auto" w:fill="EFF9FF"/>
            <w:vAlign w:val="center"/>
          </w:tcPr>
          <w:p w14:paraId="714B5F44"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8578631" w14:textId="77777777" w:rsidTr="00121D57">
        <w:trPr>
          <w:trHeight w:val="355"/>
        </w:trPr>
        <w:tc>
          <w:tcPr>
            <w:tcW w:w="0" w:type="auto"/>
            <w:tcBorders>
              <w:top w:val="single" w:sz="2" w:space="0" w:color="286995"/>
              <w:left w:val="nil"/>
              <w:bottom w:val="single" w:sz="2" w:space="0" w:color="286995"/>
            </w:tcBorders>
            <w:vAlign w:val="center"/>
          </w:tcPr>
          <w:p w14:paraId="5C774F56"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682B8343" w14:textId="77777777" w:rsidR="0013428B" w:rsidRDefault="00B463DE" w:rsidP="005512EE">
            <w:pPr>
              <w:pStyle w:val="BodyText"/>
              <w:tabs>
                <w:tab w:val="left" w:pos="4199"/>
              </w:tabs>
              <w:spacing w:line="232" w:lineRule="exact"/>
              <w:ind w:right="-98"/>
              <w:jc w:val="right"/>
            </w:pPr>
            <w:r>
              <w:t>$</w:t>
            </w:r>
          </w:p>
        </w:tc>
      </w:tr>
      <w:tr w:rsidR="0013428B" w14:paraId="4BDAA14E" w14:textId="77777777" w:rsidTr="001F5564">
        <w:trPr>
          <w:trHeight w:val="323"/>
        </w:trPr>
        <w:tc>
          <w:tcPr>
            <w:tcW w:w="0" w:type="auto"/>
            <w:tcBorders>
              <w:top w:val="single" w:sz="2" w:space="0" w:color="286995"/>
              <w:left w:val="nil"/>
              <w:bottom w:val="single" w:sz="2" w:space="0" w:color="286995"/>
            </w:tcBorders>
            <w:shd w:val="clear" w:color="auto" w:fill="C0E8FB"/>
            <w:vAlign w:val="center"/>
          </w:tcPr>
          <w:p w14:paraId="00C3F260" w14:textId="77777777" w:rsidR="0013428B" w:rsidRPr="00647EAD" w:rsidRDefault="0013428B" w:rsidP="005512EE">
            <w:pPr>
              <w:pStyle w:val="BodyText"/>
              <w:tabs>
                <w:tab w:val="left" w:pos="4199"/>
              </w:tabs>
              <w:spacing w:line="232" w:lineRule="exact"/>
              <w:ind w:left="-75"/>
              <w:rPr>
                <w:b/>
              </w:rPr>
            </w:pPr>
            <w:r>
              <w:rPr>
                <w:b/>
              </w:rPr>
              <w:t>The total Peg would pay is</w:t>
            </w:r>
          </w:p>
        </w:tc>
        <w:tc>
          <w:tcPr>
            <w:tcW w:w="0" w:type="auto"/>
            <w:tcBorders>
              <w:top w:val="single" w:sz="2" w:space="0" w:color="286995"/>
              <w:bottom w:val="single" w:sz="2" w:space="0" w:color="286995"/>
              <w:right w:val="nil"/>
            </w:tcBorders>
            <w:shd w:val="clear" w:color="auto" w:fill="C0E8FB"/>
            <w:vAlign w:val="center"/>
          </w:tcPr>
          <w:p w14:paraId="783607EA"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1D6B181C" w14:textId="77777777" w:rsidR="0013428B" w:rsidRDefault="0013428B" w:rsidP="00AD7D3D">
      <w:pPr>
        <w:pStyle w:val="BodyText"/>
        <w:spacing w:before="70"/>
        <w:ind w:left="245"/>
        <w:rPr>
          <w:color w:val="286995"/>
        </w:rPr>
      </w:pPr>
      <w:r>
        <w:rPr>
          <w:noProof/>
        </w:rPr>
        <mc:AlternateContent>
          <mc:Choice Requires="wps">
            <w:drawing>
              <wp:inline distT="0" distB="0" distL="0" distR="0" wp14:anchorId="45AD0D71" wp14:editId="1AE97E85">
                <wp:extent cx="2779776" cy="658368"/>
                <wp:effectExtent l="0" t="0" r="1905" b="8890"/>
                <wp:docPr id="86"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9776" cy="658368"/>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C0005A" w14:textId="77777777" w:rsidR="0013428B" w:rsidRDefault="0013428B" w:rsidP="000047A4">
                            <w:pPr>
                              <w:spacing w:before="40" w:line="276" w:lineRule="auto"/>
                              <w:ind w:left="323" w:right="318" w:hanging="6"/>
                              <w:jc w:val="center"/>
                              <w:rPr>
                                <w:sz w:val="24"/>
                              </w:rPr>
                            </w:pPr>
                            <w:bookmarkStart w:id="2" w:name="Managing_Joe’s_Type_2_Diabetes"/>
                            <w:bookmarkEnd w:id="2"/>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wps:txbx>
                      <wps:bodyPr rot="0" vert="horz" wrap="square" lIns="0" tIns="0" rIns="0" bIns="0" anchor="t" anchorCtr="0" upright="1">
                        <a:noAutofit/>
                      </wps:bodyPr>
                    </wps:wsp>
                  </a:graphicData>
                </a:graphic>
              </wp:inline>
            </w:drawing>
          </mc:Choice>
          <mc:Fallback>
            <w:pict>
              <v:shape w14:anchorId="6D6E19C8" id="Text Box 84" o:spid="_x0000_s1028" type="#_x0000_t202" style="width:218.9pt;height:5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" fillcolor="#286995" stroked="f">
                <v:textbox inset="0,0,0,0">
                  <w:txbxContent>
                    <w:p w:rsidR="0013428B" w:rsidRDefault="0013428B" w:rsidP="000047A4">
                      <w:pPr>
                        <w:spacing w:before="40" w:line="276" w:lineRule="auto"/>
                        <w:ind w:left="323" w:right="318" w:hanging="6"/>
                        <w:jc w:val="center"/>
                        <w:rPr>
                          <w:sz w:val="24"/>
                        </w:rPr>
                      </w:pPr>
                      <w:bookmarkStart w:id="4" w:name="Managing_Joe’s_Type_2_Diabetes"/>
                      <w:bookmarkEnd w:id="4"/>
                      <w:r>
                        <w:rPr>
                          <w:b/>
                          <w:color w:val="FFFFFF"/>
                          <w:sz w:val="28"/>
                        </w:rPr>
                        <w:t xml:space="preserve">Managing Joe’s Type 2 Diabetes </w:t>
                      </w:r>
                      <w:r>
                        <w:rPr>
                          <w:color w:val="FFFFFF"/>
                          <w:sz w:val="24"/>
                        </w:rPr>
                        <w:t>(a year of routine in-network care of a</w:t>
                      </w:r>
                      <w:r>
                        <w:rPr>
                          <w:color w:val="FFFFFF"/>
                          <w:spacing w:val="-18"/>
                          <w:sz w:val="24"/>
                        </w:rPr>
                        <w:t xml:space="preserve"> </w:t>
                      </w:r>
                      <w:r>
                        <w:rPr>
                          <w:color w:val="FFFFFF"/>
                          <w:sz w:val="24"/>
                        </w:rPr>
                        <w:t>well- controlled</w:t>
                      </w:r>
                      <w:r>
                        <w:rPr>
                          <w:color w:val="FFFFFF"/>
                          <w:spacing w:val="-9"/>
                          <w:sz w:val="24"/>
                        </w:rPr>
                        <w:t xml:space="preserve"> </w:t>
                      </w:r>
                      <w:r>
                        <w:rPr>
                          <w:color w:val="FFFFFF"/>
                          <w:sz w:val="24"/>
                        </w:rPr>
                        <w:t>condition)</w:t>
                      </w:r>
                    </w:p>
                  </w:txbxContent>
                </v:textbox>
                <w10:anchorlock/>
              </v:shape>
            </w:pict>
          </mc:Fallback>
        </mc:AlternateContent>
      </w:r>
    </w:p>
    <w:p w14:paraId="3088BDCB"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12" w:anchor="plan" w:history="1">
        <w:r w:rsidRPr="00E87628">
          <w:rPr>
            <w:rStyle w:val="Hyperlink"/>
          </w:rPr>
          <w:t>plan’s</w:t>
        </w:r>
      </w:hyperlink>
      <w:r w:rsidRPr="00E87628">
        <w:t xml:space="preserve"> overall </w:t>
      </w:r>
      <w:hyperlink r:id="rId113" w:anchor="deductible" w:history="1">
        <w:r w:rsidRPr="00E87628">
          <w:rPr>
            <w:rStyle w:val="Hyperlink"/>
          </w:rPr>
          <w:t>deductible</w:t>
        </w:r>
      </w:hyperlink>
      <w:r>
        <w:t xml:space="preserve"> </w:t>
      </w:r>
      <w:r>
        <w:tab/>
        <w:t>$</w:t>
      </w:r>
    </w:p>
    <w:p w14:paraId="08E5E380" w14:textId="77777777"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14" w:anchor="specialist" w:history="1">
        <w:r w:rsidRPr="00E87628">
          <w:rPr>
            <w:rStyle w:val="Hyperlink"/>
          </w:rPr>
          <w:t>Specialist</w:t>
        </w:r>
      </w:hyperlink>
      <w:r w:rsidRPr="00E87628">
        <w:t xml:space="preserve"> </w:t>
      </w:r>
      <w:r w:rsidR="000047A4">
        <w:rPr>
          <w:i/>
        </w:rPr>
        <w:t>[</w:t>
      </w:r>
      <w:hyperlink r:id="rId115" w:anchor="cost-sharing" w:history="1">
        <w:r w:rsidR="000047A4" w:rsidRPr="00113DEC">
          <w:rPr>
            <w:rStyle w:val="Hyperlink"/>
            <w:i/>
          </w:rPr>
          <w:t>cost sharing</w:t>
        </w:r>
      </w:hyperlink>
      <w:r w:rsidR="000047A4">
        <w:rPr>
          <w:i/>
        </w:rPr>
        <w:t>]</w:t>
      </w:r>
      <w:r w:rsidRPr="00E87628">
        <w:tab/>
        <w:t>$</w:t>
      </w:r>
    </w:p>
    <w:p w14:paraId="7655554D"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0047A4">
        <w:rPr>
          <w:i/>
        </w:rPr>
        <w:t>[</w:t>
      </w:r>
      <w:hyperlink r:id="rId116" w:anchor="cost-sharing" w:history="1">
        <w:r w:rsidR="000047A4" w:rsidRPr="00113DEC">
          <w:rPr>
            <w:rStyle w:val="Hyperlink"/>
            <w:i/>
          </w:rPr>
          <w:t>cost sharing</w:t>
        </w:r>
      </w:hyperlink>
      <w:r w:rsidR="000047A4">
        <w:rPr>
          <w:i/>
        </w:rPr>
        <w:t>]</w:t>
      </w:r>
      <w:r w:rsidRPr="00E87628">
        <w:tab/>
        <w:t>%</w:t>
      </w:r>
    </w:p>
    <w:p w14:paraId="42B666D4"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0047A4">
        <w:rPr>
          <w:i/>
        </w:rPr>
        <w:t>[</w:t>
      </w:r>
      <w:hyperlink r:id="rId117" w:anchor="cost-sharing" w:history="1">
        <w:r w:rsidR="000047A4" w:rsidRPr="00113DEC">
          <w:rPr>
            <w:rStyle w:val="Hyperlink"/>
            <w:i/>
          </w:rPr>
          <w:t>cost sharing</w:t>
        </w:r>
      </w:hyperlink>
      <w:r w:rsidR="000047A4">
        <w:rPr>
          <w:i/>
        </w:rPr>
        <w:t>]</w:t>
      </w:r>
      <w:r w:rsidRPr="00E87628">
        <w:tab/>
        <w:t>%</w:t>
      </w:r>
    </w:p>
    <w:p w14:paraId="6A93B698"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3FD0CE6B" w14:textId="77777777" w:rsidR="0013428B" w:rsidRPr="00454F4E" w:rsidRDefault="001568A8" w:rsidP="0013428B">
      <w:pPr>
        <w:pStyle w:val="BodyText"/>
        <w:ind w:left="270" w:right="82"/>
      </w:pPr>
      <w:hyperlink r:id="rId118" w:anchor="primary-care-physician" w:history="1">
        <w:r w:rsidR="0013428B" w:rsidRPr="00D1752B">
          <w:rPr>
            <w:rStyle w:val="Hyperlink"/>
          </w:rPr>
          <w:t>Primary care physician</w:t>
        </w:r>
      </w:hyperlink>
      <w:r w:rsidR="0013428B" w:rsidRPr="00454F4E">
        <w:t xml:space="preserve"> office visits </w:t>
      </w:r>
      <w:r w:rsidR="0013428B" w:rsidRPr="00D50DB7">
        <w:rPr>
          <w:i/>
        </w:rPr>
        <w:t>(including disease education)</w:t>
      </w:r>
    </w:p>
    <w:p w14:paraId="488BB99C" w14:textId="77777777" w:rsidR="0013428B" w:rsidRPr="00454F4E" w:rsidRDefault="001568A8" w:rsidP="0013428B">
      <w:pPr>
        <w:pStyle w:val="BodyText"/>
        <w:ind w:left="270" w:right="82"/>
      </w:pPr>
      <w:hyperlink r:id="rId119" w:anchor="diagnostic-test" w:history="1">
        <w:r w:rsidR="0013428B" w:rsidRPr="00D1752B">
          <w:rPr>
            <w:rStyle w:val="Hyperlink"/>
          </w:rPr>
          <w:t>Diagnostic tests</w:t>
        </w:r>
      </w:hyperlink>
      <w:r w:rsidR="0013428B" w:rsidRPr="00454F4E">
        <w:t xml:space="preserve"> </w:t>
      </w:r>
      <w:r w:rsidR="0013428B" w:rsidRPr="00D50DB7">
        <w:rPr>
          <w:i/>
        </w:rPr>
        <w:t>(blood work)</w:t>
      </w:r>
    </w:p>
    <w:p w14:paraId="335C6E3D" w14:textId="77777777" w:rsidR="0013428B" w:rsidRPr="00454F4E" w:rsidRDefault="001568A8" w:rsidP="0013428B">
      <w:pPr>
        <w:pStyle w:val="BodyText"/>
        <w:ind w:left="270" w:right="82"/>
      </w:pPr>
      <w:hyperlink r:id="rId120" w:anchor="prescription-drugs" w:history="1">
        <w:r w:rsidR="0013428B" w:rsidRPr="00D1752B">
          <w:rPr>
            <w:rStyle w:val="Hyperlink"/>
          </w:rPr>
          <w:t>Prescription drugs</w:t>
        </w:r>
      </w:hyperlink>
      <w:r w:rsidR="0013428B" w:rsidRPr="00454F4E">
        <w:t xml:space="preserve"> </w:t>
      </w:r>
    </w:p>
    <w:p w14:paraId="7BFDE875" w14:textId="77777777" w:rsidR="0013428B" w:rsidRDefault="001568A8" w:rsidP="00F5310F">
      <w:pPr>
        <w:pStyle w:val="BodyText"/>
        <w:spacing w:after="220"/>
        <w:ind w:left="270" w:right="82"/>
        <w:rPr>
          <w:i/>
        </w:rPr>
      </w:pPr>
      <w:hyperlink r:id="rId121" w:anchor="durable-medical-equipment" w:history="1">
        <w:r w:rsidR="0013428B" w:rsidRPr="00D1752B">
          <w:rPr>
            <w:rStyle w:val="Hyperlink"/>
          </w:rPr>
          <w:t>Durable medical equipment</w:t>
        </w:r>
      </w:hyperlink>
      <w:r w:rsidR="0013428B" w:rsidRPr="00454F4E">
        <w:t xml:space="preserve"> </w:t>
      </w:r>
      <w:r w:rsidR="0013428B" w:rsidRPr="00D50DB7">
        <w:rPr>
          <w:i/>
        </w:rPr>
        <w:t>(glucose meter)</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Joe's total cost sharing amount. "/>
      </w:tblPr>
      <w:tblGrid>
        <w:gridCol w:w="3538"/>
        <w:gridCol w:w="902"/>
      </w:tblGrid>
      <w:tr w:rsidR="0013428B" w14:paraId="48DAC060"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56CBC996"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63016DB6" w14:textId="77777777" w:rsidR="0013428B" w:rsidRPr="00647EAD" w:rsidRDefault="0013428B" w:rsidP="005512EE">
            <w:pPr>
              <w:pStyle w:val="BodyText"/>
              <w:tabs>
                <w:tab w:val="left" w:pos="4199"/>
              </w:tabs>
              <w:spacing w:line="232" w:lineRule="exact"/>
              <w:ind w:right="-98"/>
              <w:jc w:val="right"/>
              <w:rPr>
                <w:b/>
              </w:rPr>
            </w:pPr>
            <w:r>
              <w:rPr>
                <w:b/>
              </w:rPr>
              <w:t>$5,600</w:t>
            </w:r>
          </w:p>
        </w:tc>
      </w:tr>
      <w:tr w:rsidR="0013428B" w14:paraId="57644475" w14:textId="77777777" w:rsidTr="00B463DE">
        <w:trPr>
          <w:trHeight w:val="380"/>
        </w:trPr>
        <w:tc>
          <w:tcPr>
            <w:tcW w:w="0" w:type="auto"/>
            <w:tcBorders>
              <w:top w:val="single" w:sz="4" w:space="0" w:color="286995"/>
              <w:left w:val="nil"/>
              <w:bottom w:val="single" w:sz="4" w:space="0" w:color="286995"/>
              <w:right w:val="single" w:sz="8" w:space="0" w:color="FFFFFF" w:themeColor="background1"/>
            </w:tcBorders>
            <w:vAlign w:val="center"/>
          </w:tcPr>
          <w:p w14:paraId="0B12F3E0"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Joe</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71229969"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5AC1DB6E" w14:textId="77777777" w:rsidTr="00B463DE">
        <w:trPr>
          <w:trHeight w:val="272"/>
        </w:trPr>
        <w:tc>
          <w:tcPr>
            <w:tcW w:w="0" w:type="auto"/>
            <w:gridSpan w:val="2"/>
            <w:tcBorders>
              <w:left w:val="nil"/>
              <w:right w:val="nil"/>
            </w:tcBorders>
            <w:shd w:val="clear" w:color="auto" w:fill="EFF9FF"/>
            <w:vAlign w:val="center"/>
          </w:tcPr>
          <w:p w14:paraId="3CA32B53"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366283DC" w14:textId="77777777" w:rsidTr="002521F1">
        <w:trPr>
          <w:trHeight w:val="360"/>
        </w:trPr>
        <w:tc>
          <w:tcPr>
            <w:tcW w:w="0" w:type="auto"/>
            <w:tcBorders>
              <w:left w:val="nil"/>
            </w:tcBorders>
            <w:vAlign w:val="center"/>
          </w:tcPr>
          <w:p w14:paraId="5A0BE15A" w14:textId="77777777" w:rsidR="00392B1B" w:rsidRDefault="001568A8" w:rsidP="00392B1B">
            <w:pPr>
              <w:pStyle w:val="BodyText"/>
              <w:tabs>
                <w:tab w:val="left" w:pos="4199"/>
              </w:tabs>
              <w:spacing w:line="232" w:lineRule="exact"/>
              <w:ind w:left="-75"/>
            </w:pPr>
            <w:hyperlink r:id="rId122" w:anchor="deductible" w:history="1">
              <w:r w:rsidR="00392B1B" w:rsidRPr="00392B1B">
                <w:rPr>
                  <w:rStyle w:val="Hyperlink"/>
                </w:rPr>
                <w:t>Deductibles</w:t>
              </w:r>
            </w:hyperlink>
          </w:p>
        </w:tc>
        <w:tc>
          <w:tcPr>
            <w:tcW w:w="0" w:type="auto"/>
            <w:tcBorders>
              <w:right w:val="nil"/>
            </w:tcBorders>
            <w:vAlign w:val="center"/>
          </w:tcPr>
          <w:p w14:paraId="14D12419" w14:textId="77777777" w:rsidR="00392B1B" w:rsidRDefault="00392B1B" w:rsidP="00392B1B">
            <w:pPr>
              <w:pStyle w:val="BodyText"/>
              <w:tabs>
                <w:tab w:val="left" w:pos="4199"/>
              </w:tabs>
              <w:spacing w:line="232" w:lineRule="exact"/>
              <w:ind w:right="-98"/>
              <w:jc w:val="right"/>
            </w:pPr>
            <w:r>
              <w:t>$</w:t>
            </w:r>
          </w:p>
        </w:tc>
      </w:tr>
      <w:tr w:rsidR="00392B1B" w14:paraId="045B4D2C" w14:textId="77777777" w:rsidTr="00A14CF0">
        <w:trPr>
          <w:trHeight w:val="360"/>
        </w:trPr>
        <w:tc>
          <w:tcPr>
            <w:tcW w:w="0" w:type="auto"/>
            <w:tcBorders>
              <w:left w:val="nil"/>
              <w:bottom w:val="single" w:sz="4" w:space="0" w:color="286995"/>
            </w:tcBorders>
            <w:vAlign w:val="center"/>
          </w:tcPr>
          <w:p w14:paraId="7C697246" w14:textId="77777777" w:rsidR="00392B1B" w:rsidRDefault="001568A8" w:rsidP="00392B1B">
            <w:pPr>
              <w:pStyle w:val="BodyText"/>
              <w:tabs>
                <w:tab w:val="left" w:pos="4199"/>
              </w:tabs>
              <w:spacing w:line="232" w:lineRule="exact"/>
              <w:ind w:left="-75"/>
            </w:pPr>
            <w:hyperlink r:id="rId123" w:anchor="copayment" w:history="1">
              <w:r w:rsidR="00392B1B" w:rsidRPr="00392B1B">
                <w:rPr>
                  <w:rStyle w:val="Hyperlink"/>
                </w:rPr>
                <w:t>Copayments</w:t>
              </w:r>
            </w:hyperlink>
          </w:p>
        </w:tc>
        <w:tc>
          <w:tcPr>
            <w:tcW w:w="0" w:type="auto"/>
            <w:tcBorders>
              <w:bottom w:val="single" w:sz="4" w:space="0" w:color="286995"/>
              <w:right w:val="nil"/>
            </w:tcBorders>
            <w:vAlign w:val="center"/>
          </w:tcPr>
          <w:p w14:paraId="7451E216" w14:textId="77777777" w:rsidR="00392B1B" w:rsidRDefault="00392B1B" w:rsidP="00392B1B">
            <w:pPr>
              <w:pStyle w:val="BodyText"/>
              <w:tabs>
                <w:tab w:val="left" w:pos="4199"/>
              </w:tabs>
              <w:spacing w:line="232" w:lineRule="exact"/>
              <w:ind w:right="-98"/>
              <w:jc w:val="right"/>
            </w:pPr>
            <w:r>
              <w:t>$</w:t>
            </w:r>
          </w:p>
        </w:tc>
      </w:tr>
      <w:tr w:rsidR="00392B1B" w14:paraId="07B910BF" w14:textId="77777777" w:rsidTr="00121D57">
        <w:trPr>
          <w:trHeight w:val="360"/>
        </w:trPr>
        <w:tc>
          <w:tcPr>
            <w:tcW w:w="0" w:type="auto"/>
            <w:tcBorders>
              <w:top w:val="single" w:sz="4" w:space="0" w:color="286995"/>
              <w:left w:val="nil"/>
              <w:bottom w:val="single" w:sz="2" w:space="0" w:color="286995"/>
            </w:tcBorders>
            <w:vAlign w:val="center"/>
          </w:tcPr>
          <w:p w14:paraId="3DAC491B" w14:textId="77777777" w:rsidR="00392B1B" w:rsidRDefault="001568A8" w:rsidP="00392B1B">
            <w:pPr>
              <w:pStyle w:val="BodyText"/>
              <w:tabs>
                <w:tab w:val="left" w:pos="4199"/>
              </w:tabs>
              <w:spacing w:line="232" w:lineRule="exact"/>
              <w:ind w:left="-75"/>
            </w:pPr>
            <w:hyperlink r:id="rId124"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157D6C86" w14:textId="77777777" w:rsidR="00392B1B" w:rsidRDefault="00392B1B" w:rsidP="00392B1B">
            <w:pPr>
              <w:pStyle w:val="BodyText"/>
              <w:tabs>
                <w:tab w:val="left" w:pos="4199"/>
              </w:tabs>
              <w:spacing w:line="232" w:lineRule="exact"/>
              <w:ind w:right="-98"/>
              <w:jc w:val="right"/>
            </w:pPr>
            <w:r>
              <w:t>$</w:t>
            </w:r>
          </w:p>
        </w:tc>
      </w:tr>
      <w:tr w:rsidR="0013428B" w14:paraId="3E37D5E9"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61C42E79"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60FE1664" w14:textId="77777777" w:rsidTr="00121D57">
        <w:trPr>
          <w:trHeight w:val="354"/>
        </w:trPr>
        <w:tc>
          <w:tcPr>
            <w:tcW w:w="0" w:type="auto"/>
            <w:tcBorders>
              <w:top w:val="single" w:sz="2" w:space="0" w:color="286995"/>
              <w:left w:val="nil"/>
              <w:bottom w:val="single" w:sz="2" w:space="0" w:color="286995"/>
            </w:tcBorders>
            <w:vAlign w:val="center"/>
          </w:tcPr>
          <w:p w14:paraId="7F163271"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119A2159" w14:textId="77777777" w:rsidR="0013428B" w:rsidRDefault="00B463DE" w:rsidP="005512EE">
            <w:pPr>
              <w:pStyle w:val="BodyText"/>
              <w:tabs>
                <w:tab w:val="left" w:pos="4199"/>
              </w:tabs>
              <w:spacing w:line="232" w:lineRule="exact"/>
              <w:ind w:right="-98"/>
              <w:jc w:val="right"/>
            </w:pPr>
            <w:r>
              <w:t>$</w:t>
            </w:r>
          </w:p>
        </w:tc>
      </w:tr>
      <w:tr w:rsidR="0013428B" w14:paraId="2F133FD2" w14:textId="77777777" w:rsidTr="00121D57">
        <w:trPr>
          <w:trHeight w:val="322"/>
        </w:trPr>
        <w:tc>
          <w:tcPr>
            <w:tcW w:w="0" w:type="auto"/>
            <w:tcBorders>
              <w:top w:val="single" w:sz="2" w:space="0" w:color="286995"/>
              <w:left w:val="nil"/>
              <w:bottom w:val="single" w:sz="2" w:space="0" w:color="286995"/>
            </w:tcBorders>
            <w:shd w:val="clear" w:color="auto" w:fill="C0E8FB"/>
            <w:vAlign w:val="center"/>
          </w:tcPr>
          <w:p w14:paraId="0EADE9FA" w14:textId="77777777" w:rsidR="0013428B" w:rsidRPr="00647EAD" w:rsidRDefault="0013428B" w:rsidP="005512EE">
            <w:pPr>
              <w:pStyle w:val="BodyText"/>
              <w:tabs>
                <w:tab w:val="left" w:pos="4199"/>
              </w:tabs>
              <w:spacing w:line="232" w:lineRule="exact"/>
              <w:ind w:left="-75"/>
              <w:rPr>
                <w:b/>
              </w:rPr>
            </w:pPr>
            <w:r>
              <w:rPr>
                <w:b/>
              </w:rPr>
              <w:t>The total Joe would pay is</w:t>
            </w:r>
          </w:p>
        </w:tc>
        <w:tc>
          <w:tcPr>
            <w:tcW w:w="0" w:type="auto"/>
            <w:tcBorders>
              <w:top w:val="single" w:sz="2" w:space="0" w:color="286995"/>
              <w:bottom w:val="single" w:sz="2" w:space="0" w:color="286995"/>
              <w:right w:val="nil"/>
            </w:tcBorders>
            <w:shd w:val="clear" w:color="auto" w:fill="C0E8FB"/>
            <w:vAlign w:val="center"/>
          </w:tcPr>
          <w:p w14:paraId="40F5C1A9"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10842373" w14:textId="77777777" w:rsidR="0013428B" w:rsidRDefault="0013428B" w:rsidP="000047A4">
      <w:pPr>
        <w:pStyle w:val="BodyText"/>
        <w:spacing w:before="90"/>
        <w:ind w:left="245"/>
        <w:rPr>
          <w:color w:val="286995"/>
        </w:rPr>
      </w:pPr>
      <w:r>
        <w:rPr>
          <w:noProof/>
        </w:rPr>
        <mc:AlternateContent>
          <mc:Choice Requires="wps">
            <w:drawing>
              <wp:inline distT="0" distB="0" distL="0" distR="0" wp14:anchorId="0AA77F53" wp14:editId="56CC3FCF">
                <wp:extent cx="2780030" cy="654147"/>
                <wp:effectExtent l="0" t="0" r="1270" b="0"/>
                <wp:docPr id="85"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654147"/>
                        </a:xfrm>
                        <a:prstGeom prst="rect">
                          <a:avLst/>
                        </a:prstGeom>
                        <a:solidFill>
                          <a:srgbClr val="2869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7A6E7" w14:textId="77777777" w:rsidR="0013428B" w:rsidRDefault="0013428B" w:rsidP="002712B5">
                            <w:pPr>
                              <w:spacing w:before="40" w:line="318" w:lineRule="exact"/>
                              <w:ind w:left="130" w:right="130"/>
                              <w:jc w:val="center"/>
                              <w:rPr>
                                <w:b/>
                                <w:sz w:val="28"/>
                              </w:rPr>
                            </w:pPr>
                            <w:bookmarkStart w:id="3" w:name="Mia’s_Simple_Fracture"/>
                            <w:bookmarkEnd w:id="3"/>
                            <w:r>
                              <w:rPr>
                                <w:b/>
                                <w:color w:val="FFFFFF"/>
                                <w:sz w:val="28"/>
                              </w:rPr>
                              <w:t>Mia’s Simple Fracture</w:t>
                            </w:r>
                          </w:p>
                          <w:p w14:paraId="296AD592" w14:textId="77777777" w:rsidR="0013428B" w:rsidRDefault="0013428B" w:rsidP="0013428B">
                            <w:pPr>
                              <w:pStyle w:val="BodyText"/>
                              <w:spacing w:before="47" w:line="278" w:lineRule="auto"/>
                              <w:ind w:left="131" w:right="130"/>
                              <w:jc w:val="center"/>
                            </w:pPr>
                            <w:r>
                              <w:rPr>
                                <w:color w:val="FFFFFF"/>
                              </w:rPr>
                              <w:t>(in-network emergency room visit and follow up care)</w:t>
                            </w:r>
                          </w:p>
                        </w:txbxContent>
                      </wps:txbx>
                      <wps:bodyPr rot="0" vert="horz" wrap="square" lIns="0" tIns="0" rIns="0" bIns="0" anchor="t" anchorCtr="0" upright="1">
                        <a:noAutofit/>
                      </wps:bodyPr>
                    </wps:wsp>
                  </a:graphicData>
                </a:graphic>
              </wp:inline>
            </w:drawing>
          </mc:Choice>
          <mc:Fallback>
            <w:pict>
              <v:shape w14:anchorId="6D6E19CA" id="Text Box 83" o:spid="_x0000_s1029" type="#_x0000_t202" style="width:218.9pt;height: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" fillcolor="#286995" stroked="f">
                <v:textbox inset="0,0,0,0">
                  <w:txbxContent>
                    <w:p w:rsidR="0013428B" w:rsidRDefault="0013428B" w:rsidP="002712B5">
                      <w:pPr>
                        <w:spacing w:before="40" w:line="318" w:lineRule="exact"/>
                        <w:ind w:left="130" w:right="130"/>
                        <w:jc w:val="center"/>
                        <w:rPr>
                          <w:b/>
                          <w:sz w:val="28"/>
                        </w:rPr>
                      </w:pPr>
                      <w:bookmarkStart w:id="6" w:name="Mia’s_Simple_Fracture"/>
                      <w:bookmarkEnd w:id="6"/>
                      <w:r>
                        <w:rPr>
                          <w:b/>
                          <w:color w:val="FFFFFF"/>
                          <w:sz w:val="28"/>
                        </w:rPr>
                        <w:t>Mia’s Simple Fracture</w:t>
                      </w:r>
                    </w:p>
                    <w:p w:rsidR="0013428B" w:rsidRDefault="0013428B" w:rsidP="0013428B">
                      <w:pPr>
                        <w:pStyle w:val="BodyText"/>
                        <w:spacing w:before="47" w:line="278" w:lineRule="auto"/>
                        <w:ind w:left="131" w:right="130"/>
                        <w:jc w:val="center"/>
                      </w:pPr>
                      <w:r>
                        <w:rPr>
                          <w:color w:val="FFFFFF"/>
                        </w:rPr>
                        <w:t>(in-network emergency room visit and follow up care)</w:t>
                      </w:r>
                    </w:p>
                  </w:txbxContent>
                </v:textbox>
                <w10:anchorlock/>
              </v:shape>
            </w:pict>
          </mc:Fallback>
        </mc:AlternateContent>
      </w:r>
    </w:p>
    <w:p w14:paraId="3850A32F" w14:textId="77777777" w:rsidR="00B463DE" w:rsidRDefault="00B463DE" w:rsidP="008B0BCA">
      <w:pPr>
        <w:pStyle w:val="ListParagraph"/>
        <w:numPr>
          <w:ilvl w:val="0"/>
          <w:numId w:val="20"/>
        </w:numPr>
        <w:tabs>
          <w:tab w:val="clear" w:pos="4320"/>
          <w:tab w:val="clear" w:pos="11250"/>
          <w:tab w:val="right" w:pos="540"/>
          <w:tab w:val="right" w:pos="4617"/>
        </w:tabs>
        <w:spacing w:before="240"/>
        <w:ind w:left="270" w:firstLine="0"/>
      </w:pPr>
      <w:r w:rsidRPr="00E87628">
        <w:t xml:space="preserve">The </w:t>
      </w:r>
      <w:hyperlink r:id="rId125" w:anchor="plan" w:history="1">
        <w:r w:rsidRPr="00E87628">
          <w:rPr>
            <w:rStyle w:val="Hyperlink"/>
          </w:rPr>
          <w:t>plan’s</w:t>
        </w:r>
      </w:hyperlink>
      <w:r w:rsidRPr="00E87628">
        <w:t xml:space="preserve"> overall </w:t>
      </w:r>
      <w:hyperlink r:id="rId126" w:anchor="deductible" w:history="1">
        <w:r w:rsidRPr="00E87628">
          <w:rPr>
            <w:rStyle w:val="Hyperlink"/>
          </w:rPr>
          <w:t>deductible</w:t>
        </w:r>
      </w:hyperlink>
      <w:r>
        <w:t xml:space="preserve"> </w:t>
      </w:r>
      <w:r>
        <w:tab/>
        <w:t>$</w:t>
      </w:r>
    </w:p>
    <w:p w14:paraId="08910297" w14:textId="77777777" w:rsidR="00B463DE" w:rsidRPr="00E87628" w:rsidRDefault="00B463DE" w:rsidP="00B463DE">
      <w:pPr>
        <w:pStyle w:val="ListParagraph"/>
        <w:tabs>
          <w:tab w:val="clear" w:pos="4320"/>
          <w:tab w:val="clear" w:pos="11250"/>
          <w:tab w:val="left" w:pos="540"/>
          <w:tab w:val="right" w:pos="4617"/>
        </w:tabs>
        <w:spacing w:before="0"/>
        <w:ind w:firstLine="0"/>
      </w:pPr>
      <w:r>
        <w:rPr>
          <w:color w:val="0775A8"/>
        </w:rPr>
        <w:sym w:font="Wingdings" w:char="F06E"/>
      </w:r>
      <w:r>
        <w:tab/>
      </w:r>
      <w:hyperlink r:id="rId127" w:anchor="specialist" w:history="1">
        <w:r w:rsidRPr="00E87628">
          <w:rPr>
            <w:rStyle w:val="Hyperlink"/>
          </w:rPr>
          <w:t>Specialist</w:t>
        </w:r>
      </w:hyperlink>
      <w:r w:rsidRPr="00E87628">
        <w:t xml:space="preserve"> </w:t>
      </w:r>
      <w:r w:rsidR="00577E12">
        <w:rPr>
          <w:i/>
        </w:rPr>
        <w:t>[</w:t>
      </w:r>
      <w:hyperlink r:id="rId128" w:anchor="cost-sharing" w:history="1">
        <w:r w:rsidR="00577E12" w:rsidRPr="00113DEC">
          <w:rPr>
            <w:rStyle w:val="Hyperlink"/>
            <w:i/>
          </w:rPr>
          <w:t>cost sharing</w:t>
        </w:r>
      </w:hyperlink>
      <w:r w:rsidR="00577E12">
        <w:rPr>
          <w:i/>
        </w:rPr>
        <w:t>]</w:t>
      </w:r>
      <w:r w:rsidRPr="00E87628">
        <w:tab/>
        <w:t>$</w:t>
      </w:r>
    </w:p>
    <w:p w14:paraId="3E1D1D64"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rPr>
          <w:color w:val="C0E8FB"/>
        </w:rPr>
        <w:tab/>
      </w:r>
      <w:r w:rsidRPr="00E87628">
        <w:t xml:space="preserve">Hospital (facility) </w:t>
      </w:r>
      <w:r w:rsidR="00577E12">
        <w:rPr>
          <w:i/>
        </w:rPr>
        <w:t>[</w:t>
      </w:r>
      <w:hyperlink r:id="rId129" w:anchor="cost-sharing" w:history="1">
        <w:r w:rsidR="00577E12" w:rsidRPr="00113DEC">
          <w:rPr>
            <w:rStyle w:val="Hyperlink"/>
            <w:i/>
          </w:rPr>
          <w:t>cost sharing</w:t>
        </w:r>
      </w:hyperlink>
      <w:r w:rsidR="00577E12">
        <w:rPr>
          <w:i/>
        </w:rPr>
        <w:t>]</w:t>
      </w:r>
      <w:r w:rsidRPr="00E87628">
        <w:tab/>
        <w:t>%</w:t>
      </w:r>
    </w:p>
    <w:p w14:paraId="7DFD6A8E" w14:textId="77777777" w:rsidR="00B463DE" w:rsidRPr="00E87628" w:rsidRDefault="00B463DE" w:rsidP="00B463DE">
      <w:pPr>
        <w:pStyle w:val="ListParagraph"/>
        <w:tabs>
          <w:tab w:val="clear" w:pos="4320"/>
          <w:tab w:val="clear" w:pos="11250"/>
          <w:tab w:val="left" w:pos="540"/>
          <w:tab w:val="right" w:pos="4617"/>
        </w:tabs>
        <w:spacing w:before="0"/>
        <w:ind w:firstLine="0"/>
      </w:pPr>
      <w:r w:rsidRPr="00E87628">
        <w:rPr>
          <w:color w:val="0775A8"/>
        </w:rPr>
        <w:sym w:font="Wingdings" w:char="F06E"/>
      </w:r>
      <w:r>
        <w:tab/>
      </w:r>
      <w:r w:rsidRPr="00E87628">
        <w:t xml:space="preserve">Other </w:t>
      </w:r>
      <w:r w:rsidR="00577E12">
        <w:rPr>
          <w:i/>
        </w:rPr>
        <w:t>[</w:t>
      </w:r>
      <w:hyperlink r:id="rId130" w:anchor="cost-sharing" w:history="1">
        <w:r w:rsidR="00577E12" w:rsidRPr="00113DEC">
          <w:rPr>
            <w:rStyle w:val="Hyperlink"/>
            <w:i/>
          </w:rPr>
          <w:t>cost sharing</w:t>
        </w:r>
      </w:hyperlink>
      <w:r w:rsidR="00577E12">
        <w:rPr>
          <w:i/>
        </w:rPr>
        <w:t>]</w:t>
      </w:r>
      <w:r w:rsidRPr="00E87628">
        <w:tab/>
        <w:t>%</w:t>
      </w:r>
    </w:p>
    <w:p w14:paraId="7DEDB2A2" w14:textId="77777777" w:rsidR="0013428B" w:rsidRPr="00454F4E" w:rsidRDefault="0013428B" w:rsidP="00F5310F">
      <w:pPr>
        <w:pStyle w:val="BodyText"/>
        <w:spacing w:before="240"/>
        <w:ind w:left="270" w:right="82"/>
        <w:rPr>
          <w:b/>
        </w:rPr>
      </w:pPr>
      <w:r w:rsidRPr="00454F4E">
        <w:rPr>
          <w:b/>
        </w:rPr>
        <w:t>This EXAMPL</w:t>
      </w:r>
      <w:r w:rsidR="002712B5">
        <w:rPr>
          <w:b/>
        </w:rPr>
        <w:t>E event includes services like:</w:t>
      </w:r>
    </w:p>
    <w:p w14:paraId="22EAE42B" w14:textId="77777777" w:rsidR="0013428B" w:rsidRPr="00277083" w:rsidRDefault="001568A8" w:rsidP="0013428B">
      <w:pPr>
        <w:pStyle w:val="BodyText"/>
        <w:ind w:left="270" w:right="82"/>
        <w:rPr>
          <w:i/>
        </w:rPr>
      </w:pPr>
      <w:hyperlink r:id="rId131" w:anchor="emergency-room-care-emergency-services" w:history="1">
        <w:r w:rsidR="0013428B" w:rsidRPr="00D1752B">
          <w:rPr>
            <w:rStyle w:val="Hyperlink"/>
          </w:rPr>
          <w:t>Emergency room care</w:t>
        </w:r>
      </w:hyperlink>
      <w:r w:rsidR="0013428B" w:rsidRPr="00454F4E">
        <w:t xml:space="preserve"> </w:t>
      </w:r>
      <w:r w:rsidR="0013428B" w:rsidRPr="00277083">
        <w:rPr>
          <w:i/>
        </w:rPr>
        <w:t>(including medical supplies)</w:t>
      </w:r>
    </w:p>
    <w:p w14:paraId="28400E14" w14:textId="77777777" w:rsidR="0013428B" w:rsidRPr="00454F4E" w:rsidRDefault="001568A8" w:rsidP="0013428B">
      <w:pPr>
        <w:pStyle w:val="BodyText"/>
        <w:ind w:left="270" w:right="82"/>
      </w:pPr>
      <w:hyperlink r:id="rId132" w:anchor="diagnostic-test" w:history="1">
        <w:r w:rsidR="0013428B" w:rsidRPr="00D1752B">
          <w:rPr>
            <w:rStyle w:val="Hyperlink"/>
          </w:rPr>
          <w:t>Diagnostic test</w:t>
        </w:r>
      </w:hyperlink>
      <w:r w:rsidR="0013428B" w:rsidRPr="00454F4E">
        <w:t xml:space="preserve"> (</w:t>
      </w:r>
      <w:r w:rsidR="0013428B" w:rsidRPr="00B2581D">
        <w:rPr>
          <w:i/>
        </w:rPr>
        <w:t>x-ray</w:t>
      </w:r>
      <w:r w:rsidR="0013428B" w:rsidRPr="00454F4E">
        <w:t>)</w:t>
      </w:r>
    </w:p>
    <w:p w14:paraId="3C68E18B" w14:textId="77777777" w:rsidR="0013428B" w:rsidRPr="00454F4E" w:rsidRDefault="001568A8" w:rsidP="0013428B">
      <w:pPr>
        <w:pStyle w:val="BodyText"/>
        <w:ind w:left="270" w:right="82"/>
      </w:pPr>
      <w:hyperlink r:id="rId133" w:anchor="durable-medical-equipment" w:history="1">
        <w:r w:rsidR="0013428B" w:rsidRPr="00D1752B">
          <w:rPr>
            <w:rStyle w:val="Hyperlink"/>
          </w:rPr>
          <w:t>Durable medical equipment</w:t>
        </w:r>
      </w:hyperlink>
      <w:r w:rsidR="0013428B" w:rsidRPr="00454F4E">
        <w:t xml:space="preserve"> </w:t>
      </w:r>
      <w:r w:rsidR="0013428B" w:rsidRPr="00277083">
        <w:rPr>
          <w:i/>
        </w:rPr>
        <w:t>(crutches)</w:t>
      </w:r>
    </w:p>
    <w:p w14:paraId="1EA167E4" w14:textId="77777777" w:rsidR="0013428B" w:rsidRDefault="001568A8" w:rsidP="00F5310F">
      <w:pPr>
        <w:pStyle w:val="BodyText"/>
        <w:spacing w:after="240"/>
        <w:ind w:left="270" w:right="82"/>
        <w:rPr>
          <w:i/>
        </w:rPr>
      </w:pPr>
      <w:hyperlink r:id="rId134" w:anchor="rehabilitation-services" w:history="1">
        <w:r w:rsidR="0013428B" w:rsidRPr="00D1752B">
          <w:rPr>
            <w:rStyle w:val="Hyperlink"/>
          </w:rPr>
          <w:t>Rehabilitation services</w:t>
        </w:r>
      </w:hyperlink>
      <w:r w:rsidR="0013428B" w:rsidRPr="00454F4E">
        <w:t xml:space="preserve"> </w:t>
      </w:r>
      <w:r w:rsidR="0013428B" w:rsidRPr="00277083">
        <w:rPr>
          <w:i/>
        </w:rPr>
        <w:t>(physical therapy)</w:t>
      </w:r>
    </w:p>
    <w:tbl>
      <w:tblPr>
        <w:tblStyle w:val="TableGrid"/>
        <w:tblW w:w="4440" w:type="dxa"/>
        <w:tblInd w:w="240" w:type="dxa"/>
        <w:tblBorders>
          <w:top w:val="none" w:sz="0" w:space="0" w:color="auto"/>
          <w:left w:val="none" w:sz="0" w:space="0" w:color="auto"/>
          <w:bottom w:val="none" w:sz="0" w:space="0" w:color="auto"/>
          <w:right w:val="none" w:sz="0" w:space="0" w:color="auto"/>
          <w:insideH w:val="single" w:sz="4" w:space="0" w:color="286995"/>
          <w:insideV w:val="single" w:sz="4" w:space="0" w:color="286995"/>
        </w:tblBorders>
        <w:tblLook w:val="04A0" w:firstRow="1" w:lastRow="0" w:firstColumn="1" w:lastColumn="0" w:noHBand="0" w:noVBand="1"/>
        <w:tblDescription w:val="Estimates the total cost for medical care and Mia's total cost sharing amount. "/>
      </w:tblPr>
      <w:tblGrid>
        <w:gridCol w:w="3535"/>
        <w:gridCol w:w="905"/>
      </w:tblGrid>
      <w:tr w:rsidR="0013428B" w14:paraId="735B1AF3" w14:textId="77777777" w:rsidTr="00B463DE">
        <w:trPr>
          <w:trHeight w:val="333"/>
          <w:tblHeader/>
        </w:trPr>
        <w:tc>
          <w:tcPr>
            <w:tcW w:w="0" w:type="auto"/>
            <w:tcBorders>
              <w:top w:val="single" w:sz="2" w:space="0" w:color="286995"/>
              <w:left w:val="nil"/>
              <w:bottom w:val="single" w:sz="4" w:space="0" w:color="286995"/>
            </w:tcBorders>
            <w:shd w:val="clear" w:color="auto" w:fill="C0E8FB"/>
            <w:vAlign w:val="center"/>
          </w:tcPr>
          <w:p w14:paraId="311B59DD" w14:textId="77777777" w:rsidR="0013428B" w:rsidRPr="00647EAD" w:rsidRDefault="0013428B" w:rsidP="005512EE">
            <w:pPr>
              <w:pStyle w:val="BodyText"/>
              <w:tabs>
                <w:tab w:val="left" w:pos="4199"/>
              </w:tabs>
              <w:spacing w:line="232" w:lineRule="exact"/>
              <w:ind w:left="-75"/>
              <w:rPr>
                <w:b/>
              </w:rPr>
            </w:pPr>
            <w:r>
              <w:rPr>
                <w:b/>
              </w:rPr>
              <w:t>Total Example Cost</w:t>
            </w:r>
          </w:p>
        </w:tc>
        <w:tc>
          <w:tcPr>
            <w:tcW w:w="0" w:type="auto"/>
            <w:tcBorders>
              <w:top w:val="single" w:sz="2" w:space="0" w:color="286995"/>
              <w:bottom w:val="single" w:sz="4" w:space="0" w:color="286995"/>
              <w:right w:val="nil"/>
            </w:tcBorders>
            <w:shd w:val="clear" w:color="auto" w:fill="C0E8FB"/>
            <w:vAlign w:val="center"/>
          </w:tcPr>
          <w:p w14:paraId="01534A6E" w14:textId="77777777" w:rsidR="0013428B" w:rsidRPr="00647EAD" w:rsidRDefault="0013428B" w:rsidP="005512EE">
            <w:pPr>
              <w:pStyle w:val="BodyText"/>
              <w:tabs>
                <w:tab w:val="left" w:pos="4199"/>
              </w:tabs>
              <w:spacing w:line="232" w:lineRule="exact"/>
              <w:ind w:right="-98"/>
              <w:jc w:val="right"/>
              <w:rPr>
                <w:b/>
              </w:rPr>
            </w:pPr>
            <w:r>
              <w:rPr>
                <w:b/>
              </w:rPr>
              <w:t>$2,800</w:t>
            </w:r>
          </w:p>
        </w:tc>
      </w:tr>
      <w:tr w:rsidR="0013428B" w14:paraId="007D687F" w14:textId="77777777" w:rsidTr="00B463DE">
        <w:trPr>
          <w:trHeight w:val="398"/>
        </w:trPr>
        <w:tc>
          <w:tcPr>
            <w:tcW w:w="0" w:type="auto"/>
            <w:tcBorders>
              <w:top w:val="single" w:sz="4" w:space="0" w:color="286995"/>
              <w:left w:val="nil"/>
              <w:bottom w:val="single" w:sz="4" w:space="0" w:color="286995"/>
              <w:right w:val="single" w:sz="8" w:space="0" w:color="FFFFFF" w:themeColor="background1"/>
            </w:tcBorders>
            <w:vAlign w:val="center"/>
          </w:tcPr>
          <w:p w14:paraId="0925D6F1" w14:textId="77777777" w:rsidR="0013428B" w:rsidRPr="00647EAD" w:rsidRDefault="0013428B" w:rsidP="00F5310F">
            <w:pPr>
              <w:pStyle w:val="BodyText"/>
              <w:tabs>
                <w:tab w:val="left" w:pos="4199"/>
              </w:tabs>
              <w:spacing w:before="120"/>
              <w:ind w:left="-72"/>
              <w:rPr>
                <w:b/>
              </w:rPr>
            </w:pPr>
            <w:r w:rsidRPr="00647EAD">
              <w:rPr>
                <w:b/>
              </w:rPr>
              <w:t xml:space="preserve">In this example, </w:t>
            </w:r>
            <w:r>
              <w:rPr>
                <w:b/>
              </w:rPr>
              <w:t>Mia</w:t>
            </w:r>
            <w:r w:rsidRPr="00647EAD">
              <w:rPr>
                <w:b/>
              </w:rPr>
              <w:t xml:space="preserve"> would pay:</w:t>
            </w:r>
          </w:p>
        </w:tc>
        <w:tc>
          <w:tcPr>
            <w:tcW w:w="0" w:type="auto"/>
            <w:tcBorders>
              <w:top w:val="single" w:sz="4" w:space="0" w:color="286995"/>
              <w:left w:val="single" w:sz="8" w:space="0" w:color="FFFFFF" w:themeColor="background1"/>
              <w:right w:val="nil"/>
            </w:tcBorders>
            <w:vAlign w:val="center"/>
          </w:tcPr>
          <w:p w14:paraId="0BB3818B" w14:textId="77777777" w:rsidR="0013428B" w:rsidRPr="00647EAD" w:rsidRDefault="0013428B" w:rsidP="00846AED">
            <w:pPr>
              <w:pStyle w:val="BodyText"/>
              <w:tabs>
                <w:tab w:val="left" w:pos="4199"/>
              </w:tabs>
              <w:spacing w:line="232" w:lineRule="exact"/>
              <w:ind w:right="267"/>
              <w:rPr>
                <w:color w:val="FFFFFF" w:themeColor="background1"/>
              </w:rPr>
            </w:pPr>
          </w:p>
        </w:tc>
      </w:tr>
      <w:tr w:rsidR="0013428B" w14:paraId="3D891A3E" w14:textId="77777777" w:rsidTr="00B463DE">
        <w:trPr>
          <w:trHeight w:val="272"/>
        </w:trPr>
        <w:tc>
          <w:tcPr>
            <w:tcW w:w="0" w:type="auto"/>
            <w:gridSpan w:val="2"/>
            <w:tcBorders>
              <w:left w:val="nil"/>
              <w:right w:val="nil"/>
            </w:tcBorders>
            <w:shd w:val="clear" w:color="auto" w:fill="EFF9FF"/>
            <w:vAlign w:val="center"/>
          </w:tcPr>
          <w:p w14:paraId="661E900C" w14:textId="77777777" w:rsidR="0013428B" w:rsidRPr="00647EAD" w:rsidRDefault="0013428B" w:rsidP="00846AED">
            <w:pPr>
              <w:pStyle w:val="BodyText"/>
              <w:tabs>
                <w:tab w:val="left" w:pos="4199"/>
              </w:tabs>
              <w:spacing w:line="232" w:lineRule="exact"/>
              <w:jc w:val="center"/>
              <w:rPr>
                <w:i/>
              </w:rPr>
            </w:pPr>
            <w:r w:rsidRPr="00647EAD">
              <w:rPr>
                <w:i/>
              </w:rPr>
              <w:t>Cost Sharing</w:t>
            </w:r>
          </w:p>
        </w:tc>
      </w:tr>
      <w:tr w:rsidR="00392B1B" w14:paraId="74B2DD65" w14:textId="77777777" w:rsidTr="002521F1">
        <w:trPr>
          <w:trHeight w:val="360"/>
        </w:trPr>
        <w:tc>
          <w:tcPr>
            <w:tcW w:w="0" w:type="auto"/>
            <w:tcBorders>
              <w:left w:val="nil"/>
            </w:tcBorders>
            <w:vAlign w:val="center"/>
          </w:tcPr>
          <w:p w14:paraId="4FC08175" w14:textId="77777777" w:rsidR="00392B1B" w:rsidRDefault="001568A8" w:rsidP="00392B1B">
            <w:pPr>
              <w:pStyle w:val="BodyText"/>
              <w:tabs>
                <w:tab w:val="left" w:pos="4199"/>
              </w:tabs>
              <w:spacing w:line="232" w:lineRule="exact"/>
              <w:ind w:left="-75"/>
            </w:pPr>
            <w:hyperlink r:id="rId135" w:anchor="deductible" w:history="1">
              <w:r w:rsidR="00392B1B" w:rsidRPr="00392B1B">
                <w:rPr>
                  <w:rStyle w:val="Hyperlink"/>
                </w:rPr>
                <w:t>Deductibles</w:t>
              </w:r>
            </w:hyperlink>
          </w:p>
        </w:tc>
        <w:tc>
          <w:tcPr>
            <w:tcW w:w="0" w:type="auto"/>
            <w:tcBorders>
              <w:right w:val="nil"/>
            </w:tcBorders>
            <w:vAlign w:val="center"/>
          </w:tcPr>
          <w:p w14:paraId="2733438A" w14:textId="77777777" w:rsidR="00392B1B" w:rsidRDefault="00392B1B" w:rsidP="00392B1B">
            <w:pPr>
              <w:pStyle w:val="BodyText"/>
              <w:tabs>
                <w:tab w:val="left" w:pos="4199"/>
              </w:tabs>
              <w:spacing w:line="232" w:lineRule="exact"/>
              <w:ind w:right="-98"/>
              <w:jc w:val="right"/>
            </w:pPr>
            <w:r>
              <w:t>$</w:t>
            </w:r>
          </w:p>
        </w:tc>
      </w:tr>
      <w:tr w:rsidR="00392B1B" w14:paraId="09D96A14" w14:textId="77777777" w:rsidTr="00A14CF0">
        <w:trPr>
          <w:trHeight w:val="360"/>
        </w:trPr>
        <w:tc>
          <w:tcPr>
            <w:tcW w:w="0" w:type="auto"/>
            <w:tcBorders>
              <w:left w:val="nil"/>
              <w:bottom w:val="single" w:sz="4" w:space="0" w:color="286995"/>
            </w:tcBorders>
            <w:vAlign w:val="center"/>
          </w:tcPr>
          <w:p w14:paraId="0CE46AD9" w14:textId="77777777" w:rsidR="00392B1B" w:rsidRDefault="001568A8" w:rsidP="00392B1B">
            <w:pPr>
              <w:pStyle w:val="BodyText"/>
              <w:tabs>
                <w:tab w:val="left" w:pos="4199"/>
              </w:tabs>
              <w:spacing w:line="232" w:lineRule="exact"/>
              <w:ind w:left="-75"/>
            </w:pPr>
            <w:hyperlink r:id="rId136" w:anchor="copayment" w:history="1">
              <w:r w:rsidR="00392B1B" w:rsidRPr="00392B1B">
                <w:rPr>
                  <w:rStyle w:val="Hyperlink"/>
                </w:rPr>
                <w:t>Copayments</w:t>
              </w:r>
            </w:hyperlink>
          </w:p>
        </w:tc>
        <w:tc>
          <w:tcPr>
            <w:tcW w:w="0" w:type="auto"/>
            <w:tcBorders>
              <w:bottom w:val="single" w:sz="4" w:space="0" w:color="286995"/>
              <w:right w:val="nil"/>
            </w:tcBorders>
            <w:vAlign w:val="center"/>
          </w:tcPr>
          <w:p w14:paraId="31E3C3C0" w14:textId="77777777" w:rsidR="00392B1B" w:rsidRDefault="00392B1B" w:rsidP="00392B1B">
            <w:pPr>
              <w:pStyle w:val="BodyText"/>
              <w:tabs>
                <w:tab w:val="left" w:pos="4199"/>
              </w:tabs>
              <w:spacing w:line="232" w:lineRule="exact"/>
              <w:ind w:right="-98"/>
              <w:jc w:val="right"/>
            </w:pPr>
            <w:r>
              <w:t>$</w:t>
            </w:r>
          </w:p>
        </w:tc>
      </w:tr>
      <w:tr w:rsidR="00392B1B" w14:paraId="17BF32D7" w14:textId="77777777" w:rsidTr="00121D57">
        <w:trPr>
          <w:trHeight w:val="360"/>
        </w:trPr>
        <w:tc>
          <w:tcPr>
            <w:tcW w:w="0" w:type="auto"/>
            <w:tcBorders>
              <w:top w:val="single" w:sz="4" w:space="0" w:color="286995"/>
              <w:left w:val="nil"/>
              <w:bottom w:val="single" w:sz="2" w:space="0" w:color="286995"/>
            </w:tcBorders>
            <w:vAlign w:val="center"/>
          </w:tcPr>
          <w:p w14:paraId="74C7461F" w14:textId="77777777" w:rsidR="00392B1B" w:rsidRDefault="001568A8" w:rsidP="00392B1B">
            <w:pPr>
              <w:pStyle w:val="BodyText"/>
              <w:tabs>
                <w:tab w:val="left" w:pos="4199"/>
              </w:tabs>
              <w:spacing w:line="232" w:lineRule="exact"/>
              <w:ind w:left="-75"/>
            </w:pPr>
            <w:hyperlink r:id="rId137" w:anchor="coinsurance" w:history="1">
              <w:r w:rsidR="00392B1B" w:rsidRPr="00392B1B">
                <w:rPr>
                  <w:rStyle w:val="Hyperlink"/>
                </w:rPr>
                <w:t>Coinsurance</w:t>
              </w:r>
            </w:hyperlink>
          </w:p>
        </w:tc>
        <w:tc>
          <w:tcPr>
            <w:tcW w:w="0" w:type="auto"/>
            <w:tcBorders>
              <w:top w:val="single" w:sz="4" w:space="0" w:color="286995"/>
              <w:bottom w:val="single" w:sz="2" w:space="0" w:color="286995"/>
              <w:right w:val="nil"/>
            </w:tcBorders>
            <w:vAlign w:val="center"/>
          </w:tcPr>
          <w:p w14:paraId="1BDA10B2" w14:textId="77777777" w:rsidR="00392B1B" w:rsidRDefault="00392B1B" w:rsidP="00392B1B">
            <w:pPr>
              <w:pStyle w:val="BodyText"/>
              <w:tabs>
                <w:tab w:val="left" w:pos="4199"/>
              </w:tabs>
              <w:spacing w:line="232" w:lineRule="exact"/>
              <w:ind w:right="-98"/>
              <w:jc w:val="right"/>
            </w:pPr>
            <w:r>
              <w:t>$</w:t>
            </w:r>
          </w:p>
        </w:tc>
      </w:tr>
      <w:tr w:rsidR="0013428B" w14:paraId="423ED134" w14:textId="77777777" w:rsidTr="00121D57">
        <w:trPr>
          <w:trHeight w:val="272"/>
        </w:trPr>
        <w:tc>
          <w:tcPr>
            <w:tcW w:w="0" w:type="auto"/>
            <w:gridSpan w:val="2"/>
            <w:tcBorders>
              <w:top w:val="single" w:sz="2" w:space="0" w:color="286995"/>
              <w:left w:val="nil"/>
              <w:bottom w:val="single" w:sz="2" w:space="0" w:color="286995"/>
              <w:right w:val="nil"/>
            </w:tcBorders>
            <w:shd w:val="clear" w:color="auto" w:fill="EFF9FF"/>
            <w:vAlign w:val="center"/>
          </w:tcPr>
          <w:p w14:paraId="1D0E2219" w14:textId="77777777" w:rsidR="0013428B" w:rsidRDefault="0013428B" w:rsidP="00846AED">
            <w:pPr>
              <w:pStyle w:val="BodyText"/>
              <w:tabs>
                <w:tab w:val="left" w:pos="4199"/>
              </w:tabs>
              <w:spacing w:line="232" w:lineRule="exact"/>
              <w:jc w:val="center"/>
            </w:pPr>
            <w:r w:rsidRPr="00647EAD">
              <w:rPr>
                <w:i/>
              </w:rPr>
              <w:t>What isn’t covered</w:t>
            </w:r>
          </w:p>
        </w:tc>
      </w:tr>
      <w:tr w:rsidR="0013428B" w14:paraId="4B8F5F0A" w14:textId="77777777" w:rsidTr="00121D57">
        <w:trPr>
          <w:trHeight w:val="354"/>
        </w:trPr>
        <w:tc>
          <w:tcPr>
            <w:tcW w:w="0" w:type="auto"/>
            <w:tcBorders>
              <w:top w:val="single" w:sz="2" w:space="0" w:color="286995"/>
              <w:left w:val="nil"/>
              <w:bottom w:val="single" w:sz="2" w:space="0" w:color="286995"/>
            </w:tcBorders>
            <w:vAlign w:val="center"/>
          </w:tcPr>
          <w:p w14:paraId="7EEC9399" w14:textId="77777777" w:rsidR="0013428B" w:rsidRDefault="0013428B" w:rsidP="005512EE">
            <w:pPr>
              <w:pStyle w:val="BodyText"/>
              <w:tabs>
                <w:tab w:val="left" w:pos="4199"/>
              </w:tabs>
              <w:spacing w:line="232" w:lineRule="exact"/>
              <w:ind w:left="-75"/>
            </w:pPr>
            <w:r>
              <w:t>Limits or exclusions</w:t>
            </w:r>
          </w:p>
        </w:tc>
        <w:tc>
          <w:tcPr>
            <w:tcW w:w="0" w:type="auto"/>
            <w:tcBorders>
              <w:top w:val="single" w:sz="2" w:space="0" w:color="286995"/>
              <w:bottom w:val="single" w:sz="2" w:space="0" w:color="286995"/>
              <w:right w:val="nil"/>
            </w:tcBorders>
            <w:vAlign w:val="center"/>
          </w:tcPr>
          <w:p w14:paraId="54E7615F" w14:textId="77777777" w:rsidR="0013428B" w:rsidRDefault="0013428B" w:rsidP="00B51F12">
            <w:pPr>
              <w:pStyle w:val="BodyText"/>
              <w:tabs>
                <w:tab w:val="left" w:pos="4199"/>
              </w:tabs>
              <w:spacing w:line="232" w:lineRule="exact"/>
              <w:ind w:right="-98"/>
              <w:jc w:val="right"/>
            </w:pPr>
            <w:r>
              <w:t>$</w:t>
            </w:r>
          </w:p>
        </w:tc>
      </w:tr>
      <w:tr w:rsidR="0013428B" w14:paraId="36C70BFE" w14:textId="77777777" w:rsidTr="001F5564">
        <w:trPr>
          <w:trHeight w:val="322"/>
        </w:trPr>
        <w:tc>
          <w:tcPr>
            <w:tcW w:w="0" w:type="auto"/>
            <w:tcBorders>
              <w:top w:val="single" w:sz="2" w:space="0" w:color="286995"/>
              <w:left w:val="nil"/>
              <w:bottom w:val="single" w:sz="2" w:space="0" w:color="286995"/>
            </w:tcBorders>
            <w:shd w:val="clear" w:color="auto" w:fill="C0E8FB"/>
            <w:vAlign w:val="center"/>
          </w:tcPr>
          <w:p w14:paraId="563DE131" w14:textId="77777777" w:rsidR="0013428B" w:rsidRPr="00647EAD" w:rsidRDefault="0013428B" w:rsidP="005512EE">
            <w:pPr>
              <w:pStyle w:val="BodyText"/>
              <w:tabs>
                <w:tab w:val="left" w:pos="4199"/>
              </w:tabs>
              <w:spacing w:line="232" w:lineRule="exact"/>
              <w:ind w:left="-75"/>
              <w:rPr>
                <w:b/>
              </w:rPr>
            </w:pPr>
            <w:r>
              <w:rPr>
                <w:b/>
              </w:rPr>
              <w:t>The total Mia would pay is</w:t>
            </w:r>
          </w:p>
        </w:tc>
        <w:tc>
          <w:tcPr>
            <w:tcW w:w="0" w:type="auto"/>
            <w:tcBorders>
              <w:top w:val="single" w:sz="2" w:space="0" w:color="286995"/>
              <w:bottom w:val="single" w:sz="2" w:space="0" w:color="286995"/>
              <w:right w:val="nil"/>
            </w:tcBorders>
            <w:shd w:val="clear" w:color="auto" w:fill="C0E8FB"/>
            <w:vAlign w:val="center"/>
          </w:tcPr>
          <w:p w14:paraId="1EF4F77C" w14:textId="77777777" w:rsidR="0013428B" w:rsidRPr="00647EAD" w:rsidRDefault="00B463DE" w:rsidP="005512EE">
            <w:pPr>
              <w:pStyle w:val="BodyText"/>
              <w:tabs>
                <w:tab w:val="left" w:pos="4199"/>
              </w:tabs>
              <w:spacing w:line="232" w:lineRule="exact"/>
              <w:ind w:right="-98"/>
              <w:jc w:val="right"/>
              <w:rPr>
                <w:b/>
              </w:rPr>
            </w:pPr>
            <w:r>
              <w:rPr>
                <w:b/>
              </w:rPr>
              <w:t>$</w:t>
            </w:r>
          </w:p>
        </w:tc>
      </w:tr>
    </w:tbl>
    <w:p w14:paraId="0D23CEBE" w14:textId="77777777" w:rsidR="0013428B" w:rsidRPr="002B0FA0" w:rsidRDefault="0013428B" w:rsidP="0013428B">
      <w:pPr>
        <w:pStyle w:val="Tiny"/>
        <w:ind w:left="270"/>
      </w:pPr>
    </w:p>
    <w:p w14:paraId="31BEFCBB" w14:textId="77777777" w:rsidR="00EA16F4" w:rsidRDefault="00EA16F4" w:rsidP="002A6B13">
      <w:pPr>
        <w:tabs>
          <w:tab w:val="right" w:pos="14850"/>
        </w:tabs>
        <w:spacing w:before="720"/>
        <w:jc w:val="center"/>
        <w:sectPr w:rsidR="00EA16F4" w:rsidSect="00EA16F4">
          <w:type w:val="continuous"/>
          <w:pgSz w:w="15840" w:h="12240" w:orient="landscape"/>
          <w:pgMar w:top="576" w:right="720" w:bottom="720" w:left="720" w:header="720" w:footer="720" w:gutter="0"/>
          <w:cols w:num="3" w:space="315"/>
        </w:sectPr>
      </w:pPr>
    </w:p>
    <w:p w14:paraId="06F26422" w14:textId="77777777" w:rsidR="00296D90" w:rsidRDefault="00AE292A" w:rsidP="00AE292A">
      <w:pPr>
        <w:tabs>
          <w:tab w:val="right" w:pos="14850"/>
        </w:tabs>
        <w:spacing w:before="600"/>
        <w:jc w:val="center"/>
        <w:rPr>
          <w:rFonts w:cs="Arial"/>
          <w:color w:val="000000"/>
          <w:sz w:val="24"/>
          <w:szCs w:val="24"/>
        </w:rPr>
      </w:pPr>
      <w:r>
        <w:rPr>
          <w:rFonts w:cs="Arial"/>
          <w:color w:val="000000"/>
          <w:sz w:val="24"/>
          <w:szCs w:val="24"/>
        </w:rPr>
        <w:t xml:space="preserve">The </w:t>
      </w:r>
      <w:r>
        <w:rPr>
          <w:rFonts w:cs="Arial"/>
          <w:b/>
          <w:color w:val="000000"/>
          <w:sz w:val="24"/>
          <w:szCs w:val="24"/>
          <w:u w:val="single"/>
        </w:rPr>
        <w:t>EAP</w:t>
      </w:r>
      <w:r w:rsidRPr="00905F3E">
        <w:rPr>
          <w:rFonts w:cs="Arial"/>
          <w:b/>
          <w:color w:val="000000"/>
          <w:sz w:val="24"/>
          <w:szCs w:val="24"/>
        </w:rPr>
        <w:t xml:space="preserve"> </w:t>
      </w:r>
      <w:r>
        <w:rPr>
          <w:rFonts w:cs="Arial"/>
          <w:color w:val="000000"/>
          <w:sz w:val="24"/>
          <w:szCs w:val="24"/>
        </w:rPr>
        <w:t>will not be responsible for the costs of these EXAMPLE services because these are not services covered by the EAP.</w:t>
      </w:r>
    </w:p>
    <w:sectPr w:rsidR="00296D90" w:rsidSect="002A6B13">
      <w:type w:val="continuous"/>
      <w:pgSz w:w="15840" w:h="12240" w:orient="landscape"/>
      <w:pgMar w:top="576"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9A4A5" w14:textId="77777777" w:rsidR="001568A8" w:rsidRDefault="001568A8">
      <w:r>
        <w:separator/>
      </w:r>
    </w:p>
  </w:endnote>
  <w:endnote w:type="continuationSeparator" w:id="0">
    <w:p w14:paraId="30506032" w14:textId="77777777" w:rsidR="001568A8" w:rsidRDefault="0015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JensonPro-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57D51" w14:textId="77777777" w:rsidR="004519B0" w:rsidRDefault="00AE292A" w:rsidP="00D1100E">
    <w:pPr>
      <w:pStyle w:val="BodyText"/>
      <w:tabs>
        <w:tab w:val="right" w:pos="14400"/>
      </w:tabs>
      <w:spacing w:line="720" w:lineRule="auto"/>
      <w:rPr>
        <w:sz w:val="20"/>
      </w:rPr>
    </w:pPr>
    <w:r w:rsidRPr="000B48A9">
      <w:rPr>
        <w:rFonts w:cs="Arial"/>
        <w:color w:val="000000"/>
      </w:rPr>
      <w:t xml:space="preserve">For more information about limitations and exceptions, see the plan document </w:t>
    </w:r>
    <w:r>
      <w:rPr>
        <w:rFonts w:cs="Arial"/>
        <w:color w:val="000000"/>
      </w:rPr>
      <w:t>by contacting your Benefits department or calling PAS at (800) 356-0845</w:t>
    </w:r>
    <w:r w:rsidR="002A6B13">
      <w:tab/>
    </w:r>
    <w:r w:rsidR="002A6B13">
      <w:rPr>
        <w:b/>
        <w:color w:val="286995"/>
      </w:rPr>
      <w:t xml:space="preserve">Page </w:t>
    </w:r>
    <w:r w:rsidR="002A6B13">
      <w:fldChar w:fldCharType="begin"/>
    </w:r>
    <w:r w:rsidR="002A6B13">
      <w:rPr>
        <w:b/>
        <w:color w:val="286995"/>
      </w:rPr>
      <w:instrText xml:space="preserve"> PAGE </w:instrText>
    </w:r>
    <w:r w:rsidR="002A6B13">
      <w:fldChar w:fldCharType="separate"/>
    </w:r>
    <w:r w:rsidR="002D7A7E">
      <w:rPr>
        <w:b/>
        <w:noProof/>
        <w:color w:val="286995"/>
      </w:rPr>
      <w:t>4</w:t>
    </w:r>
    <w:r w:rsidR="002A6B13">
      <w:fldChar w:fldCharType="end"/>
    </w:r>
    <w:r w:rsidR="002A6B13">
      <w:rPr>
        <w:b/>
        <w:color w:val="286995"/>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42629" w14:textId="77777777" w:rsidR="002646AB" w:rsidRPr="00A81B5E" w:rsidRDefault="002646AB" w:rsidP="002646AB">
    <w:pPr>
      <w:tabs>
        <w:tab w:val="right" w:pos="14400"/>
      </w:tabs>
      <w:spacing w:before="120"/>
      <w:ind w:left="2880"/>
      <w:rPr>
        <w:b/>
        <w:sz w:val="24"/>
      </w:rPr>
    </w:pPr>
    <w:r w:rsidRPr="00111BDE">
      <w:rPr>
        <w:rFonts w:cs="Times New Roman"/>
        <w:sz w:val="20"/>
      </w:rPr>
      <w:t>(DT - OMB control number: 1545-0047/Expiration Date: 12/31/2019)(DOL - OMB control number: 1210-</w:t>
    </w:r>
    <w:r>
      <w:rPr>
        <w:rFonts w:cs="Times New Roman"/>
        <w:sz w:val="20"/>
      </w:rPr>
      <w:t>0147/Expiration date: 5/31/2022)</w:t>
    </w:r>
    <w:r>
      <w:rPr>
        <w:rFonts w:cs="Times New Roman"/>
        <w:sz w:val="20"/>
      </w:rPr>
      <w:tab/>
    </w:r>
    <w:r>
      <w:rPr>
        <w:b/>
        <w:color w:val="286995"/>
        <w:sz w:val="24"/>
      </w:rPr>
      <w:t xml:space="preserve">Page </w:t>
    </w:r>
    <w:r>
      <w:fldChar w:fldCharType="begin"/>
    </w:r>
    <w:r>
      <w:rPr>
        <w:b/>
        <w:color w:val="286995"/>
        <w:sz w:val="24"/>
      </w:rPr>
      <w:instrText xml:space="preserve"> PAGE </w:instrText>
    </w:r>
    <w:r>
      <w:fldChar w:fldCharType="separate"/>
    </w:r>
    <w:r w:rsidR="002D7A7E">
      <w:rPr>
        <w:b/>
        <w:noProof/>
        <w:color w:val="286995"/>
        <w:sz w:val="24"/>
      </w:rPr>
      <w:t>1</w:t>
    </w:r>
    <w:r>
      <w:fldChar w:fldCharType="end"/>
    </w:r>
    <w:r>
      <w:rPr>
        <w:b/>
        <w:color w:val="286995"/>
        <w:sz w:val="24"/>
      </w:rPr>
      <w:t xml:space="preserve"> of 5</w:t>
    </w:r>
  </w:p>
  <w:p w14:paraId="3508B9A1" w14:textId="77777777" w:rsidR="002646AB" w:rsidRPr="002646AB" w:rsidRDefault="002646AB" w:rsidP="002646AB">
    <w:pPr>
      <w:spacing w:after="360"/>
      <w:ind w:left="2880"/>
      <w:rPr>
        <w:sz w:val="20"/>
      </w:rPr>
    </w:pPr>
    <w:r w:rsidRPr="00111BDE">
      <w:rPr>
        <w:rFonts w:cs="Times New Roman"/>
        <w:sz w:val="20"/>
      </w:rPr>
      <w:t xml:space="preserve">(HHS - OMB control number: 0938-1146/Expiration date: </w:t>
    </w:r>
    <w:r>
      <w:rPr>
        <w:rFonts w:cs="Times New Roman"/>
        <w:sz w:val="20"/>
      </w:rPr>
      <w:t>10/31/2022</w:t>
    </w:r>
    <w:r w:rsidRPr="00111BDE">
      <w:rPr>
        <w:rFonts w:cs="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C9116" w14:textId="77777777" w:rsidR="002A6B13" w:rsidRDefault="002A6B13" w:rsidP="002A6B13">
    <w:pPr>
      <w:pStyle w:val="BodyText"/>
      <w:tabs>
        <w:tab w:val="right" w:pos="14400"/>
      </w:tabs>
      <w:spacing w:line="720" w:lineRule="auto"/>
      <w:rPr>
        <w:sz w:val="20"/>
      </w:rPr>
    </w:pPr>
    <w:r>
      <w:tab/>
    </w:r>
    <w:r>
      <w:rPr>
        <w:b/>
        <w:color w:val="286995"/>
      </w:rPr>
      <w:t xml:space="preserve">Page </w:t>
    </w:r>
    <w:r>
      <w:fldChar w:fldCharType="begin"/>
    </w:r>
    <w:r>
      <w:rPr>
        <w:b/>
        <w:color w:val="286995"/>
      </w:rPr>
      <w:instrText xml:space="preserve"> PAGE </w:instrText>
    </w:r>
    <w:r>
      <w:fldChar w:fldCharType="separate"/>
    </w:r>
    <w:r w:rsidR="002D7A7E">
      <w:rPr>
        <w:b/>
        <w:noProof/>
        <w:color w:val="286995"/>
      </w:rPr>
      <w:t>5</w:t>
    </w:r>
    <w:r>
      <w:fldChar w:fldCharType="end"/>
    </w:r>
    <w:r>
      <w:rPr>
        <w:b/>
        <w:color w:val="286995"/>
      </w:rP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CC4D8" w14:textId="77777777" w:rsidR="001568A8" w:rsidRDefault="001568A8">
      <w:r>
        <w:separator/>
      </w:r>
    </w:p>
  </w:footnote>
  <w:footnote w:type="continuationSeparator" w:id="0">
    <w:p w14:paraId="2F7A0386" w14:textId="77777777" w:rsidR="001568A8" w:rsidRDefault="00156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9E5E" w14:textId="77777777" w:rsidR="002A6B13" w:rsidRPr="00EA16F4" w:rsidRDefault="002A6B13">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Picture of exclamation point to label important information. " style="width:45.75pt;height:34.5pt;visibility:visible;mso-wrap-style:square" o:bullet="t">
        <v:imagedata r:id="rId1" o:title="Picture of exclamation point to label important information"/>
      </v:shape>
    </w:pict>
  </w:numPicBullet>
  <w:abstractNum w:abstractNumId="0" w15:restartNumberingAfterBreak="0">
    <w:nsid w:val="05FE16DA"/>
    <w:multiLevelType w:val="hybridMultilevel"/>
    <w:tmpl w:val="D108D9EC"/>
    <w:lvl w:ilvl="0" w:tplc="D8F27AF2">
      <w:numFmt w:val="bullet"/>
      <w:lvlText w:val=""/>
      <w:lvlJc w:val="left"/>
      <w:pPr>
        <w:ind w:left="600" w:hanging="360"/>
      </w:pPr>
      <w:rPr>
        <w:rFonts w:ascii="Wingdings" w:hAnsi="Wingdings" w:cs="Wingdings" w:hint="default"/>
        <w:color w:val="286995"/>
        <w:w w:val="100"/>
        <w:sz w:val="36"/>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 w15:restartNumberingAfterBreak="0">
    <w:nsid w:val="0BC230BA"/>
    <w:multiLevelType w:val="hybridMultilevel"/>
    <w:tmpl w:val="46929BCC"/>
    <w:lvl w:ilvl="0" w:tplc="A31CEDB2">
      <w:start w:val="1"/>
      <w:numFmt w:val="bullet"/>
      <w:lvlText w:val=""/>
      <w:lvlJc w:val="left"/>
      <w:pPr>
        <w:ind w:left="1188" w:hanging="360"/>
      </w:pPr>
      <w:rPr>
        <w:rFonts w:ascii="Symbol" w:hAnsi="Symbol" w:hint="default"/>
        <w:sz w:val="36"/>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2" w15:restartNumberingAfterBreak="0">
    <w:nsid w:val="0C3447AC"/>
    <w:multiLevelType w:val="hybridMultilevel"/>
    <w:tmpl w:val="CA442182"/>
    <w:lvl w:ilvl="0" w:tplc="CA640F50">
      <w:numFmt w:val="bullet"/>
      <w:lvlText w:val=""/>
      <w:lvlJc w:val="left"/>
      <w:pPr>
        <w:ind w:left="1098" w:hanging="360"/>
      </w:pPr>
      <w:rPr>
        <w:rFonts w:ascii="Wingdings" w:hAnsi="Wingdings" w:cs="Wingdings" w:hint="default"/>
        <w:color w:val="286995"/>
        <w:w w:val="100"/>
        <w:sz w:val="32"/>
        <w:szCs w:val="24"/>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 w15:restartNumberingAfterBreak="0">
    <w:nsid w:val="0D5104CF"/>
    <w:multiLevelType w:val="hybridMultilevel"/>
    <w:tmpl w:val="39DE74CC"/>
    <w:lvl w:ilvl="0" w:tplc="9DAC41A0">
      <w:numFmt w:val="bullet"/>
      <w:lvlText w:val=""/>
      <w:lvlJc w:val="left"/>
      <w:pPr>
        <w:ind w:left="630" w:hanging="360"/>
      </w:pPr>
      <w:rPr>
        <w:rFonts w:ascii="Wingdings" w:hAnsi="Wingdings" w:cs="Wingdings" w:hint="default"/>
        <w:color w:val="286995"/>
        <w:w w:val="100"/>
        <w:sz w:val="32"/>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4" w15:restartNumberingAfterBreak="0">
    <w:nsid w:val="146D5C67"/>
    <w:multiLevelType w:val="hybridMultilevel"/>
    <w:tmpl w:val="058E78CA"/>
    <w:lvl w:ilvl="0" w:tplc="5D26D2CE">
      <w:start w:val="1"/>
      <w:numFmt w:val="bullet"/>
      <w:pStyle w:val="LB1"/>
      <w:lvlText w:val=""/>
      <w:lvlJc w:val="left"/>
      <w:pPr>
        <w:ind w:left="360" w:hanging="360"/>
      </w:pPr>
      <w:rPr>
        <w:rFonts w:ascii="Wingdings" w:hAnsi="Wingdings" w:hint="default"/>
        <w:color w:val="286995"/>
        <w:sz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046E3A"/>
    <w:multiLevelType w:val="hybridMultilevel"/>
    <w:tmpl w:val="F33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F2266"/>
    <w:multiLevelType w:val="hybridMultilevel"/>
    <w:tmpl w:val="3C701DFE"/>
    <w:lvl w:ilvl="0" w:tplc="70B08C14">
      <w:numFmt w:val="bullet"/>
      <w:lvlText w:val=""/>
      <w:lvlJc w:val="left"/>
      <w:pPr>
        <w:ind w:left="360" w:hanging="360"/>
      </w:pPr>
      <w:rPr>
        <w:rFonts w:ascii="Wingdings" w:hAnsi="Wingdings" w:cs="Wingdings" w:hint="default"/>
        <w:color w:val="286995"/>
        <w:w w:val="100"/>
        <w:sz w:val="40"/>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9908D4"/>
    <w:multiLevelType w:val="hybridMultilevel"/>
    <w:tmpl w:val="AF061BB8"/>
    <w:lvl w:ilvl="0" w:tplc="70B08C14">
      <w:numFmt w:val="bullet"/>
      <w:lvlText w:val=""/>
      <w:lvlJc w:val="left"/>
      <w:pPr>
        <w:ind w:left="630" w:hanging="360"/>
      </w:pPr>
      <w:rPr>
        <w:rFonts w:ascii="Wingdings" w:hAnsi="Wingdings" w:cs="Wingdings" w:hint="default"/>
        <w:color w:val="286995"/>
        <w:w w:val="100"/>
        <w:sz w:val="40"/>
        <w:szCs w:val="24"/>
      </w:rPr>
    </w:lvl>
    <w:lvl w:ilvl="1" w:tplc="F9C0FC3E">
      <w:numFmt w:val="bullet"/>
      <w:lvlText w:val="•"/>
      <w:lvlJc w:val="left"/>
      <w:pPr>
        <w:ind w:left="1025" w:hanging="360"/>
      </w:pPr>
      <w:rPr>
        <w:rFonts w:hint="default"/>
      </w:rPr>
    </w:lvl>
    <w:lvl w:ilvl="2" w:tplc="796EDD4C">
      <w:numFmt w:val="bullet"/>
      <w:lvlText w:val="•"/>
      <w:lvlJc w:val="left"/>
      <w:pPr>
        <w:ind w:left="1421" w:hanging="360"/>
      </w:pPr>
      <w:rPr>
        <w:rFonts w:hint="default"/>
      </w:rPr>
    </w:lvl>
    <w:lvl w:ilvl="3" w:tplc="659C72A2">
      <w:numFmt w:val="bullet"/>
      <w:lvlText w:val="•"/>
      <w:lvlJc w:val="left"/>
      <w:pPr>
        <w:ind w:left="1817" w:hanging="360"/>
      </w:pPr>
      <w:rPr>
        <w:rFonts w:hint="default"/>
      </w:rPr>
    </w:lvl>
    <w:lvl w:ilvl="4" w:tplc="31889470">
      <w:numFmt w:val="bullet"/>
      <w:lvlText w:val="•"/>
      <w:lvlJc w:val="left"/>
      <w:pPr>
        <w:ind w:left="2213" w:hanging="360"/>
      </w:pPr>
      <w:rPr>
        <w:rFonts w:hint="default"/>
      </w:rPr>
    </w:lvl>
    <w:lvl w:ilvl="5" w:tplc="27288F7A">
      <w:numFmt w:val="bullet"/>
      <w:lvlText w:val="•"/>
      <w:lvlJc w:val="left"/>
      <w:pPr>
        <w:ind w:left="2609" w:hanging="360"/>
      </w:pPr>
      <w:rPr>
        <w:rFonts w:hint="default"/>
      </w:rPr>
    </w:lvl>
    <w:lvl w:ilvl="6" w:tplc="E84E76CA">
      <w:numFmt w:val="bullet"/>
      <w:lvlText w:val="•"/>
      <w:lvlJc w:val="left"/>
      <w:pPr>
        <w:ind w:left="3005" w:hanging="360"/>
      </w:pPr>
      <w:rPr>
        <w:rFonts w:hint="default"/>
      </w:rPr>
    </w:lvl>
    <w:lvl w:ilvl="7" w:tplc="B0E6E6D8">
      <w:numFmt w:val="bullet"/>
      <w:lvlText w:val="•"/>
      <w:lvlJc w:val="left"/>
      <w:pPr>
        <w:ind w:left="3401" w:hanging="360"/>
      </w:pPr>
      <w:rPr>
        <w:rFonts w:hint="default"/>
      </w:rPr>
    </w:lvl>
    <w:lvl w:ilvl="8" w:tplc="737E088E">
      <w:numFmt w:val="bullet"/>
      <w:lvlText w:val="•"/>
      <w:lvlJc w:val="left"/>
      <w:pPr>
        <w:ind w:left="3797" w:hanging="360"/>
      </w:pPr>
      <w:rPr>
        <w:rFonts w:hint="default"/>
      </w:rPr>
    </w:lvl>
  </w:abstractNum>
  <w:abstractNum w:abstractNumId="8" w15:restartNumberingAfterBreak="0">
    <w:nsid w:val="2FE53199"/>
    <w:multiLevelType w:val="hybridMultilevel"/>
    <w:tmpl w:val="020CF476"/>
    <w:lvl w:ilvl="0" w:tplc="A31CEDB2">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F72395"/>
    <w:multiLevelType w:val="hybridMultilevel"/>
    <w:tmpl w:val="A8D0D3A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34781578"/>
    <w:multiLevelType w:val="hybridMultilevel"/>
    <w:tmpl w:val="0D167094"/>
    <w:lvl w:ilvl="0" w:tplc="20140594">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8AF50A3"/>
    <w:multiLevelType w:val="hybridMultilevel"/>
    <w:tmpl w:val="0562DF76"/>
    <w:lvl w:ilvl="0" w:tplc="32AC7158">
      <w:start w:val="1"/>
      <w:numFmt w:val="bullet"/>
      <w:lvlText w:val=""/>
      <w:lvlJc w:val="left"/>
      <w:pPr>
        <w:ind w:left="720" w:hanging="360"/>
      </w:pPr>
      <w:rPr>
        <w:rFonts w:ascii="Symbol" w:hAnsi="Symbol" w:hint="default"/>
        <w:color w:val="0775A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6487B"/>
    <w:multiLevelType w:val="hybridMultilevel"/>
    <w:tmpl w:val="A420F114"/>
    <w:lvl w:ilvl="0" w:tplc="0CD46A42">
      <w:numFmt w:val="bullet"/>
      <w:lvlText w:val=""/>
      <w:lvlJc w:val="left"/>
      <w:pPr>
        <w:ind w:left="600" w:hanging="360"/>
      </w:pPr>
      <w:rPr>
        <w:rFonts w:ascii="Wingdings" w:eastAsia="Wingdings" w:hAnsi="Wingdings" w:cs="Wingdings" w:hint="default"/>
        <w:color w:val="286995"/>
        <w:w w:val="100"/>
        <w:sz w:val="24"/>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3" w15:restartNumberingAfterBreak="0">
    <w:nsid w:val="3DB86F2E"/>
    <w:multiLevelType w:val="hybridMultilevel"/>
    <w:tmpl w:val="10BC7FFC"/>
    <w:lvl w:ilvl="0" w:tplc="F5F424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810A9"/>
    <w:multiLevelType w:val="hybridMultilevel"/>
    <w:tmpl w:val="991C6C0A"/>
    <w:lvl w:ilvl="0" w:tplc="80DC1838">
      <w:numFmt w:val="bullet"/>
      <w:lvlText w:val=""/>
      <w:lvlJc w:val="left"/>
      <w:pPr>
        <w:ind w:left="630" w:hanging="360"/>
      </w:pPr>
      <w:rPr>
        <w:rFonts w:ascii="Wingdings" w:eastAsiaTheme="minorHAnsi" w:hAnsi="Wingdings" w:cs="Arial" w:hint="default"/>
        <w:color w:val="0775A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601962E7"/>
    <w:multiLevelType w:val="hybridMultilevel"/>
    <w:tmpl w:val="FD30DB8A"/>
    <w:lvl w:ilvl="0" w:tplc="49B055A2">
      <w:start w:val="1"/>
      <w:numFmt w:val="bullet"/>
      <w:lvlText w:val=""/>
      <w:lvlJc w:val="left"/>
      <w:pPr>
        <w:ind w:left="360" w:hanging="360"/>
      </w:pPr>
      <w:rPr>
        <w:rFonts w:ascii="Wingdings" w:hAnsi="Wingdings" w:hint="default"/>
        <w:color w:val="286995"/>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12E5B61"/>
    <w:multiLevelType w:val="hybridMultilevel"/>
    <w:tmpl w:val="9F98F83C"/>
    <w:lvl w:ilvl="0" w:tplc="CA640F50">
      <w:numFmt w:val="bullet"/>
      <w:lvlText w:val=""/>
      <w:lvlJc w:val="left"/>
      <w:pPr>
        <w:ind w:left="450" w:hanging="360"/>
      </w:pPr>
      <w:rPr>
        <w:rFonts w:ascii="Wingdings" w:hAnsi="Wingdings" w:cs="Wingdings" w:hint="default"/>
        <w:color w:val="286995"/>
        <w:w w:val="100"/>
        <w:sz w:val="32"/>
        <w:szCs w:val="24"/>
      </w:rPr>
    </w:lvl>
    <w:lvl w:ilvl="1" w:tplc="F9C0FC3E">
      <w:numFmt w:val="bullet"/>
      <w:lvlText w:val="•"/>
      <w:lvlJc w:val="left"/>
      <w:pPr>
        <w:ind w:left="845" w:hanging="360"/>
      </w:pPr>
      <w:rPr>
        <w:rFonts w:hint="default"/>
      </w:rPr>
    </w:lvl>
    <w:lvl w:ilvl="2" w:tplc="796EDD4C">
      <w:numFmt w:val="bullet"/>
      <w:lvlText w:val="•"/>
      <w:lvlJc w:val="left"/>
      <w:pPr>
        <w:ind w:left="1241" w:hanging="360"/>
      </w:pPr>
      <w:rPr>
        <w:rFonts w:hint="default"/>
      </w:rPr>
    </w:lvl>
    <w:lvl w:ilvl="3" w:tplc="659C72A2">
      <w:numFmt w:val="bullet"/>
      <w:lvlText w:val="•"/>
      <w:lvlJc w:val="left"/>
      <w:pPr>
        <w:ind w:left="1637" w:hanging="360"/>
      </w:pPr>
      <w:rPr>
        <w:rFonts w:hint="default"/>
      </w:rPr>
    </w:lvl>
    <w:lvl w:ilvl="4" w:tplc="31889470">
      <w:numFmt w:val="bullet"/>
      <w:lvlText w:val="•"/>
      <w:lvlJc w:val="left"/>
      <w:pPr>
        <w:ind w:left="2033" w:hanging="360"/>
      </w:pPr>
      <w:rPr>
        <w:rFonts w:hint="default"/>
      </w:rPr>
    </w:lvl>
    <w:lvl w:ilvl="5" w:tplc="27288F7A">
      <w:numFmt w:val="bullet"/>
      <w:lvlText w:val="•"/>
      <w:lvlJc w:val="left"/>
      <w:pPr>
        <w:ind w:left="2429" w:hanging="360"/>
      </w:pPr>
      <w:rPr>
        <w:rFonts w:hint="default"/>
      </w:rPr>
    </w:lvl>
    <w:lvl w:ilvl="6" w:tplc="E84E76CA">
      <w:numFmt w:val="bullet"/>
      <w:lvlText w:val="•"/>
      <w:lvlJc w:val="left"/>
      <w:pPr>
        <w:ind w:left="2825" w:hanging="360"/>
      </w:pPr>
      <w:rPr>
        <w:rFonts w:hint="default"/>
      </w:rPr>
    </w:lvl>
    <w:lvl w:ilvl="7" w:tplc="B0E6E6D8">
      <w:numFmt w:val="bullet"/>
      <w:lvlText w:val="•"/>
      <w:lvlJc w:val="left"/>
      <w:pPr>
        <w:ind w:left="3221" w:hanging="360"/>
      </w:pPr>
      <w:rPr>
        <w:rFonts w:hint="default"/>
      </w:rPr>
    </w:lvl>
    <w:lvl w:ilvl="8" w:tplc="737E088E">
      <w:numFmt w:val="bullet"/>
      <w:lvlText w:val="•"/>
      <w:lvlJc w:val="left"/>
      <w:pPr>
        <w:ind w:left="3617" w:hanging="360"/>
      </w:pPr>
      <w:rPr>
        <w:rFonts w:hint="default"/>
      </w:rPr>
    </w:lvl>
  </w:abstractNum>
  <w:abstractNum w:abstractNumId="17" w15:restartNumberingAfterBreak="0">
    <w:nsid w:val="61FB274E"/>
    <w:multiLevelType w:val="hybridMultilevel"/>
    <w:tmpl w:val="1DD289F8"/>
    <w:lvl w:ilvl="0" w:tplc="70B08C14">
      <w:numFmt w:val="bullet"/>
      <w:lvlText w:val=""/>
      <w:lvlJc w:val="left"/>
      <w:pPr>
        <w:ind w:left="600" w:hanging="360"/>
      </w:pPr>
      <w:rPr>
        <w:rFonts w:ascii="Wingdings" w:hAnsi="Wingdings" w:cs="Wingdings" w:hint="default"/>
        <w:color w:val="286995"/>
        <w:w w:val="100"/>
        <w:sz w:val="40"/>
        <w:szCs w:val="24"/>
      </w:rPr>
    </w:lvl>
    <w:lvl w:ilvl="1" w:tplc="F9C0FC3E">
      <w:numFmt w:val="bullet"/>
      <w:lvlText w:val="•"/>
      <w:lvlJc w:val="left"/>
      <w:pPr>
        <w:ind w:left="995" w:hanging="360"/>
      </w:pPr>
      <w:rPr>
        <w:rFonts w:hint="default"/>
      </w:rPr>
    </w:lvl>
    <w:lvl w:ilvl="2" w:tplc="796EDD4C">
      <w:numFmt w:val="bullet"/>
      <w:lvlText w:val="•"/>
      <w:lvlJc w:val="left"/>
      <w:pPr>
        <w:ind w:left="1391" w:hanging="360"/>
      </w:pPr>
      <w:rPr>
        <w:rFonts w:hint="default"/>
      </w:rPr>
    </w:lvl>
    <w:lvl w:ilvl="3" w:tplc="659C72A2">
      <w:numFmt w:val="bullet"/>
      <w:lvlText w:val="•"/>
      <w:lvlJc w:val="left"/>
      <w:pPr>
        <w:ind w:left="1787" w:hanging="360"/>
      </w:pPr>
      <w:rPr>
        <w:rFonts w:hint="default"/>
      </w:rPr>
    </w:lvl>
    <w:lvl w:ilvl="4" w:tplc="31889470">
      <w:numFmt w:val="bullet"/>
      <w:lvlText w:val="•"/>
      <w:lvlJc w:val="left"/>
      <w:pPr>
        <w:ind w:left="2183" w:hanging="360"/>
      </w:pPr>
      <w:rPr>
        <w:rFonts w:hint="default"/>
      </w:rPr>
    </w:lvl>
    <w:lvl w:ilvl="5" w:tplc="27288F7A">
      <w:numFmt w:val="bullet"/>
      <w:lvlText w:val="•"/>
      <w:lvlJc w:val="left"/>
      <w:pPr>
        <w:ind w:left="2579" w:hanging="360"/>
      </w:pPr>
      <w:rPr>
        <w:rFonts w:hint="default"/>
      </w:rPr>
    </w:lvl>
    <w:lvl w:ilvl="6" w:tplc="E84E76CA">
      <w:numFmt w:val="bullet"/>
      <w:lvlText w:val="•"/>
      <w:lvlJc w:val="left"/>
      <w:pPr>
        <w:ind w:left="2975" w:hanging="360"/>
      </w:pPr>
      <w:rPr>
        <w:rFonts w:hint="default"/>
      </w:rPr>
    </w:lvl>
    <w:lvl w:ilvl="7" w:tplc="B0E6E6D8">
      <w:numFmt w:val="bullet"/>
      <w:lvlText w:val="•"/>
      <w:lvlJc w:val="left"/>
      <w:pPr>
        <w:ind w:left="3371" w:hanging="360"/>
      </w:pPr>
      <w:rPr>
        <w:rFonts w:hint="default"/>
      </w:rPr>
    </w:lvl>
    <w:lvl w:ilvl="8" w:tplc="737E088E">
      <w:numFmt w:val="bullet"/>
      <w:lvlText w:val="•"/>
      <w:lvlJc w:val="left"/>
      <w:pPr>
        <w:ind w:left="3767" w:hanging="360"/>
      </w:pPr>
      <w:rPr>
        <w:rFonts w:hint="default"/>
      </w:rPr>
    </w:lvl>
  </w:abstractNum>
  <w:abstractNum w:abstractNumId="18" w15:restartNumberingAfterBreak="0">
    <w:nsid w:val="6A922C1E"/>
    <w:multiLevelType w:val="hybridMultilevel"/>
    <w:tmpl w:val="CC268656"/>
    <w:lvl w:ilvl="0" w:tplc="1B8E9E8C">
      <w:start w:val="1"/>
      <w:numFmt w:val="bullet"/>
      <w:lvlText w:val=""/>
      <w:lvlJc w:val="left"/>
      <w:pPr>
        <w:ind w:left="360" w:hanging="360"/>
      </w:pPr>
      <w:rPr>
        <w:rFonts w:ascii="Wingdings" w:hAnsi="Wingdings" w:hint="default"/>
        <w:color w:val="286995"/>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ABA3955"/>
    <w:multiLevelType w:val="hybridMultilevel"/>
    <w:tmpl w:val="8F5428C8"/>
    <w:lvl w:ilvl="0" w:tplc="A246D21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007263"/>
    <w:multiLevelType w:val="hybridMultilevel"/>
    <w:tmpl w:val="236C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74445"/>
    <w:multiLevelType w:val="hybridMultilevel"/>
    <w:tmpl w:val="96967FA8"/>
    <w:lvl w:ilvl="0" w:tplc="52120E6A">
      <w:start w:val="1"/>
      <w:numFmt w:val="bullet"/>
      <w:lvlText w:val=""/>
      <w:lvlJc w:val="left"/>
      <w:pPr>
        <w:ind w:left="360" w:hanging="360"/>
      </w:pPr>
      <w:rPr>
        <w:rFonts w:ascii="Wingdings" w:hAnsi="Wingdings" w:hint="default"/>
        <w:color w:val="28699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7"/>
  </w:num>
  <w:num w:numId="3">
    <w:abstractNumId w:val="0"/>
  </w:num>
  <w:num w:numId="4">
    <w:abstractNumId w:val="3"/>
  </w:num>
  <w:num w:numId="5">
    <w:abstractNumId w:val="16"/>
  </w:num>
  <w:num w:numId="6">
    <w:abstractNumId w:val="2"/>
  </w:num>
  <w:num w:numId="7">
    <w:abstractNumId w:val="1"/>
  </w:num>
  <w:num w:numId="8">
    <w:abstractNumId w:val="8"/>
  </w:num>
  <w:num w:numId="9">
    <w:abstractNumId w:val="19"/>
  </w:num>
  <w:num w:numId="10">
    <w:abstractNumId w:val="13"/>
  </w:num>
  <w:num w:numId="11">
    <w:abstractNumId w:val="21"/>
  </w:num>
  <w:num w:numId="12">
    <w:abstractNumId w:val="18"/>
  </w:num>
  <w:num w:numId="13">
    <w:abstractNumId w:val="10"/>
  </w:num>
  <w:num w:numId="14">
    <w:abstractNumId w:val="15"/>
  </w:num>
  <w:num w:numId="15">
    <w:abstractNumId w:val="6"/>
  </w:num>
  <w:num w:numId="16">
    <w:abstractNumId w:val="4"/>
  </w:num>
  <w:num w:numId="17">
    <w:abstractNumId w:val="17"/>
  </w:num>
  <w:num w:numId="18">
    <w:abstractNumId w:val="20"/>
  </w:num>
  <w:num w:numId="19">
    <w:abstractNumId w:val="9"/>
  </w:num>
  <w:num w:numId="20">
    <w:abstractNumId w:val="14"/>
  </w:num>
  <w:num w:numId="21">
    <w:abstractNumId w:val="1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7B"/>
    <w:rsid w:val="000018E3"/>
    <w:rsid w:val="00002964"/>
    <w:rsid w:val="000047A4"/>
    <w:rsid w:val="00010BF0"/>
    <w:rsid w:val="000128C9"/>
    <w:rsid w:val="00015B7B"/>
    <w:rsid w:val="00034212"/>
    <w:rsid w:val="0003735E"/>
    <w:rsid w:val="00045DCE"/>
    <w:rsid w:val="000462F4"/>
    <w:rsid w:val="00057CAD"/>
    <w:rsid w:val="0006195A"/>
    <w:rsid w:val="00063BEF"/>
    <w:rsid w:val="0006611B"/>
    <w:rsid w:val="00070730"/>
    <w:rsid w:val="0008305E"/>
    <w:rsid w:val="00084FDD"/>
    <w:rsid w:val="000857FA"/>
    <w:rsid w:val="000913D2"/>
    <w:rsid w:val="00091AB9"/>
    <w:rsid w:val="00095DCB"/>
    <w:rsid w:val="000A345B"/>
    <w:rsid w:val="000A3D6A"/>
    <w:rsid w:val="000B418C"/>
    <w:rsid w:val="000B7541"/>
    <w:rsid w:val="000C019D"/>
    <w:rsid w:val="000D1B92"/>
    <w:rsid w:val="000D6037"/>
    <w:rsid w:val="000D7CCB"/>
    <w:rsid w:val="000F03A2"/>
    <w:rsid w:val="000F3C33"/>
    <w:rsid w:val="000F4372"/>
    <w:rsid w:val="001014E3"/>
    <w:rsid w:val="00102242"/>
    <w:rsid w:val="00111BDE"/>
    <w:rsid w:val="00113AC9"/>
    <w:rsid w:val="00113DEC"/>
    <w:rsid w:val="001219EE"/>
    <w:rsid w:val="00121D57"/>
    <w:rsid w:val="001334BE"/>
    <w:rsid w:val="0013428B"/>
    <w:rsid w:val="001410DE"/>
    <w:rsid w:val="00141CC5"/>
    <w:rsid w:val="001568A8"/>
    <w:rsid w:val="00163756"/>
    <w:rsid w:val="00171CAB"/>
    <w:rsid w:val="00176755"/>
    <w:rsid w:val="001837B5"/>
    <w:rsid w:val="0018461B"/>
    <w:rsid w:val="001903C4"/>
    <w:rsid w:val="0019304B"/>
    <w:rsid w:val="00194039"/>
    <w:rsid w:val="001A16B1"/>
    <w:rsid w:val="001A2F36"/>
    <w:rsid w:val="001A6F65"/>
    <w:rsid w:val="001C05F3"/>
    <w:rsid w:val="001C2BD7"/>
    <w:rsid w:val="001D3A40"/>
    <w:rsid w:val="001D5107"/>
    <w:rsid w:val="001D798C"/>
    <w:rsid w:val="001E19E4"/>
    <w:rsid w:val="001E425D"/>
    <w:rsid w:val="001E6CA0"/>
    <w:rsid w:val="001F5564"/>
    <w:rsid w:val="001F6F83"/>
    <w:rsid w:val="00202A75"/>
    <w:rsid w:val="002072FF"/>
    <w:rsid w:val="00217315"/>
    <w:rsid w:val="002209F0"/>
    <w:rsid w:val="00224957"/>
    <w:rsid w:val="0024046C"/>
    <w:rsid w:val="002521F1"/>
    <w:rsid w:val="002646AB"/>
    <w:rsid w:val="002671CD"/>
    <w:rsid w:val="002712B5"/>
    <w:rsid w:val="00271F40"/>
    <w:rsid w:val="002810B5"/>
    <w:rsid w:val="00281477"/>
    <w:rsid w:val="0028164C"/>
    <w:rsid w:val="00285030"/>
    <w:rsid w:val="00287A4D"/>
    <w:rsid w:val="002913AB"/>
    <w:rsid w:val="00292FF0"/>
    <w:rsid w:val="00294E23"/>
    <w:rsid w:val="00296552"/>
    <w:rsid w:val="00296D90"/>
    <w:rsid w:val="002A5787"/>
    <w:rsid w:val="002A6B13"/>
    <w:rsid w:val="002A758D"/>
    <w:rsid w:val="002B131B"/>
    <w:rsid w:val="002B4FCC"/>
    <w:rsid w:val="002B5B1B"/>
    <w:rsid w:val="002B5FD0"/>
    <w:rsid w:val="002C4B5F"/>
    <w:rsid w:val="002D194C"/>
    <w:rsid w:val="002D6772"/>
    <w:rsid w:val="002D7A7E"/>
    <w:rsid w:val="002E15C1"/>
    <w:rsid w:val="002E7D22"/>
    <w:rsid w:val="003030D6"/>
    <w:rsid w:val="003049BF"/>
    <w:rsid w:val="00315CB0"/>
    <w:rsid w:val="003245A3"/>
    <w:rsid w:val="00326FC4"/>
    <w:rsid w:val="0032791B"/>
    <w:rsid w:val="00332644"/>
    <w:rsid w:val="00340B26"/>
    <w:rsid w:val="00345BBC"/>
    <w:rsid w:val="0035178F"/>
    <w:rsid w:val="00353879"/>
    <w:rsid w:val="00360D84"/>
    <w:rsid w:val="0037030F"/>
    <w:rsid w:val="00370874"/>
    <w:rsid w:val="0037329F"/>
    <w:rsid w:val="00373748"/>
    <w:rsid w:val="00383002"/>
    <w:rsid w:val="00383922"/>
    <w:rsid w:val="00385A45"/>
    <w:rsid w:val="00385C36"/>
    <w:rsid w:val="00392B1B"/>
    <w:rsid w:val="003A2E85"/>
    <w:rsid w:val="003A5E10"/>
    <w:rsid w:val="003A74EE"/>
    <w:rsid w:val="003B4210"/>
    <w:rsid w:val="003C1157"/>
    <w:rsid w:val="003C208B"/>
    <w:rsid w:val="003C61A9"/>
    <w:rsid w:val="003C6601"/>
    <w:rsid w:val="003C7C19"/>
    <w:rsid w:val="003D79D5"/>
    <w:rsid w:val="003D7CBA"/>
    <w:rsid w:val="003E3528"/>
    <w:rsid w:val="003E45B6"/>
    <w:rsid w:val="003F11E1"/>
    <w:rsid w:val="003F2A3A"/>
    <w:rsid w:val="003F2E9A"/>
    <w:rsid w:val="003F36CD"/>
    <w:rsid w:val="003F3F96"/>
    <w:rsid w:val="003F5318"/>
    <w:rsid w:val="003F75C7"/>
    <w:rsid w:val="003F766D"/>
    <w:rsid w:val="004024C1"/>
    <w:rsid w:val="00407B27"/>
    <w:rsid w:val="0041317F"/>
    <w:rsid w:val="00425113"/>
    <w:rsid w:val="004271C4"/>
    <w:rsid w:val="00435CF3"/>
    <w:rsid w:val="00444FDB"/>
    <w:rsid w:val="00445E15"/>
    <w:rsid w:val="004519B0"/>
    <w:rsid w:val="0045378D"/>
    <w:rsid w:val="00460FF2"/>
    <w:rsid w:val="004720B2"/>
    <w:rsid w:val="004720BB"/>
    <w:rsid w:val="0048317B"/>
    <w:rsid w:val="00486CE9"/>
    <w:rsid w:val="00493C3E"/>
    <w:rsid w:val="00495D1E"/>
    <w:rsid w:val="004B46C4"/>
    <w:rsid w:val="004B51F2"/>
    <w:rsid w:val="004B62EA"/>
    <w:rsid w:val="004B73BF"/>
    <w:rsid w:val="004E4FB9"/>
    <w:rsid w:val="004E6149"/>
    <w:rsid w:val="004E757A"/>
    <w:rsid w:val="004F642B"/>
    <w:rsid w:val="005016FE"/>
    <w:rsid w:val="00513466"/>
    <w:rsid w:val="0054276E"/>
    <w:rsid w:val="00550683"/>
    <w:rsid w:val="005512EE"/>
    <w:rsid w:val="00554056"/>
    <w:rsid w:val="00564C20"/>
    <w:rsid w:val="00573513"/>
    <w:rsid w:val="005738A4"/>
    <w:rsid w:val="005743C7"/>
    <w:rsid w:val="00577E12"/>
    <w:rsid w:val="005824BD"/>
    <w:rsid w:val="005953A3"/>
    <w:rsid w:val="005B464F"/>
    <w:rsid w:val="005B6004"/>
    <w:rsid w:val="005C0F58"/>
    <w:rsid w:val="005C530B"/>
    <w:rsid w:val="005D143E"/>
    <w:rsid w:val="005D2DE9"/>
    <w:rsid w:val="005E5CEB"/>
    <w:rsid w:val="005F0495"/>
    <w:rsid w:val="005F107F"/>
    <w:rsid w:val="005F2F8F"/>
    <w:rsid w:val="005F5960"/>
    <w:rsid w:val="005F5B0D"/>
    <w:rsid w:val="0061065F"/>
    <w:rsid w:val="006155BA"/>
    <w:rsid w:val="00620843"/>
    <w:rsid w:val="00621588"/>
    <w:rsid w:val="006222E0"/>
    <w:rsid w:val="006329E8"/>
    <w:rsid w:val="006371BA"/>
    <w:rsid w:val="0063783C"/>
    <w:rsid w:val="00643C51"/>
    <w:rsid w:val="00643F28"/>
    <w:rsid w:val="00652246"/>
    <w:rsid w:val="00661D0F"/>
    <w:rsid w:val="006634EE"/>
    <w:rsid w:val="0066366E"/>
    <w:rsid w:val="00676DCE"/>
    <w:rsid w:val="00692081"/>
    <w:rsid w:val="00695377"/>
    <w:rsid w:val="006A1277"/>
    <w:rsid w:val="006A48DC"/>
    <w:rsid w:val="006B0497"/>
    <w:rsid w:val="006B10C7"/>
    <w:rsid w:val="006B48F9"/>
    <w:rsid w:val="006E144E"/>
    <w:rsid w:val="006F7278"/>
    <w:rsid w:val="00705A01"/>
    <w:rsid w:val="00710913"/>
    <w:rsid w:val="00717E88"/>
    <w:rsid w:val="007216F8"/>
    <w:rsid w:val="007219F4"/>
    <w:rsid w:val="00721D7C"/>
    <w:rsid w:val="0072387D"/>
    <w:rsid w:val="00731CB3"/>
    <w:rsid w:val="007345EA"/>
    <w:rsid w:val="00745BD3"/>
    <w:rsid w:val="007470E8"/>
    <w:rsid w:val="00751BBB"/>
    <w:rsid w:val="00752110"/>
    <w:rsid w:val="00752C62"/>
    <w:rsid w:val="007533DA"/>
    <w:rsid w:val="00757A71"/>
    <w:rsid w:val="0076680A"/>
    <w:rsid w:val="007770AB"/>
    <w:rsid w:val="00780759"/>
    <w:rsid w:val="00787BD0"/>
    <w:rsid w:val="00790428"/>
    <w:rsid w:val="00791044"/>
    <w:rsid w:val="007A7101"/>
    <w:rsid w:val="007B02A2"/>
    <w:rsid w:val="007B1A49"/>
    <w:rsid w:val="007B262D"/>
    <w:rsid w:val="007B3BEE"/>
    <w:rsid w:val="007B5EFB"/>
    <w:rsid w:val="007C01F0"/>
    <w:rsid w:val="007C5B8A"/>
    <w:rsid w:val="007C7C9C"/>
    <w:rsid w:val="007D54FA"/>
    <w:rsid w:val="007D5642"/>
    <w:rsid w:val="007D71E4"/>
    <w:rsid w:val="007E18AC"/>
    <w:rsid w:val="007F3564"/>
    <w:rsid w:val="007F5369"/>
    <w:rsid w:val="00800439"/>
    <w:rsid w:val="00801715"/>
    <w:rsid w:val="008059A1"/>
    <w:rsid w:val="00813811"/>
    <w:rsid w:val="00814BC3"/>
    <w:rsid w:val="0083193A"/>
    <w:rsid w:val="008435A0"/>
    <w:rsid w:val="00847549"/>
    <w:rsid w:val="008513A5"/>
    <w:rsid w:val="00852B0D"/>
    <w:rsid w:val="0085373C"/>
    <w:rsid w:val="00856AAA"/>
    <w:rsid w:val="00862481"/>
    <w:rsid w:val="00863F99"/>
    <w:rsid w:val="008926D0"/>
    <w:rsid w:val="008944C3"/>
    <w:rsid w:val="008A196F"/>
    <w:rsid w:val="008B0BCA"/>
    <w:rsid w:val="008B1A17"/>
    <w:rsid w:val="008B1F04"/>
    <w:rsid w:val="008C5316"/>
    <w:rsid w:val="008C74DA"/>
    <w:rsid w:val="008D18A5"/>
    <w:rsid w:val="008F760F"/>
    <w:rsid w:val="00903365"/>
    <w:rsid w:val="009155F9"/>
    <w:rsid w:val="0091748D"/>
    <w:rsid w:val="0092190A"/>
    <w:rsid w:val="00922DFD"/>
    <w:rsid w:val="0092355D"/>
    <w:rsid w:val="00926ACF"/>
    <w:rsid w:val="00930A24"/>
    <w:rsid w:val="009349AC"/>
    <w:rsid w:val="00936FEE"/>
    <w:rsid w:val="00943C45"/>
    <w:rsid w:val="009541C1"/>
    <w:rsid w:val="009544ED"/>
    <w:rsid w:val="00956305"/>
    <w:rsid w:val="00956B21"/>
    <w:rsid w:val="0096603B"/>
    <w:rsid w:val="0097229A"/>
    <w:rsid w:val="009922CE"/>
    <w:rsid w:val="009925BE"/>
    <w:rsid w:val="00993DF1"/>
    <w:rsid w:val="009A26A1"/>
    <w:rsid w:val="009A36CA"/>
    <w:rsid w:val="009A4E87"/>
    <w:rsid w:val="009A57BB"/>
    <w:rsid w:val="009C1B03"/>
    <w:rsid w:val="009C2C7B"/>
    <w:rsid w:val="009E3690"/>
    <w:rsid w:val="009E5AA6"/>
    <w:rsid w:val="009F3CF0"/>
    <w:rsid w:val="009F48F9"/>
    <w:rsid w:val="00A02DFB"/>
    <w:rsid w:val="00A03D36"/>
    <w:rsid w:val="00A07CDC"/>
    <w:rsid w:val="00A110C1"/>
    <w:rsid w:val="00A14CF0"/>
    <w:rsid w:val="00A20EDF"/>
    <w:rsid w:val="00A23B04"/>
    <w:rsid w:val="00A3620D"/>
    <w:rsid w:val="00A40499"/>
    <w:rsid w:val="00A448CA"/>
    <w:rsid w:val="00A4798D"/>
    <w:rsid w:val="00A54A45"/>
    <w:rsid w:val="00A62227"/>
    <w:rsid w:val="00A65A32"/>
    <w:rsid w:val="00A71520"/>
    <w:rsid w:val="00A7248E"/>
    <w:rsid w:val="00A81B5E"/>
    <w:rsid w:val="00A85CED"/>
    <w:rsid w:val="00A93463"/>
    <w:rsid w:val="00A95117"/>
    <w:rsid w:val="00A95421"/>
    <w:rsid w:val="00A97F73"/>
    <w:rsid w:val="00AA22EC"/>
    <w:rsid w:val="00AA2F6F"/>
    <w:rsid w:val="00AA512A"/>
    <w:rsid w:val="00AA6CE8"/>
    <w:rsid w:val="00AA7021"/>
    <w:rsid w:val="00AC334F"/>
    <w:rsid w:val="00AD1A0B"/>
    <w:rsid w:val="00AD7D3D"/>
    <w:rsid w:val="00AE292A"/>
    <w:rsid w:val="00AE7403"/>
    <w:rsid w:val="00AF7ABC"/>
    <w:rsid w:val="00B00A79"/>
    <w:rsid w:val="00B21DD5"/>
    <w:rsid w:val="00B255AC"/>
    <w:rsid w:val="00B37021"/>
    <w:rsid w:val="00B43177"/>
    <w:rsid w:val="00B463DE"/>
    <w:rsid w:val="00B51F12"/>
    <w:rsid w:val="00B60C80"/>
    <w:rsid w:val="00B63F61"/>
    <w:rsid w:val="00B71C75"/>
    <w:rsid w:val="00B7725F"/>
    <w:rsid w:val="00B8268F"/>
    <w:rsid w:val="00B826BD"/>
    <w:rsid w:val="00B849D5"/>
    <w:rsid w:val="00B854C3"/>
    <w:rsid w:val="00B91FAF"/>
    <w:rsid w:val="00B947E9"/>
    <w:rsid w:val="00BA0416"/>
    <w:rsid w:val="00BA46AF"/>
    <w:rsid w:val="00BA65CD"/>
    <w:rsid w:val="00BB2FD6"/>
    <w:rsid w:val="00BB7D2D"/>
    <w:rsid w:val="00BC1CD6"/>
    <w:rsid w:val="00BD382E"/>
    <w:rsid w:val="00BD5681"/>
    <w:rsid w:val="00BE3A23"/>
    <w:rsid w:val="00C03AA2"/>
    <w:rsid w:val="00C0404A"/>
    <w:rsid w:val="00C05395"/>
    <w:rsid w:val="00C07A66"/>
    <w:rsid w:val="00C21DC9"/>
    <w:rsid w:val="00C309AC"/>
    <w:rsid w:val="00C33AE6"/>
    <w:rsid w:val="00C34EA1"/>
    <w:rsid w:val="00C35CE5"/>
    <w:rsid w:val="00C42DB0"/>
    <w:rsid w:val="00C45574"/>
    <w:rsid w:val="00C458E8"/>
    <w:rsid w:val="00C51F46"/>
    <w:rsid w:val="00C52617"/>
    <w:rsid w:val="00C60631"/>
    <w:rsid w:val="00C745FB"/>
    <w:rsid w:val="00C7551F"/>
    <w:rsid w:val="00C77E50"/>
    <w:rsid w:val="00C86D4A"/>
    <w:rsid w:val="00C87864"/>
    <w:rsid w:val="00C90E3A"/>
    <w:rsid w:val="00C920E7"/>
    <w:rsid w:val="00C9262B"/>
    <w:rsid w:val="00CA1FC2"/>
    <w:rsid w:val="00CB61D7"/>
    <w:rsid w:val="00CB6616"/>
    <w:rsid w:val="00CC0AED"/>
    <w:rsid w:val="00CC20B0"/>
    <w:rsid w:val="00CC7731"/>
    <w:rsid w:val="00CC7CCC"/>
    <w:rsid w:val="00CD0A76"/>
    <w:rsid w:val="00CD24A9"/>
    <w:rsid w:val="00CD3534"/>
    <w:rsid w:val="00CD7742"/>
    <w:rsid w:val="00CE060D"/>
    <w:rsid w:val="00CE367E"/>
    <w:rsid w:val="00CE4D04"/>
    <w:rsid w:val="00CE4D8E"/>
    <w:rsid w:val="00CF598E"/>
    <w:rsid w:val="00CF627D"/>
    <w:rsid w:val="00D1100E"/>
    <w:rsid w:val="00D111E4"/>
    <w:rsid w:val="00D1752B"/>
    <w:rsid w:val="00D20990"/>
    <w:rsid w:val="00D22507"/>
    <w:rsid w:val="00D23AC8"/>
    <w:rsid w:val="00D24A4F"/>
    <w:rsid w:val="00D3341E"/>
    <w:rsid w:val="00D411F1"/>
    <w:rsid w:val="00D41991"/>
    <w:rsid w:val="00D43ACB"/>
    <w:rsid w:val="00D458B4"/>
    <w:rsid w:val="00D50024"/>
    <w:rsid w:val="00D6208C"/>
    <w:rsid w:val="00D62781"/>
    <w:rsid w:val="00D6286B"/>
    <w:rsid w:val="00D77E81"/>
    <w:rsid w:val="00D8122E"/>
    <w:rsid w:val="00D815B3"/>
    <w:rsid w:val="00D8415D"/>
    <w:rsid w:val="00D94D4E"/>
    <w:rsid w:val="00D95178"/>
    <w:rsid w:val="00DA1B33"/>
    <w:rsid w:val="00DA69FC"/>
    <w:rsid w:val="00DB7DE5"/>
    <w:rsid w:val="00DC342D"/>
    <w:rsid w:val="00DD11D8"/>
    <w:rsid w:val="00DD65A9"/>
    <w:rsid w:val="00DE01F1"/>
    <w:rsid w:val="00DE4804"/>
    <w:rsid w:val="00DE6F8F"/>
    <w:rsid w:val="00E074DA"/>
    <w:rsid w:val="00E1708F"/>
    <w:rsid w:val="00E332D7"/>
    <w:rsid w:val="00E41991"/>
    <w:rsid w:val="00E42F5E"/>
    <w:rsid w:val="00E44E70"/>
    <w:rsid w:val="00E4662A"/>
    <w:rsid w:val="00E62481"/>
    <w:rsid w:val="00E63A84"/>
    <w:rsid w:val="00E72D5A"/>
    <w:rsid w:val="00E87628"/>
    <w:rsid w:val="00E9355B"/>
    <w:rsid w:val="00E945E2"/>
    <w:rsid w:val="00E9493B"/>
    <w:rsid w:val="00E9717C"/>
    <w:rsid w:val="00EA16F4"/>
    <w:rsid w:val="00EA2883"/>
    <w:rsid w:val="00EA5FE5"/>
    <w:rsid w:val="00EA6F9D"/>
    <w:rsid w:val="00EB4C74"/>
    <w:rsid w:val="00EB5B09"/>
    <w:rsid w:val="00EB67F8"/>
    <w:rsid w:val="00EC7596"/>
    <w:rsid w:val="00ED495F"/>
    <w:rsid w:val="00EE562A"/>
    <w:rsid w:val="00EF6F92"/>
    <w:rsid w:val="00F01322"/>
    <w:rsid w:val="00F0779D"/>
    <w:rsid w:val="00F1626F"/>
    <w:rsid w:val="00F2624D"/>
    <w:rsid w:val="00F32EDC"/>
    <w:rsid w:val="00F33190"/>
    <w:rsid w:val="00F36B6A"/>
    <w:rsid w:val="00F37F40"/>
    <w:rsid w:val="00F401E2"/>
    <w:rsid w:val="00F41718"/>
    <w:rsid w:val="00F5310F"/>
    <w:rsid w:val="00F53A08"/>
    <w:rsid w:val="00F70134"/>
    <w:rsid w:val="00F73241"/>
    <w:rsid w:val="00F741C3"/>
    <w:rsid w:val="00F77172"/>
    <w:rsid w:val="00F82098"/>
    <w:rsid w:val="00F832D5"/>
    <w:rsid w:val="00F93CFE"/>
    <w:rsid w:val="00FB10D3"/>
    <w:rsid w:val="00FB2EC7"/>
    <w:rsid w:val="00FB3C00"/>
    <w:rsid w:val="00FB7AC4"/>
    <w:rsid w:val="00FC1A37"/>
    <w:rsid w:val="00FC1AC8"/>
    <w:rsid w:val="00FC1B1A"/>
    <w:rsid w:val="00FC1F50"/>
    <w:rsid w:val="00FC78C0"/>
    <w:rsid w:val="00FD41D4"/>
    <w:rsid w:val="00FF5B25"/>
    <w:rsid w:val="00FF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269F2"/>
  <w15:docId w15:val="{808B97BF-85C7-774D-9B9B-FF173F47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spacing w:before="19"/>
      <w:ind w:left="240"/>
      <w:outlineLvl w:val="0"/>
    </w:pPr>
    <w:rPr>
      <w:b/>
      <w:bCs/>
      <w:sz w:val="24"/>
      <w:szCs w:val="24"/>
    </w:rPr>
  </w:style>
  <w:style w:type="paragraph" w:styleId="Heading2">
    <w:name w:val="heading 2"/>
    <w:basedOn w:val="Normal"/>
    <w:next w:val="Normal"/>
    <w:link w:val="Heading2Char"/>
    <w:uiPriority w:val="9"/>
    <w:unhideWhenUsed/>
    <w:qFormat/>
    <w:rsid w:val="00814BC3"/>
    <w:pPr>
      <w:spacing w:before="120"/>
      <w:outlineLvl w:val="1"/>
    </w:pPr>
    <w:rPr>
      <w:b/>
      <w:color w:val="28699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LB1"/>
    <w:uiPriority w:val="34"/>
    <w:qFormat/>
    <w:rsid w:val="00E87628"/>
    <w:pPr>
      <w:numPr>
        <w:numId w:val="0"/>
      </w:numPr>
      <w:tabs>
        <w:tab w:val="clear" w:pos="3960"/>
        <w:tab w:val="right" w:pos="4320"/>
      </w:tabs>
      <w:spacing w:before="120"/>
      <w:ind w:left="270" w:hanging="270"/>
    </w:pPr>
    <w:rPr>
      <w:rFonts w:cs="Arial"/>
      <w:b/>
    </w:rPr>
  </w:style>
  <w:style w:type="paragraph" w:customStyle="1" w:styleId="TableParagraph">
    <w:name w:val="Table Paragraph"/>
    <w:basedOn w:val="Normal"/>
    <w:uiPriority w:val="1"/>
    <w:qFormat/>
    <w:rsid w:val="00A03D36"/>
    <w:pPr>
      <w:spacing w:before="20" w:after="20"/>
      <w:ind w:left="43"/>
    </w:pPr>
    <w:rPr>
      <w:sz w:val="24"/>
    </w:rPr>
  </w:style>
  <w:style w:type="paragraph" w:styleId="Header">
    <w:name w:val="header"/>
    <w:basedOn w:val="Normal"/>
    <w:link w:val="HeaderChar"/>
    <w:unhideWhenUsed/>
    <w:rsid w:val="00DE4804"/>
    <w:pPr>
      <w:tabs>
        <w:tab w:val="center" w:pos="4680"/>
        <w:tab w:val="right" w:pos="9360"/>
      </w:tabs>
    </w:pPr>
  </w:style>
  <w:style w:type="character" w:customStyle="1" w:styleId="HeaderChar">
    <w:name w:val="Header Char"/>
    <w:basedOn w:val="DefaultParagraphFont"/>
    <w:link w:val="Header"/>
    <w:rsid w:val="00DE4804"/>
    <w:rPr>
      <w:rFonts w:ascii="Arial Narrow" w:eastAsia="Arial Narrow" w:hAnsi="Arial Narrow" w:cs="Arial Narrow"/>
    </w:rPr>
  </w:style>
  <w:style w:type="paragraph" w:styleId="Footer">
    <w:name w:val="footer"/>
    <w:basedOn w:val="Normal"/>
    <w:link w:val="FooterChar"/>
    <w:uiPriority w:val="99"/>
    <w:unhideWhenUsed/>
    <w:rsid w:val="00DE4804"/>
    <w:pPr>
      <w:tabs>
        <w:tab w:val="center" w:pos="4680"/>
        <w:tab w:val="right" w:pos="9360"/>
      </w:tabs>
    </w:pPr>
  </w:style>
  <w:style w:type="character" w:customStyle="1" w:styleId="FooterChar">
    <w:name w:val="Footer Char"/>
    <w:basedOn w:val="DefaultParagraphFont"/>
    <w:link w:val="Footer"/>
    <w:uiPriority w:val="99"/>
    <w:rsid w:val="00DE4804"/>
    <w:rPr>
      <w:rFonts w:ascii="Arial Narrow" w:eastAsia="Arial Narrow" w:hAnsi="Arial Narrow" w:cs="Arial Narrow"/>
    </w:rPr>
  </w:style>
  <w:style w:type="character" w:styleId="Hyperlink">
    <w:name w:val="Hyperlink"/>
    <w:basedOn w:val="DefaultParagraphFont"/>
    <w:uiPriority w:val="99"/>
    <w:unhideWhenUsed/>
    <w:rsid w:val="00993DF1"/>
    <w:rPr>
      <w:color w:val="0000FF" w:themeColor="hyperlink"/>
      <w:u w:val="single"/>
    </w:rPr>
  </w:style>
  <w:style w:type="table" w:styleId="TableGrid">
    <w:name w:val="Table Grid"/>
    <w:basedOn w:val="TableNormal"/>
    <w:uiPriority w:val="39"/>
    <w:rsid w:val="00661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A3D6A"/>
    <w:rPr>
      <w:color w:val="800080" w:themeColor="followedHyperlink"/>
      <w:u w:val="single"/>
    </w:rPr>
  </w:style>
  <w:style w:type="paragraph" w:customStyle="1" w:styleId="Textbox2">
    <w:name w:val="Textbox2"/>
    <w:basedOn w:val="BodyText"/>
    <w:rsid w:val="00E4662A"/>
    <w:pPr>
      <w:widowControl/>
      <w:pBdr>
        <w:top w:val="single" w:sz="4" w:space="1" w:color="286995"/>
        <w:bottom w:val="single" w:sz="4" w:space="1" w:color="286995"/>
        <w:between w:val="single" w:sz="4" w:space="1" w:color="286995"/>
      </w:pBdr>
      <w:shd w:val="clear" w:color="auto" w:fill="C0E8FB"/>
      <w:tabs>
        <w:tab w:val="left" w:pos="3960"/>
        <w:tab w:val="left" w:pos="11250"/>
      </w:tabs>
      <w:autoSpaceDE/>
      <w:autoSpaceDN/>
    </w:pPr>
    <w:rPr>
      <w:rFonts w:eastAsiaTheme="minorHAnsi" w:cstheme="minorBidi"/>
      <w:b/>
      <w:shd w:val="clear" w:color="auto" w:fill="C0E8FB"/>
    </w:rPr>
  </w:style>
  <w:style w:type="paragraph" w:customStyle="1" w:styleId="Textbox3">
    <w:name w:val="Textbox3"/>
    <w:basedOn w:val="BodyText"/>
    <w:rsid w:val="00E4662A"/>
    <w:pPr>
      <w:widowControl/>
      <w:pBdr>
        <w:top w:val="single" w:sz="4" w:space="1" w:color="286995"/>
        <w:bottom w:val="single" w:sz="4" w:space="1" w:color="286995"/>
      </w:pBdr>
      <w:shd w:val="clear" w:color="auto" w:fill="EFF9FF"/>
      <w:tabs>
        <w:tab w:val="left" w:pos="11250"/>
      </w:tabs>
      <w:autoSpaceDE/>
      <w:autoSpaceDN/>
      <w:jc w:val="center"/>
    </w:pPr>
    <w:rPr>
      <w:rFonts w:eastAsiaTheme="minorHAnsi" w:cstheme="minorBidi"/>
      <w:i/>
    </w:rPr>
  </w:style>
  <w:style w:type="paragraph" w:customStyle="1" w:styleId="Textbox4">
    <w:name w:val="Textbox4"/>
    <w:basedOn w:val="BodyText"/>
    <w:rsid w:val="00E4662A"/>
    <w:pPr>
      <w:widowControl/>
      <w:pBdr>
        <w:bottom w:val="single" w:sz="4" w:space="1" w:color="286995"/>
        <w:between w:val="single" w:sz="4" w:space="1" w:color="286995"/>
      </w:pBdr>
      <w:tabs>
        <w:tab w:val="left" w:pos="3960"/>
        <w:tab w:val="left" w:pos="11250"/>
      </w:tabs>
      <w:autoSpaceDE/>
      <w:autoSpaceDN/>
    </w:pPr>
    <w:rPr>
      <w:rFonts w:eastAsiaTheme="minorHAnsi" w:cstheme="minorBidi"/>
    </w:rPr>
  </w:style>
  <w:style w:type="paragraph" w:customStyle="1" w:styleId="LB1">
    <w:name w:val="LB1"/>
    <w:basedOn w:val="BodyText"/>
    <w:rsid w:val="002913AB"/>
    <w:pPr>
      <w:widowControl/>
      <w:numPr>
        <w:numId w:val="16"/>
      </w:numPr>
      <w:tabs>
        <w:tab w:val="left" w:pos="3960"/>
        <w:tab w:val="left" w:pos="11250"/>
      </w:tabs>
      <w:autoSpaceDE/>
      <w:autoSpaceDN/>
    </w:pPr>
    <w:rPr>
      <w:rFonts w:eastAsiaTheme="minorHAnsi" w:cstheme="minorBidi"/>
    </w:rPr>
  </w:style>
  <w:style w:type="character" w:customStyle="1" w:styleId="Heading2Char">
    <w:name w:val="Heading 2 Char"/>
    <w:basedOn w:val="DefaultParagraphFont"/>
    <w:link w:val="Heading2"/>
    <w:uiPriority w:val="9"/>
    <w:rsid w:val="00814BC3"/>
    <w:rPr>
      <w:rFonts w:ascii="Arial Narrow" w:eastAsia="Arial Narrow" w:hAnsi="Arial Narrow" w:cs="Arial Narrow"/>
      <w:b/>
      <w:color w:val="286995"/>
      <w:sz w:val="24"/>
    </w:rPr>
  </w:style>
  <w:style w:type="paragraph" w:styleId="BalloonText">
    <w:name w:val="Balloon Text"/>
    <w:basedOn w:val="Normal"/>
    <w:link w:val="BalloonTextChar"/>
    <w:uiPriority w:val="99"/>
    <w:semiHidden/>
    <w:unhideWhenUsed/>
    <w:rsid w:val="00C86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D4A"/>
    <w:rPr>
      <w:rFonts w:ascii="Segoe UI" w:eastAsia="Arial Narrow" w:hAnsi="Segoe UI" w:cs="Segoe UI"/>
      <w:sz w:val="18"/>
      <w:szCs w:val="18"/>
    </w:rPr>
  </w:style>
  <w:style w:type="paragraph" w:customStyle="1" w:styleId="Tiny">
    <w:name w:val="Tiny"/>
    <w:basedOn w:val="Normal"/>
    <w:rsid w:val="0013428B"/>
    <w:pPr>
      <w:widowControl/>
      <w:autoSpaceDE/>
      <w:autoSpaceDN/>
      <w:spacing w:line="276" w:lineRule="auto"/>
    </w:pPr>
    <w:rPr>
      <w:rFonts w:asciiTheme="minorHAnsi" w:eastAsiaTheme="minorHAnsi" w:hAnsiTheme="minorHAnsi" w:cstheme="minorBidi"/>
      <w:sz w:val="8"/>
      <w:szCs w:val="16"/>
    </w:rPr>
  </w:style>
  <w:style w:type="character" w:customStyle="1" w:styleId="BodyTextChar">
    <w:name w:val="Body Text Char"/>
    <w:basedOn w:val="DefaultParagraphFont"/>
    <w:link w:val="BodyText"/>
    <w:uiPriority w:val="1"/>
    <w:rsid w:val="0013428B"/>
    <w:rPr>
      <w:rFonts w:ascii="Arial Narrow" w:eastAsia="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488127">
      <w:bodyDiv w:val="1"/>
      <w:marLeft w:val="0"/>
      <w:marRight w:val="0"/>
      <w:marTop w:val="0"/>
      <w:marBottom w:val="0"/>
      <w:divBdr>
        <w:top w:val="none" w:sz="0" w:space="0" w:color="auto"/>
        <w:left w:val="none" w:sz="0" w:space="0" w:color="auto"/>
        <w:bottom w:val="none" w:sz="0" w:space="0" w:color="auto"/>
        <w:right w:val="none" w:sz="0" w:space="0" w:color="auto"/>
      </w:divBdr>
    </w:div>
    <w:div w:id="597635733">
      <w:bodyDiv w:val="1"/>
      <w:marLeft w:val="0"/>
      <w:marRight w:val="0"/>
      <w:marTop w:val="0"/>
      <w:marBottom w:val="0"/>
      <w:divBdr>
        <w:top w:val="none" w:sz="0" w:space="0" w:color="auto"/>
        <w:left w:val="none" w:sz="0" w:space="0" w:color="auto"/>
        <w:bottom w:val="none" w:sz="0" w:space="0" w:color="auto"/>
        <w:right w:val="none" w:sz="0" w:space="0" w:color="auto"/>
      </w:divBdr>
    </w:div>
    <w:div w:id="1405178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hyperlink" Target="https://www.healthcare.gov/sbc-glossary/" TargetMode="External"/><Relationship Id="rId63" Type="http://schemas.openxmlformats.org/officeDocument/2006/relationships/hyperlink" Target="https://www.healthcare.gov/sbc-glossary/" TargetMode="External"/><Relationship Id="rId84" Type="http://schemas.openxmlformats.org/officeDocument/2006/relationships/hyperlink" Target="https://www.healthcare.gov/sbc-glossary/" TargetMode="External"/><Relationship Id="rId138" Type="http://schemas.openxmlformats.org/officeDocument/2006/relationships/fontTable" Target="fontTable.xml"/><Relationship Id="rId16" Type="http://schemas.openxmlformats.org/officeDocument/2006/relationships/hyperlink" Target="https://www.healthcare.gov/sbc-glossary/" TargetMode="External"/><Relationship Id="rId107" Type="http://schemas.openxmlformats.org/officeDocument/2006/relationships/hyperlink" Target="https://www.healthcare.gov/sbc-glossary/" TargetMode="External"/><Relationship Id="rId11" Type="http://schemas.openxmlformats.org/officeDocument/2006/relationships/footnotes" Target="footnotes.xml"/><Relationship Id="rId32" Type="http://schemas.openxmlformats.org/officeDocument/2006/relationships/hyperlink" Target="https://www.healthcare.gov/sbc-glossary/" TargetMode="External"/><Relationship Id="rId37" Type="http://schemas.openxmlformats.org/officeDocument/2006/relationships/hyperlink" Target="https://www.healthcare.gov/sbc-glossary/" TargetMode="External"/><Relationship Id="rId53" Type="http://schemas.openxmlformats.org/officeDocument/2006/relationships/hyperlink" Target="https://www.healthcare.gov/sbc-glossary/" TargetMode="External"/><Relationship Id="rId58" Type="http://schemas.openxmlformats.org/officeDocument/2006/relationships/hyperlink" Target="https://www.healthcare.gov/sbc-glossary/" TargetMode="External"/><Relationship Id="rId74" Type="http://schemas.openxmlformats.org/officeDocument/2006/relationships/hyperlink" Target="https://www.healthcare.gov/sbc-glossary/" TargetMode="External"/><Relationship Id="rId79" Type="http://schemas.openxmlformats.org/officeDocument/2006/relationships/hyperlink" Target="https://www.healthcare.gov/sbc-glossary/" TargetMode="External"/><Relationship Id="rId102" Type="http://schemas.openxmlformats.org/officeDocument/2006/relationships/hyperlink" Target="https://www.healthcare.gov/sbc-glossary/" TargetMode="External"/><Relationship Id="rId123" Type="http://schemas.openxmlformats.org/officeDocument/2006/relationships/hyperlink" Target="https://www.healthcare.gov/sbc-glossary/" TargetMode="External"/><Relationship Id="rId128" Type="http://schemas.openxmlformats.org/officeDocument/2006/relationships/hyperlink" Target="https://www.healthcare.gov/sbc-glossary/" TargetMode="External"/><Relationship Id="rId5" Type="http://schemas.openxmlformats.org/officeDocument/2006/relationships/customXml" Target="../customXml/item5.xml"/><Relationship Id="rId90" Type="http://schemas.openxmlformats.org/officeDocument/2006/relationships/hyperlink" Target="https://www.healthcare.gov/sbc-glossary/" TargetMode="External"/><Relationship Id="rId95" Type="http://schemas.openxmlformats.org/officeDocument/2006/relationships/hyperlink" Target="https://www.healthcare.gov/sbc-glossary/" TargetMode="External"/><Relationship Id="rId22" Type="http://schemas.openxmlformats.org/officeDocument/2006/relationships/hyperlink" Target="https://www.healthcare.gov/sbc-glossary/" TargetMode="External"/><Relationship Id="rId27" Type="http://schemas.openxmlformats.org/officeDocument/2006/relationships/hyperlink" Target="https://www.healthcare.gov/sbc-glossary/" TargetMode="External"/><Relationship Id="rId43" Type="http://schemas.openxmlformats.org/officeDocument/2006/relationships/hyperlink" Target="https://www.healthcare.gov/sbc-glossary/" TargetMode="External"/><Relationship Id="rId48" Type="http://schemas.openxmlformats.org/officeDocument/2006/relationships/hyperlink" Target="https://www.healthcare.gov/sbc-glossary/" TargetMode="External"/><Relationship Id="rId64" Type="http://schemas.openxmlformats.org/officeDocument/2006/relationships/hyperlink" Target="https://www.healthcare.gov/sbc-glossary/" TargetMode="External"/><Relationship Id="rId69" Type="http://schemas.openxmlformats.org/officeDocument/2006/relationships/hyperlink" Target="https://www.healthcare.gov/sbc-glossary/" TargetMode="External"/><Relationship Id="rId113" Type="http://schemas.openxmlformats.org/officeDocument/2006/relationships/hyperlink" Target="https://www.healthcare.gov/sbc-glossary/" TargetMode="External"/><Relationship Id="rId118" Type="http://schemas.openxmlformats.org/officeDocument/2006/relationships/hyperlink" Target="https://www.healthcare.gov/sbc-glossary/" TargetMode="External"/><Relationship Id="rId134" Type="http://schemas.openxmlformats.org/officeDocument/2006/relationships/hyperlink" Target="https://www.healthcare.gov/sbc-glossary/" TargetMode="External"/><Relationship Id="rId139" Type="http://schemas.openxmlformats.org/officeDocument/2006/relationships/theme" Target="theme/theme1.xml"/><Relationship Id="rId80" Type="http://schemas.openxmlformats.org/officeDocument/2006/relationships/hyperlink" Target="https://www.healthcare.gov/sbc-glossary/" TargetMode="External"/><Relationship Id="rId85" Type="http://schemas.openxmlformats.org/officeDocument/2006/relationships/hyperlink" Target="https://www.healthcare.gov/sbc-glossary/" TargetMode="External"/><Relationship Id="rId12" Type="http://schemas.openxmlformats.org/officeDocument/2006/relationships/endnotes" Target="endnotes.xml"/><Relationship Id="rId17"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sbc-glossary/" TargetMode="External"/><Relationship Id="rId59" Type="http://schemas.openxmlformats.org/officeDocument/2006/relationships/hyperlink" Target="https://www.healthcare.gov/sbc-glossary/" TargetMode="External"/><Relationship Id="rId103" Type="http://schemas.openxmlformats.org/officeDocument/2006/relationships/hyperlink" Target="https://www.healthcare.gov/sbc-glossary/" TargetMode="External"/><Relationship Id="rId108" Type="http://schemas.openxmlformats.org/officeDocument/2006/relationships/hyperlink" Target="https://www.healthcare.gov/sbc-glossary/" TargetMode="External"/><Relationship Id="rId124" Type="http://schemas.openxmlformats.org/officeDocument/2006/relationships/hyperlink" Target="https://www.healthcare.gov/sbc-glossary/" TargetMode="External"/><Relationship Id="rId129" Type="http://schemas.openxmlformats.org/officeDocument/2006/relationships/hyperlink" Target="https://www.healthcare.gov/sbc-glossary/" TargetMode="External"/><Relationship Id="rId54" Type="http://schemas.openxmlformats.org/officeDocument/2006/relationships/hyperlink" Target="https://www.healthcare.gov/sbc-glossary/" TargetMode="External"/><Relationship Id="rId70" Type="http://schemas.openxmlformats.org/officeDocument/2006/relationships/hyperlink" Target="https://www.healthcare.gov/sbc-glossary/" TargetMode="External"/><Relationship Id="rId75" Type="http://schemas.openxmlformats.org/officeDocument/2006/relationships/hyperlink" Target="https://www.healthcare.gov/sbc-glossary/" TargetMode="External"/><Relationship Id="rId91" Type="http://schemas.openxmlformats.org/officeDocument/2006/relationships/hyperlink" Target="https://www.healthcare.gov/sbc-glossary/" TargetMode="External"/><Relationship Id="rId96" Type="http://schemas.openxmlformats.org/officeDocument/2006/relationships/hyperlink" Target="https://www.healthcare.gov/sbc-glossary/"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49" Type="http://schemas.openxmlformats.org/officeDocument/2006/relationships/hyperlink" Target="https://www.healthcare.gov/sbc-glossary/" TargetMode="External"/><Relationship Id="rId114" Type="http://schemas.openxmlformats.org/officeDocument/2006/relationships/hyperlink" Target="https://www.healthcare.gov/sbc-glossary/" TargetMode="External"/><Relationship Id="rId119" Type="http://schemas.openxmlformats.org/officeDocument/2006/relationships/hyperlink" Target="https://www.healthcare.gov/sbc-glossary/" TargetMode="External"/><Relationship Id="rId44" Type="http://schemas.openxmlformats.org/officeDocument/2006/relationships/hyperlink" Target="https://www.healthcare.gov/sbc-glossary/" TargetMode="External"/><Relationship Id="rId60" Type="http://schemas.openxmlformats.org/officeDocument/2006/relationships/hyperlink" Target="https://www.healthcare.gov/sbc-glossary/" TargetMode="External"/><Relationship Id="rId65" Type="http://schemas.openxmlformats.org/officeDocument/2006/relationships/hyperlink" Target="https://www.healthcare.gov/sbc-glossary/" TargetMode="External"/><Relationship Id="rId81" Type="http://schemas.openxmlformats.org/officeDocument/2006/relationships/hyperlink" Target="https://www.healthcare.gov/sbc-glossary/" TargetMode="External"/><Relationship Id="rId86" Type="http://schemas.openxmlformats.org/officeDocument/2006/relationships/footer" Target="footer1.xml"/><Relationship Id="rId130" Type="http://schemas.openxmlformats.org/officeDocument/2006/relationships/hyperlink" Target="https://www.healthcare.gov/sbc-glossary/" TargetMode="External"/><Relationship Id="rId135" Type="http://schemas.openxmlformats.org/officeDocument/2006/relationships/hyperlink" Target="https://www.healthcare.gov/sbc-glossary/" TargetMode="External"/><Relationship Id="rId13" Type="http://schemas.openxmlformats.org/officeDocument/2006/relationships/image" Target="media/image2.jpeg"/><Relationship Id="rId18" Type="http://schemas.openxmlformats.org/officeDocument/2006/relationships/hyperlink" Target="https://www.healthcare.gov/sbc-glossary/" TargetMode="External"/><Relationship Id="rId39" Type="http://schemas.openxmlformats.org/officeDocument/2006/relationships/hyperlink" Target="https://www.healthcare.gov/sbc-glossary/" TargetMode="External"/><Relationship Id="rId109" Type="http://schemas.openxmlformats.org/officeDocument/2006/relationships/hyperlink" Target="https://www.healthcare.gov/sbc-glossary/" TargetMode="External"/><Relationship Id="rId34" Type="http://schemas.openxmlformats.org/officeDocument/2006/relationships/hyperlink" Target="https://www.healthcare.gov/sbc-glossary/" TargetMode="External"/><Relationship Id="rId50" Type="http://schemas.openxmlformats.org/officeDocument/2006/relationships/hyperlink" Target="https://www.healthcare.gov/sbc-glossary/" TargetMode="External"/><Relationship Id="rId55" Type="http://schemas.openxmlformats.org/officeDocument/2006/relationships/hyperlink" Target="https://www.healthcare.gov/sbc-glossary/" TargetMode="External"/><Relationship Id="rId76" Type="http://schemas.openxmlformats.org/officeDocument/2006/relationships/hyperlink" Target="https://www.healthcare.gov/sbc-glossary/" TargetMode="External"/><Relationship Id="rId97" Type="http://schemas.openxmlformats.org/officeDocument/2006/relationships/hyperlink" Target="https://www.healthcare.gov/sbc-glossary/" TargetMode="External"/><Relationship Id="rId104" Type="http://schemas.openxmlformats.org/officeDocument/2006/relationships/hyperlink" Target="https://www.healthcare.gov/sbc-glossary/" TargetMode="External"/><Relationship Id="rId120" Type="http://schemas.openxmlformats.org/officeDocument/2006/relationships/hyperlink" Target="https://www.healthcare.gov/sbc-glossary/" TargetMode="External"/><Relationship Id="rId125" Type="http://schemas.openxmlformats.org/officeDocument/2006/relationships/hyperlink" Target="https://www.healthcare.gov/sbc-glossary/" TargetMode="External"/><Relationship Id="rId7" Type="http://schemas.openxmlformats.org/officeDocument/2006/relationships/numbering" Target="numbering.xml"/><Relationship Id="rId71" Type="http://schemas.openxmlformats.org/officeDocument/2006/relationships/hyperlink" Target="https://www.healthcare.gov/sbc-glossary/" TargetMode="External"/><Relationship Id="rId92" Type="http://schemas.openxmlformats.org/officeDocument/2006/relationships/hyperlink" Target="https://www.healthcare.gov/sbc-glossary/" TargetMode="External"/><Relationship Id="rId2" Type="http://schemas.openxmlformats.org/officeDocument/2006/relationships/customXml" Target="../customXml/item2.xml"/><Relationship Id="rId29" Type="http://schemas.openxmlformats.org/officeDocument/2006/relationships/hyperlink" Target="https://www.healthcare.gov/sbc-glossary/" TargetMode="External"/><Relationship Id="rId24" Type="http://schemas.openxmlformats.org/officeDocument/2006/relationships/hyperlink" Target="http://www/" TargetMode="External"/><Relationship Id="rId40" Type="http://schemas.openxmlformats.org/officeDocument/2006/relationships/hyperlink" Target="https://www.healthcare.gov/sbc-glossary/" TargetMode="External"/><Relationship Id="rId45" Type="http://schemas.openxmlformats.org/officeDocument/2006/relationships/hyperlink" Target="https://www.healthcare.gov/sbc-glossary/" TargetMode="External"/><Relationship Id="rId66" Type="http://schemas.openxmlformats.org/officeDocument/2006/relationships/hyperlink" Target="https://www.healthcare.gov/sbc-glossary/" TargetMode="External"/><Relationship Id="rId87" Type="http://schemas.openxmlformats.org/officeDocument/2006/relationships/footer" Target="footer2.xml"/><Relationship Id="rId110" Type="http://schemas.openxmlformats.org/officeDocument/2006/relationships/hyperlink" Target="https://www.healthcare.gov/sbc-glossary/" TargetMode="External"/><Relationship Id="rId115" Type="http://schemas.openxmlformats.org/officeDocument/2006/relationships/hyperlink" Target="https://www.healthcare.gov/sbc-glossary/" TargetMode="External"/><Relationship Id="rId131" Type="http://schemas.openxmlformats.org/officeDocument/2006/relationships/hyperlink" Target="https://www.healthcare.gov/sbc-glossary/" TargetMode="External"/><Relationship Id="rId136" Type="http://schemas.openxmlformats.org/officeDocument/2006/relationships/hyperlink" Target="https://www.healthcare.gov/sbc-glossary/" TargetMode="External"/><Relationship Id="rId61" Type="http://schemas.openxmlformats.org/officeDocument/2006/relationships/hyperlink" Target="https://www.healthcare.gov/sbc-glossary/" TargetMode="External"/><Relationship Id="rId82" Type="http://schemas.openxmlformats.org/officeDocument/2006/relationships/hyperlink" Target="https://www.healthcare.gov/sbc-glossary/" TargetMode="External"/><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s://www.healthcare.gov/sbc-glossary/" TargetMode="External"/><Relationship Id="rId56" Type="http://schemas.openxmlformats.org/officeDocument/2006/relationships/hyperlink" Target="https://www.healthcare.gov/sbc-glossary/" TargetMode="External"/><Relationship Id="rId77" Type="http://schemas.openxmlformats.org/officeDocument/2006/relationships/hyperlink" Target="https://www.healthcare.gov/sbc-glossary/" TargetMode="External"/><Relationship Id="rId100" Type="http://schemas.openxmlformats.org/officeDocument/2006/relationships/hyperlink" Target="https://www.healthcare.gov/sbc-glossary/" TargetMode="External"/><Relationship Id="rId105" Type="http://schemas.openxmlformats.org/officeDocument/2006/relationships/hyperlink" Target="https://www.healthcare.gov/sbc-glossary/" TargetMode="External"/><Relationship Id="rId126" Type="http://schemas.openxmlformats.org/officeDocument/2006/relationships/hyperlink" Target="https://www.healthcare.gov/sbc-glossary/" TargetMode="External"/><Relationship Id="rId8" Type="http://schemas.openxmlformats.org/officeDocument/2006/relationships/styles" Target="styles.xml"/><Relationship Id="rId51" Type="http://schemas.openxmlformats.org/officeDocument/2006/relationships/hyperlink" Target="https://www.healthcare.gov/sbc-glossary/" TargetMode="External"/><Relationship Id="rId72" Type="http://schemas.openxmlformats.org/officeDocument/2006/relationships/hyperlink" Target="https://www.healthcare.gov/sbc-glossary/" TargetMode="External"/><Relationship Id="rId93" Type="http://schemas.openxmlformats.org/officeDocument/2006/relationships/hyperlink" Target="https://www.healthcare.gov/sbc-glossary/" TargetMode="External"/><Relationship Id="rId98" Type="http://schemas.openxmlformats.org/officeDocument/2006/relationships/header" Target="header1.xml"/><Relationship Id="rId121" Type="http://schemas.openxmlformats.org/officeDocument/2006/relationships/hyperlink" Target="https://www.healthcare.gov/sbc-glossary/" TargetMode="External"/><Relationship Id="rId3" Type="http://schemas.openxmlformats.org/officeDocument/2006/relationships/customXml" Target="../customXml/item3.xml"/><Relationship Id="rId25" Type="http://schemas.openxmlformats.org/officeDocument/2006/relationships/hyperlink" Target="https://www.healthcare.gov/sbc-glossary/" TargetMode="External"/><Relationship Id="rId46" Type="http://schemas.openxmlformats.org/officeDocument/2006/relationships/hyperlink" Target="https://www.healthcare.gov/sbc-glossary/" TargetMode="External"/><Relationship Id="rId67" Type="http://schemas.openxmlformats.org/officeDocument/2006/relationships/hyperlink" Target="https://www.healthcare.gov/sbc-glossary/" TargetMode="External"/><Relationship Id="rId116" Type="http://schemas.openxmlformats.org/officeDocument/2006/relationships/hyperlink" Target="https://www.healthcare.gov/sbc-glossary/" TargetMode="External"/><Relationship Id="rId137" Type="http://schemas.openxmlformats.org/officeDocument/2006/relationships/hyperlink" Target="https://www.healthcare.gov/sbc-glossary/" TargetMode="External"/><Relationship Id="rId20" Type="http://schemas.openxmlformats.org/officeDocument/2006/relationships/hyperlink" Target="https://www.healthcare.gov/sbc-glossary/" TargetMode="External"/><Relationship Id="rId41" Type="http://schemas.openxmlformats.org/officeDocument/2006/relationships/hyperlink" Target="https://www.healthcare.gov/sbc-glossary/" TargetMode="External"/><Relationship Id="rId62" Type="http://schemas.openxmlformats.org/officeDocument/2006/relationships/hyperlink" Target="http://www.healthcare.gov/" TargetMode="External"/><Relationship Id="rId83" Type="http://schemas.openxmlformats.org/officeDocument/2006/relationships/hyperlink" Target="https://www.healthcare.gov/sbc-glossary/" TargetMode="External"/><Relationship Id="rId88" Type="http://schemas.openxmlformats.org/officeDocument/2006/relationships/image" Target="media/image3.jpeg"/><Relationship Id="rId111" Type="http://schemas.openxmlformats.org/officeDocument/2006/relationships/hyperlink" Target="https://www.healthcare.gov/sbc-glossary/" TargetMode="External"/><Relationship Id="rId132" Type="http://schemas.openxmlformats.org/officeDocument/2006/relationships/hyperlink" Target="https://www.healthcare.gov/sbc-glossary/" TargetMode="External"/><Relationship Id="rId15" Type="http://schemas.openxmlformats.org/officeDocument/2006/relationships/hyperlink" Target="https://www.healthcare.gov/sbc-glossary/" TargetMode="External"/><Relationship Id="rId36" Type="http://schemas.openxmlformats.org/officeDocument/2006/relationships/hyperlink" Target="https://www.healthcare.gov/sbc-glossary/" TargetMode="External"/><Relationship Id="rId57" Type="http://schemas.openxmlformats.org/officeDocument/2006/relationships/hyperlink" Target="https://www.healthcare.gov/sbc-glossary/" TargetMode="External"/><Relationship Id="rId106" Type="http://schemas.openxmlformats.org/officeDocument/2006/relationships/hyperlink" Target="https://www.healthcare.gov/sbc-glossary/" TargetMode="External"/><Relationship Id="rId127" Type="http://schemas.openxmlformats.org/officeDocument/2006/relationships/hyperlink" Target="https://www.healthcare.gov/sbc-glossary/" TargetMode="External"/><Relationship Id="rId10" Type="http://schemas.openxmlformats.org/officeDocument/2006/relationships/webSettings" Target="webSettings.xml"/><Relationship Id="rId31" Type="http://schemas.openxmlformats.org/officeDocument/2006/relationships/hyperlink" Target="https://www.healthcare.gov/sbc-glossary/" TargetMode="External"/><Relationship Id="rId52" Type="http://schemas.openxmlformats.org/officeDocument/2006/relationships/hyperlink" Target="https://www.healthcare.gov/sbc-glossary/" TargetMode="External"/><Relationship Id="rId73" Type="http://schemas.openxmlformats.org/officeDocument/2006/relationships/hyperlink" Target="https://www.healthcare.gov/sbc-glossary/" TargetMode="External"/><Relationship Id="rId78" Type="http://schemas.openxmlformats.org/officeDocument/2006/relationships/hyperlink" Target="https://www.healthcare.gov/sbc-glossary/" TargetMode="External"/><Relationship Id="rId94" Type="http://schemas.openxmlformats.org/officeDocument/2006/relationships/hyperlink" Target="https://www.healthcare.gov/sbc-glossary/" TargetMode="External"/><Relationship Id="rId99" Type="http://schemas.openxmlformats.org/officeDocument/2006/relationships/footer" Target="footer3.xml"/><Relationship Id="rId101" Type="http://schemas.openxmlformats.org/officeDocument/2006/relationships/hyperlink" Target="https://www.healthcare.gov/sbc-glossary/" TargetMode="External"/><Relationship Id="rId122" Type="http://schemas.openxmlformats.org/officeDocument/2006/relationships/hyperlink" Target="https://www.healthcare.gov/sbc-glossary/" TargetMode="Externa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healthcare.gov/sbc-glossary/" TargetMode="External"/><Relationship Id="rId47" Type="http://schemas.openxmlformats.org/officeDocument/2006/relationships/hyperlink" Target="https://www.healthcare.gov/sbc-glossary/" TargetMode="External"/><Relationship Id="rId68" Type="http://schemas.openxmlformats.org/officeDocument/2006/relationships/hyperlink" Target="https://www.healthcare.gov/sbc-glossary/" TargetMode="External"/><Relationship Id="rId89" Type="http://schemas.openxmlformats.org/officeDocument/2006/relationships/hyperlink" Target="https://www.healthcare.gov/sbc-glossary/" TargetMode="External"/><Relationship Id="rId112" Type="http://schemas.openxmlformats.org/officeDocument/2006/relationships/hyperlink" Target="https://www.healthcare.gov/sbc-glossary/" TargetMode="External"/><Relationship Id="rId133" Type="http://schemas.openxmlformats.org/officeDocument/2006/relationships/hyperlink" Target="https://www.healthcare.gov/sbc-glossary/"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87FDA7-AF7C-4408-A37B-D4D21A85EE87}">
  <ds:schemaRefs>
    <ds:schemaRef ds:uri="http://schemas.microsoft.com/sharepoint/v3/contenttype/forms"/>
  </ds:schemaRefs>
</ds:datastoreItem>
</file>

<file path=customXml/itemProps2.xml><?xml version="1.0" encoding="utf-8"?>
<ds:datastoreItem xmlns:ds="http://schemas.openxmlformats.org/officeDocument/2006/customXml" ds:itemID="{D2BC4F1E-8EFB-4D2C-B0B5-4DB9C9732189}">
  <ds:schemaRefs>
    <ds:schemaRef ds:uri="http://schemas.openxmlformats.org/officeDocument/2006/bibliography"/>
  </ds:schemaRefs>
</ds:datastoreItem>
</file>

<file path=customXml/itemProps3.xml><?xml version="1.0" encoding="utf-8"?>
<ds:datastoreItem xmlns:ds="http://schemas.openxmlformats.org/officeDocument/2006/customXml" ds:itemID="{78AA0533-962E-4FBD-9ABF-78BF86DCE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23D473-DC3D-49D1-87EF-039184BB56CF}">
  <ds:schemaRefs>
    <ds:schemaRef ds:uri="Microsoft.SharePoint.Taxonomy.ContentTypeSync"/>
  </ds:schemaRefs>
</ds:datastoreItem>
</file>

<file path=customXml/itemProps5.xml><?xml version="1.0" encoding="utf-8"?>
<ds:datastoreItem xmlns:ds="http://schemas.openxmlformats.org/officeDocument/2006/customXml" ds:itemID="{E3B74BCF-D5F6-4453-8A54-A105556BCDDB}">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0132EFB-AEDD-4DF6-ABAB-BBA1357F697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SBC Template Standard Format</vt:lpstr>
    </vt:vector>
  </TitlesOfParts>
  <Company>CMS</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Template Standard Format</dc:title>
  <dc:subject>Provides a fillable Summary of Benefits and Coverage template to provide answers to key questions and information about common medical events</dc:subject>
  <dc:creator>Eileen Schmitz</dc:creator>
  <cp:keywords>SBC, Summary of Benefits and Coverage, deductible, services, out-of-pocket limit, network provider, referral, specialist, cost sharing</cp:keywords>
  <cp:lastModifiedBy>Barbara Goode</cp:lastModifiedBy>
  <cp:revision>2</cp:revision>
  <cp:lastPrinted>2019-12-18T16:29:00Z</cp:lastPrinted>
  <dcterms:created xsi:type="dcterms:W3CDTF">2020-10-26T19:11:00Z</dcterms:created>
  <dcterms:modified xsi:type="dcterms:W3CDTF">2020-10-26T19:11:00Z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2019-09-18T00:00:00Z</vt:filetime>
  </property>
  <property fmtid="{D5CDD505-2E9C-101B-9397-08002B2CF9AE}" pid="3" name="Creator">
    <vt:lpwstr>Acrobat PDFMaker 15 for Word</vt:lpwstr>
  </property>
  <property fmtid="{D5CDD505-2E9C-101B-9397-08002B2CF9AE}" pid="4" name="LastSaved">
    <vt:filetime>2019-10-15T00:00:00Z</vt:filetime>
  </property>
  <property fmtid="{D5CDD505-2E9C-101B-9397-08002B2CF9AE}" pid="5" name="ContentTypeId">
    <vt:lpwstr>0x010100231F563A434FC1438657F9F23EA1D451</vt:lpwstr>
  </property>
  <property fmtid="{D5CDD505-2E9C-101B-9397-08002B2CF9AE}" pid="6" name="_dlc_DocIdItemGuid">
    <vt:lpwstr>3d54ab2d-4a96-4206-ad78-901953a21573</vt:lpwstr>
  </property>
  <property fmtid="{D5CDD505-2E9C-101B-9397-08002B2CF9AE}" pid="7" name="_dlc_DocId">
    <vt:lpwstr>QSXZK4DW25JC-2088971228-2979</vt:lpwstr>
  </property>
  <property fmtid="{D5CDD505-2E9C-101B-9397-08002B2CF9AE}" pid="8" name="_dlc_DocIdUrl">
    <vt:lpwstr>https://share.cms.gov/center/cciio/CSG/TranDisc/_layouts/15/DocIdRedir.aspx?ID=QSXZK4DW25JC-2088971228-2979, QSXZK4DW25JC-2088971228-2979</vt:lpwstr>
  </property>
</Properties>
</file>